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5955" w:rsidRPr="00575955" w:rsidRDefault="00575955" w:rsidP="00A00C65">
      <w:pPr>
        <w:pStyle w:val="ConsPlusNormal"/>
        <w:jc w:val="right"/>
      </w:pPr>
      <w:r w:rsidRPr="00575955">
        <w:t xml:space="preserve">Вносится Губернатором Ленинградской области </w:t>
      </w:r>
    </w:p>
    <w:p w:rsidR="00575955" w:rsidRPr="00575955" w:rsidRDefault="00575955" w:rsidP="00A00C65">
      <w:pPr>
        <w:pStyle w:val="ConsPlusNormal"/>
        <w:jc w:val="right"/>
      </w:pPr>
      <w:r w:rsidRPr="00575955">
        <w:t>А.Ю. Дрозденко</w:t>
      </w:r>
    </w:p>
    <w:p w:rsidR="00575955" w:rsidRPr="00575955" w:rsidRDefault="00575955" w:rsidP="00A00C65">
      <w:pPr>
        <w:pStyle w:val="ConsPlusNormal"/>
        <w:jc w:val="right"/>
      </w:pPr>
    </w:p>
    <w:p w:rsidR="00A75B7D" w:rsidRPr="00575955" w:rsidRDefault="00A75B7D" w:rsidP="00A00C65">
      <w:pPr>
        <w:pStyle w:val="ConsPlusNormal"/>
        <w:jc w:val="right"/>
      </w:pPr>
      <w:r w:rsidRPr="00575955">
        <w:t>ПРОЕКТ</w:t>
      </w:r>
    </w:p>
    <w:p w:rsidR="00A75B7D" w:rsidRDefault="00A75B7D" w:rsidP="00A00C65">
      <w:pPr>
        <w:pStyle w:val="ConsPlusNormal"/>
        <w:jc w:val="right"/>
      </w:pPr>
    </w:p>
    <w:p w:rsidR="00854D6E" w:rsidRPr="00FE02A1" w:rsidRDefault="00E50AAC" w:rsidP="00E50AAC">
      <w:pPr>
        <w:pStyle w:val="a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</w:t>
      </w:r>
    </w:p>
    <w:p w:rsidR="00E50AAC" w:rsidRDefault="00E50AAC" w:rsidP="00E50AAC">
      <w:pPr>
        <w:pStyle w:val="a6"/>
        <w:jc w:val="both"/>
      </w:pPr>
      <w:r>
        <w:rPr>
          <w:rFonts w:ascii="Times New Roman" w:hAnsi="Times New Roman" w:cs="Times New Roman"/>
        </w:rPr>
        <w:t xml:space="preserve"> </w:t>
      </w:r>
      <w:r w:rsidR="00DA377D">
        <w:rPr>
          <w:rFonts w:ascii="Times New Roman" w:hAnsi="Times New Roman" w:cs="Times New Roman"/>
        </w:rPr>
        <w:t xml:space="preserve">                  </w:t>
      </w: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</w:t>
      </w:r>
    </w:p>
    <w:p w:rsidR="00E50AAC" w:rsidRDefault="00E50AAC" w:rsidP="00E50AAC">
      <w:pPr>
        <w:pStyle w:val="a6"/>
        <w:jc w:val="center"/>
      </w:pPr>
      <w:r>
        <w:rPr>
          <w:rFonts w:ascii="Times New Roman" w:hAnsi="Times New Roman" w:cs="Times New Roman"/>
          <w:b/>
          <w:bCs/>
          <w:sz w:val="28"/>
          <w:szCs w:val="28"/>
        </w:rPr>
        <w:t>ЛЕНИНГРАДСКАЯ ОБЛАСТЬ</w:t>
      </w:r>
    </w:p>
    <w:p w:rsidR="00E50AAC" w:rsidRDefault="00E50AAC" w:rsidP="00E50AAC">
      <w:pPr>
        <w:pStyle w:val="a6"/>
        <w:jc w:val="center"/>
      </w:pPr>
    </w:p>
    <w:p w:rsidR="00E50AAC" w:rsidRDefault="00E50AAC" w:rsidP="00E50AAC">
      <w:pPr>
        <w:pStyle w:val="a6"/>
        <w:jc w:val="center"/>
      </w:pPr>
      <w:r>
        <w:rPr>
          <w:rFonts w:ascii="Times New Roman" w:hAnsi="Times New Roman" w:cs="Times New Roman"/>
          <w:b/>
          <w:bCs/>
          <w:sz w:val="28"/>
          <w:szCs w:val="28"/>
        </w:rPr>
        <w:t>ОБЛАСТНОЙ ЗАКОН</w:t>
      </w:r>
    </w:p>
    <w:p w:rsidR="00E50AAC" w:rsidRDefault="00E50AAC" w:rsidP="00E50AAC">
      <w:pPr>
        <w:pStyle w:val="a6"/>
        <w:jc w:val="center"/>
      </w:pPr>
    </w:p>
    <w:p w:rsidR="00E50AAC" w:rsidRDefault="000B1966" w:rsidP="00E50AAC">
      <w:pPr>
        <w:pStyle w:val="a6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О внесении изменений в областной закон</w:t>
      </w:r>
    </w:p>
    <w:p w:rsidR="000B1966" w:rsidRDefault="000B1966" w:rsidP="00E50AAC">
      <w:pPr>
        <w:pStyle w:val="a6"/>
        <w:jc w:val="center"/>
      </w:pPr>
      <w:r>
        <w:rPr>
          <w:rFonts w:ascii="Times New Roman" w:hAnsi="Times New Roman"/>
          <w:b/>
          <w:bCs/>
          <w:sz w:val="28"/>
          <w:szCs w:val="28"/>
        </w:rPr>
        <w:t>«</w:t>
      </w:r>
      <w:r w:rsidRPr="000B1966">
        <w:rPr>
          <w:rFonts w:ascii="Times New Roman" w:hAnsi="Times New Roman"/>
          <w:b/>
          <w:bCs/>
          <w:sz w:val="28"/>
          <w:szCs w:val="28"/>
        </w:rPr>
        <w:t>О порядке перемещения транспортных средств на специализированную стоянку, их хранения, оплаты расходов на перемещение и хранение, возврата транспортных сре</w:t>
      </w:r>
      <w:proofErr w:type="gramStart"/>
      <w:r w:rsidRPr="000B1966">
        <w:rPr>
          <w:rFonts w:ascii="Times New Roman" w:hAnsi="Times New Roman"/>
          <w:b/>
          <w:bCs/>
          <w:sz w:val="28"/>
          <w:szCs w:val="28"/>
        </w:rPr>
        <w:t>дств в Л</w:t>
      </w:r>
      <w:proofErr w:type="gramEnd"/>
      <w:r w:rsidRPr="000B1966">
        <w:rPr>
          <w:rFonts w:ascii="Times New Roman" w:hAnsi="Times New Roman"/>
          <w:b/>
          <w:bCs/>
          <w:sz w:val="28"/>
          <w:szCs w:val="28"/>
        </w:rPr>
        <w:t>енинградской области</w:t>
      </w:r>
      <w:r>
        <w:rPr>
          <w:rFonts w:ascii="Times New Roman" w:hAnsi="Times New Roman"/>
          <w:b/>
          <w:bCs/>
          <w:sz w:val="28"/>
          <w:szCs w:val="28"/>
        </w:rPr>
        <w:t>»</w:t>
      </w:r>
    </w:p>
    <w:p w:rsidR="00E50AAC" w:rsidRDefault="00E50AAC" w:rsidP="00E50AAC">
      <w:pPr>
        <w:pStyle w:val="a6"/>
        <w:jc w:val="center"/>
      </w:pPr>
    </w:p>
    <w:p w:rsidR="00E50AAC" w:rsidRDefault="00E50AAC" w:rsidP="00E50AAC">
      <w:pPr>
        <w:pStyle w:val="a6"/>
        <w:jc w:val="center"/>
      </w:pPr>
      <w:proofErr w:type="gramStart"/>
      <w:r>
        <w:rPr>
          <w:rFonts w:ascii="Times New Roman" w:hAnsi="Times New Roman"/>
          <w:sz w:val="22"/>
          <w:szCs w:val="22"/>
        </w:rPr>
        <w:t>Принят</w:t>
      </w:r>
      <w:proofErr w:type="gramEnd"/>
      <w:r>
        <w:rPr>
          <w:rFonts w:ascii="Times New Roman" w:hAnsi="Times New Roman"/>
          <w:sz w:val="22"/>
          <w:szCs w:val="22"/>
        </w:rPr>
        <w:t xml:space="preserve"> Законодательным собранием Ленинградской области «__» __</w:t>
      </w:r>
      <w:r w:rsidR="000B1966">
        <w:rPr>
          <w:rFonts w:ascii="Times New Roman" w:hAnsi="Times New Roman"/>
          <w:sz w:val="22"/>
          <w:szCs w:val="22"/>
        </w:rPr>
        <w:t>__</w:t>
      </w:r>
      <w:r>
        <w:rPr>
          <w:rFonts w:ascii="Times New Roman" w:hAnsi="Times New Roman"/>
          <w:sz w:val="22"/>
          <w:szCs w:val="22"/>
        </w:rPr>
        <w:t xml:space="preserve"> 201</w:t>
      </w:r>
      <w:r w:rsidR="000B1966">
        <w:rPr>
          <w:rFonts w:ascii="Times New Roman" w:hAnsi="Times New Roman"/>
          <w:sz w:val="22"/>
          <w:szCs w:val="22"/>
        </w:rPr>
        <w:t>6</w:t>
      </w:r>
      <w:r>
        <w:rPr>
          <w:rFonts w:ascii="Times New Roman" w:hAnsi="Times New Roman"/>
          <w:sz w:val="22"/>
          <w:szCs w:val="22"/>
        </w:rPr>
        <w:t xml:space="preserve">  года</w:t>
      </w:r>
    </w:p>
    <w:p w:rsidR="00E50AAC" w:rsidRDefault="00E50AAC" w:rsidP="00E50AAC">
      <w:pPr>
        <w:pStyle w:val="a6"/>
        <w:jc w:val="center"/>
      </w:pPr>
    </w:p>
    <w:p w:rsidR="00E50AAC" w:rsidRDefault="00E50AAC" w:rsidP="00F33758">
      <w:pPr>
        <w:pStyle w:val="a6"/>
        <w:spacing w:line="276" w:lineRule="auto"/>
        <w:ind w:firstLine="709"/>
        <w:jc w:val="both"/>
      </w:pPr>
    </w:p>
    <w:p w:rsidR="00FD7F1A" w:rsidRDefault="001529C5" w:rsidP="000B1966">
      <w:pPr>
        <w:pStyle w:val="a6"/>
        <w:spacing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Статья 1</w:t>
      </w:r>
    </w:p>
    <w:p w:rsidR="000B1966" w:rsidRDefault="000B1966" w:rsidP="000B1966">
      <w:pPr>
        <w:pStyle w:val="a6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B1966">
        <w:rPr>
          <w:rFonts w:ascii="Times New Roman" w:hAnsi="Times New Roman" w:cs="Times New Roman"/>
          <w:bCs/>
          <w:sz w:val="28"/>
          <w:szCs w:val="28"/>
        </w:rPr>
        <w:t>Внести в областной закон от 13</w:t>
      </w:r>
      <w:r>
        <w:rPr>
          <w:rFonts w:ascii="Times New Roman" w:hAnsi="Times New Roman" w:cs="Times New Roman"/>
          <w:bCs/>
          <w:sz w:val="28"/>
          <w:szCs w:val="28"/>
        </w:rPr>
        <w:t xml:space="preserve"> июня </w:t>
      </w:r>
      <w:r w:rsidRPr="000B1966">
        <w:rPr>
          <w:rFonts w:ascii="Times New Roman" w:hAnsi="Times New Roman" w:cs="Times New Roman"/>
          <w:bCs/>
          <w:sz w:val="28"/>
          <w:szCs w:val="28"/>
        </w:rPr>
        <w:t>2012</w:t>
      </w:r>
      <w:r>
        <w:rPr>
          <w:rFonts w:ascii="Times New Roman" w:hAnsi="Times New Roman" w:cs="Times New Roman"/>
          <w:bCs/>
          <w:sz w:val="28"/>
          <w:szCs w:val="28"/>
        </w:rPr>
        <w:t xml:space="preserve"> года</w:t>
      </w:r>
      <w:r w:rsidRPr="000B1966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№</w:t>
      </w:r>
      <w:r w:rsidRPr="000B1966">
        <w:rPr>
          <w:rFonts w:ascii="Times New Roman" w:hAnsi="Times New Roman" w:cs="Times New Roman"/>
          <w:bCs/>
          <w:sz w:val="28"/>
          <w:szCs w:val="28"/>
        </w:rPr>
        <w:t>46-оз</w:t>
      </w:r>
      <w:r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Pr="000B1966">
        <w:rPr>
          <w:rFonts w:ascii="Times New Roman" w:hAnsi="Times New Roman" w:cs="Times New Roman"/>
          <w:bCs/>
          <w:sz w:val="28"/>
          <w:szCs w:val="28"/>
        </w:rPr>
        <w:t>О порядке перемещения транспортных средств на специализированную стоянку, их хранения, оплаты расходов на перемещение и хранение, возврата транспортных сре</w:t>
      </w:r>
      <w:proofErr w:type="gramStart"/>
      <w:r w:rsidRPr="000B1966">
        <w:rPr>
          <w:rFonts w:ascii="Times New Roman" w:hAnsi="Times New Roman" w:cs="Times New Roman"/>
          <w:bCs/>
          <w:sz w:val="28"/>
          <w:szCs w:val="28"/>
        </w:rPr>
        <w:t>дств в Л</w:t>
      </w:r>
      <w:proofErr w:type="gramEnd"/>
      <w:r w:rsidRPr="000B1966">
        <w:rPr>
          <w:rFonts w:ascii="Times New Roman" w:hAnsi="Times New Roman" w:cs="Times New Roman"/>
          <w:bCs/>
          <w:sz w:val="28"/>
          <w:szCs w:val="28"/>
        </w:rPr>
        <w:t>енинградской области</w:t>
      </w:r>
      <w:r>
        <w:rPr>
          <w:rFonts w:ascii="Times New Roman" w:hAnsi="Times New Roman" w:cs="Times New Roman"/>
          <w:bCs/>
          <w:sz w:val="28"/>
          <w:szCs w:val="28"/>
        </w:rPr>
        <w:t>»</w:t>
      </w:r>
      <w:r w:rsidRPr="000B1966">
        <w:rPr>
          <w:rFonts w:ascii="Times New Roman" w:hAnsi="Times New Roman" w:cs="Times New Roman"/>
          <w:bCs/>
          <w:sz w:val="28"/>
          <w:szCs w:val="28"/>
        </w:rPr>
        <w:t xml:space="preserve"> следующие изменения:</w:t>
      </w:r>
    </w:p>
    <w:p w:rsidR="009C24F9" w:rsidRDefault="009C24F9" w:rsidP="009C24F9">
      <w:pPr>
        <w:pStyle w:val="a6"/>
        <w:numPr>
          <w:ilvl w:val="0"/>
          <w:numId w:val="34"/>
        </w:numPr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в наименовании </w:t>
      </w:r>
      <w:r w:rsidR="006E3824">
        <w:rPr>
          <w:rFonts w:ascii="Times New Roman" w:hAnsi="Times New Roman" w:cs="Times New Roman"/>
          <w:bCs/>
          <w:sz w:val="28"/>
          <w:szCs w:val="28"/>
        </w:rPr>
        <w:t xml:space="preserve"> областного закона </w:t>
      </w:r>
      <w:r>
        <w:rPr>
          <w:rFonts w:ascii="Times New Roman" w:hAnsi="Times New Roman" w:cs="Times New Roman"/>
          <w:bCs/>
          <w:sz w:val="28"/>
          <w:szCs w:val="28"/>
        </w:rPr>
        <w:t>слова «расходов на перемещение и хранение» заменить словами «стоимости перемещения и хранения»;</w:t>
      </w:r>
    </w:p>
    <w:p w:rsidR="009C24F9" w:rsidRDefault="009C24F9" w:rsidP="009C24F9">
      <w:pPr>
        <w:pStyle w:val="a6"/>
        <w:numPr>
          <w:ilvl w:val="0"/>
          <w:numId w:val="34"/>
        </w:numPr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в части 1 статьи 1 </w:t>
      </w:r>
      <w:r w:rsidRPr="009C24F9">
        <w:rPr>
          <w:rFonts w:ascii="Times New Roman" w:hAnsi="Times New Roman" w:cs="Times New Roman"/>
          <w:bCs/>
          <w:sz w:val="28"/>
          <w:szCs w:val="28"/>
        </w:rPr>
        <w:t>слова «расходов на перемещение и хранение» заменить словами «стоимости перемещения и хранения»;</w:t>
      </w:r>
    </w:p>
    <w:p w:rsidR="00766E19" w:rsidRDefault="009C24F9" w:rsidP="009C24F9">
      <w:pPr>
        <w:pStyle w:val="a6"/>
        <w:numPr>
          <w:ilvl w:val="0"/>
          <w:numId w:val="34"/>
        </w:numPr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766E19">
        <w:rPr>
          <w:rFonts w:ascii="Times New Roman" w:hAnsi="Times New Roman" w:cs="Times New Roman"/>
          <w:bCs/>
          <w:sz w:val="28"/>
          <w:szCs w:val="28"/>
        </w:rPr>
        <w:t>части 2 статьи 1 слова «расходов на перемещение и хранение» заменить словами «стоимости перемещения и хранения»;</w:t>
      </w:r>
    </w:p>
    <w:p w:rsidR="00070DAE" w:rsidRDefault="00070DAE" w:rsidP="009C24F9">
      <w:pPr>
        <w:pStyle w:val="a6"/>
        <w:numPr>
          <w:ilvl w:val="0"/>
          <w:numId w:val="34"/>
        </w:numPr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 части 2 статьи 1 слова «</w:t>
      </w:r>
      <w:r w:rsidRPr="00070DAE">
        <w:rPr>
          <w:rFonts w:ascii="Times New Roman" w:hAnsi="Times New Roman" w:cs="Times New Roman"/>
          <w:bCs/>
          <w:sz w:val="28"/>
          <w:szCs w:val="28"/>
        </w:rPr>
        <w:t>внутренних войск Министерства внутренних дел Российской Федерации</w:t>
      </w:r>
      <w:r>
        <w:rPr>
          <w:rFonts w:ascii="Times New Roman" w:hAnsi="Times New Roman" w:cs="Times New Roman"/>
          <w:bCs/>
          <w:sz w:val="28"/>
          <w:szCs w:val="28"/>
        </w:rPr>
        <w:t>»</w:t>
      </w:r>
      <w:r w:rsidRPr="00070DAE">
        <w:rPr>
          <w:rFonts w:ascii="Times New Roman" w:hAnsi="Times New Roman" w:cs="Times New Roman"/>
          <w:bCs/>
          <w:sz w:val="28"/>
          <w:szCs w:val="28"/>
        </w:rPr>
        <w:t xml:space="preserve"> заменить словами </w:t>
      </w:r>
      <w:r>
        <w:rPr>
          <w:rFonts w:ascii="Times New Roman" w:hAnsi="Times New Roman" w:cs="Times New Roman"/>
          <w:bCs/>
          <w:sz w:val="28"/>
          <w:szCs w:val="28"/>
        </w:rPr>
        <w:t>«</w:t>
      </w:r>
      <w:r w:rsidRPr="00070DAE">
        <w:rPr>
          <w:rFonts w:ascii="Times New Roman" w:hAnsi="Times New Roman" w:cs="Times New Roman"/>
          <w:bCs/>
          <w:sz w:val="28"/>
          <w:szCs w:val="28"/>
        </w:rPr>
        <w:t>войск национальной гвардии Российской Федерации</w:t>
      </w:r>
      <w:r>
        <w:rPr>
          <w:rFonts w:ascii="Times New Roman" w:hAnsi="Times New Roman" w:cs="Times New Roman"/>
          <w:bCs/>
          <w:sz w:val="28"/>
          <w:szCs w:val="28"/>
        </w:rPr>
        <w:t>»;</w:t>
      </w:r>
    </w:p>
    <w:p w:rsidR="000B1966" w:rsidRDefault="000B1966" w:rsidP="009C24F9">
      <w:pPr>
        <w:pStyle w:val="a6"/>
        <w:numPr>
          <w:ilvl w:val="0"/>
          <w:numId w:val="34"/>
        </w:numPr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часть 5 статьи 3 изложить в следующей редакции:</w:t>
      </w:r>
    </w:p>
    <w:p w:rsidR="0004460B" w:rsidRDefault="0004460B" w:rsidP="0004460B">
      <w:pPr>
        <w:pStyle w:val="a6"/>
        <w:tabs>
          <w:tab w:val="left" w:pos="0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«5. </w:t>
      </w:r>
      <w:r w:rsidRPr="0004460B">
        <w:rPr>
          <w:rFonts w:ascii="Times New Roman" w:hAnsi="Times New Roman" w:cs="Times New Roman"/>
          <w:bCs/>
          <w:sz w:val="28"/>
          <w:szCs w:val="28"/>
        </w:rPr>
        <w:t>Возврат задержанных транспортных средств их владельцам, представителям владельцев или лицам, имеющим при себе документы, необходимые для управления данными транспортными средствами, осуществляется</w:t>
      </w:r>
      <w:r>
        <w:rPr>
          <w:rFonts w:ascii="Times New Roman" w:hAnsi="Times New Roman" w:cs="Times New Roman"/>
          <w:bCs/>
          <w:sz w:val="28"/>
          <w:szCs w:val="28"/>
        </w:rPr>
        <w:t xml:space="preserve"> уполномоченной организацией</w:t>
      </w:r>
      <w:r w:rsidRPr="0004460B">
        <w:rPr>
          <w:rFonts w:ascii="Times New Roman" w:hAnsi="Times New Roman" w:cs="Times New Roman"/>
          <w:bCs/>
          <w:sz w:val="28"/>
          <w:szCs w:val="28"/>
        </w:rPr>
        <w:t xml:space="preserve"> незамедлительно после у</w:t>
      </w:r>
      <w:r>
        <w:rPr>
          <w:rFonts w:ascii="Times New Roman" w:hAnsi="Times New Roman" w:cs="Times New Roman"/>
          <w:bCs/>
          <w:sz w:val="28"/>
          <w:szCs w:val="28"/>
        </w:rPr>
        <w:t>странения причины их задержания</w:t>
      </w:r>
      <w:r w:rsidRPr="001A4DCB">
        <w:rPr>
          <w:rFonts w:ascii="Times New Roman" w:hAnsi="Times New Roman" w:cs="Times New Roman"/>
          <w:bCs/>
          <w:sz w:val="28"/>
          <w:szCs w:val="28"/>
        </w:rPr>
        <w:t>, за исключением случаев, предусмотренных Кодексом Российской Федерации об административных правонарушениях</w:t>
      </w:r>
      <w:proofErr w:type="gramStart"/>
      <w:r w:rsidRPr="001A4DCB">
        <w:rPr>
          <w:rFonts w:ascii="Times New Roman" w:hAnsi="Times New Roman" w:cs="Times New Roman"/>
          <w:bCs/>
          <w:sz w:val="28"/>
          <w:szCs w:val="28"/>
        </w:rPr>
        <w:t>.»;</w:t>
      </w:r>
      <w:proofErr w:type="gramEnd"/>
    </w:p>
    <w:p w:rsidR="00635F8C" w:rsidRDefault="00635F8C" w:rsidP="009C24F9">
      <w:pPr>
        <w:pStyle w:val="a6"/>
        <w:numPr>
          <w:ilvl w:val="0"/>
          <w:numId w:val="34"/>
        </w:numPr>
        <w:tabs>
          <w:tab w:val="left" w:pos="0"/>
        </w:tabs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пункт 1 части 4 статьи 4 изложить в следующей редакции:</w:t>
      </w:r>
    </w:p>
    <w:p w:rsidR="00635F8C" w:rsidRDefault="00635F8C" w:rsidP="00635F8C">
      <w:pPr>
        <w:pStyle w:val="a6"/>
        <w:tabs>
          <w:tab w:val="clear" w:pos="709"/>
          <w:tab w:val="left" w:pos="0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«1) </w:t>
      </w:r>
      <w:r w:rsidRPr="00635F8C">
        <w:rPr>
          <w:rFonts w:ascii="Times New Roman" w:hAnsi="Times New Roman" w:cs="Times New Roman"/>
          <w:bCs/>
          <w:sz w:val="28"/>
          <w:szCs w:val="28"/>
        </w:rPr>
        <w:t>отказ уполномоченной организации от осуществления перемещения задержанных транспортных средств на территории обслуживания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;»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04460B" w:rsidRDefault="0004460B" w:rsidP="009C24F9">
      <w:pPr>
        <w:pStyle w:val="a6"/>
        <w:numPr>
          <w:ilvl w:val="0"/>
          <w:numId w:val="34"/>
        </w:numPr>
        <w:tabs>
          <w:tab w:val="left" w:pos="0"/>
        </w:tabs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>в части 7 статьи 4 слова «</w:t>
      </w:r>
      <w:r w:rsidRPr="0004460B">
        <w:rPr>
          <w:rFonts w:ascii="Times New Roman" w:hAnsi="Times New Roman" w:cs="Times New Roman"/>
          <w:bCs/>
          <w:sz w:val="28"/>
          <w:szCs w:val="28"/>
        </w:rPr>
        <w:t>владельцам или лицам, обладающим правом пользования или распоряжения</w:t>
      </w:r>
      <w:r>
        <w:rPr>
          <w:rFonts w:ascii="Times New Roman" w:hAnsi="Times New Roman" w:cs="Times New Roman"/>
          <w:bCs/>
          <w:sz w:val="28"/>
          <w:szCs w:val="28"/>
        </w:rPr>
        <w:t>» заменить словами «</w:t>
      </w:r>
      <w:r w:rsidRPr="0004460B">
        <w:rPr>
          <w:rFonts w:ascii="Times New Roman" w:hAnsi="Times New Roman" w:cs="Times New Roman"/>
          <w:bCs/>
          <w:sz w:val="28"/>
          <w:szCs w:val="28"/>
        </w:rPr>
        <w:t>владельцам, представителям владельцев или лицам, имеющим при себе документы, необходимые для управления</w:t>
      </w:r>
      <w:r>
        <w:rPr>
          <w:rFonts w:ascii="Times New Roman" w:hAnsi="Times New Roman" w:cs="Times New Roman"/>
          <w:bCs/>
          <w:sz w:val="28"/>
          <w:szCs w:val="28"/>
        </w:rPr>
        <w:t>»;</w:t>
      </w:r>
    </w:p>
    <w:p w:rsidR="00766E19" w:rsidRDefault="00766E19" w:rsidP="009C24F9">
      <w:pPr>
        <w:pStyle w:val="a6"/>
        <w:numPr>
          <w:ilvl w:val="0"/>
          <w:numId w:val="34"/>
        </w:numPr>
        <w:tabs>
          <w:tab w:val="left" w:pos="0"/>
        </w:tabs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наименование статьи 5 изложить в следующей редакции:</w:t>
      </w:r>
    </w:p>
    <w:p w:rsidR="00766E19" w:rsidRDefault="00766E19" w:rsidP="00766E19">
      <w:pPr>
        <w:pStyle w:val="a6"/>
        <w:tabs>
          <w:tab w:val="clear" w:pos="709"/>
          <w:tab w:val="left" w:pos="0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«С</w:t>
      </w:r>
      <w:r w:rsidRPr="00766E19">
        <w:rPr>
          <w:rFonts w:ascii="Times New Roman" w:hAnsi="Times New Roman" w:cs="Times New Roman"/>
          <w:bCs/>
          <w:sz w:val="28"/>
          <w:szCs w:val="28"/>
        </w:rPr>
        <w:t xml:space="preserve">татья 5. </w:t>
      </w:r>
      <w:r w:rsidR="00B07B2E">
        <w:rPr>
          <w:rFonts w:ascii="Times New Roman" w:hAnsi="Times New Roman" w:cs="Times New Roman"/>
          <w:bCs/>
          <w:sz w:val="28"/>
          <w:szCs w:val="28"/>
        </w:rPr>
        <w:t>Оплата</w:t>
      </w:r>
      <w:r w:rsidRPr="00766E1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07B2E">
        <w:rPr>
          <w:rFonts w:ascii="Times New Roman" w:hAnsi="Times New Roman" w:cs="Times New Roman"/>
          <w:bCs/>
          <w:sz w:val="28"/>
          <w:szCs w:val="28"/>
        </w:rPr>
        <w:t>стоимости</w:t>
      </w:r>
      <w:r w:rsidRPr="00766E19">
        <w:rPr>
          <w:rFonts w:ascii="Times New Roman" w:hAnsi="Times New Roman" w:cs="Times New Roman"/>
          <w:bCs/>
          <w:sz w:val="28"/>
          <w:szCs w:val="28"/>
        </w:rPr>
        <w:t xml:space="preserve"> перемещени</w:t>
      </w:r>
      <w:r w:rsidR="00B07B2E">
        <w:rPr>
          <w:rFonts w:ascii="Times New Roman" w:hAnsi="Times New Roman" w:cs="Times New Roman"/>
          <w:bCs/>
          <w:sz w:val="28"/>
          <w:szCs w:val="28"/>
        </w:rPr>
        <w:t>я</w:t>
      </w:r>
      <w:r w:rsidRPr="00766E19">
        <w:rPr>
          <w:rFonts w:ascii="Times New Roman" w:hAnsi="Times New Roman" w:cs="Times New Roman"/>
          <w:bCs/>
          <w:sz w:val="28"/>
          <w:szCs w:val="28"/>
        </w:rPr>
        <w:t xml:space="preserve"> и хранени</w:t>
      </w:r>
      <w:r w:rsidR="00B07B2E">
        <w:rPr>
          <w:rFonts w:ascii="Times New Roman" w:hAnsi="Times New Roman" w:cs="Times New Roman"/>
          <w:bCs/>
          <w:sz w:val="28"/>
          <w:szCs w:val="28"/>
        </w:rPr>
        <w:t>я</w:t>
      </w:r>
      <w:r w:rsidRPr="00766E19">
        <w:rPr>
          <w:rFonts w:ascii="Times New Roman" w:hAnsi="Times New Roman" w:cs="Times New Roman"/>
          <w:bCs/>
          <w:sz w:val="28"/>
          <w:szCs w:val="28"/>
        </w:rPr>
        <w:t xml:space="preserve"> задержанных транспортных средств</w:t>
      </w:r>
      <w:r w:rsidR="00B07B2E">
        <w:rPr>
          <w:rFonts w:ascii="Times New Roman" w:hAnsi="Times New Roman" w:cs="Times New Roman"/>
          <w:bCs/>
          <w:sz w:val="28"/>
          <w:szCs w:val="28"/>
        </w:rPr>
        <w:t>»;</w:t>
      </w:r>
    </w:p>
    <w:p w:rsidR="0004460B" w:rsidRDefault="000403E7" w:rsidP="009C24F9">
      <w:pPr>
        <w:pStyle w:val="a6"/>
        <w:numPr>
          <w:ilvl w:val="0"/>
          <w:numId w:val="34"/>
        </w:numPr>
        <w:tabs>
          <w:tab w:val="left" w:pos="0"/>
        </w:tabs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часть 1 статьи 5 изложить в следующей редакции:</w:t>
      </w:r>
    </w:p>
    <w:p w:rsidR="000403E7" w:rsidRDefault="000403E7" w:rsidP="000403E7">
      <w:pPr>
        <w:pStyle w:val="a6"/>
        <w:tabs>
          <w:tab w:val="clear" w:pos="709"/>
          <w:tab w:val="left" w:pos="0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«1. </w:t>
      </w:r>
      <w:r w:rsidRPr="000403E7">
        <w:rPr>
          <w:rFonts w:ascii="Times New Roman" w:hAnsi="Times New Roman" w:cs="Times New Roman"/>
          <w:bCs/>
          <w:sz w:val="28"/>
          <w:szCs w:val="28"/>
        </w:rPr>
        <w:t>Лицо, привлеченное к административной ответственности за административное правонарушение, повлекшее применение задержания транспортного средства, за исключением случаев, указанных в Кодекс</w:t>
      </w:r>
      <w:r>
        <w:rPr>
          <w:rFonts w:ascii="Times New Roman" w:hAnsi="Times New Roman" w:cs="Times New Roman"/>
          <w:bCs/>
          <w:sz w:val="28"/>
          <w:szCs w:val="28"/>
        </w:rPr>
        <w:t>е</w:t>
      </w:r>
      <w:r w:rsidRPr="000403E7">
        <w:rPr>
          <w:rFonts w:ascii="Times New Roman" w:hAnsi="Times New Roman" w:cs="Times New Roman"/>
          <w:bCs/>
          <w:sz w:val="28"/>
          <w:szCs w:val="28"/>
        </w:rPr>
        <w:t xml:space="preserve"> Российской Федерации об административных правонарушениях, оплачивает стоимость перемещения и хранения задержанного транспортного средства</w:t>
      </w:r>
      <w:r w:rsidR="009A2589">
        <w:rPr>
          <w:rFonts w:ascii="Times New Roman" w:hAnsi="Times New Roman" w:cs="Times New Roman"/>
          <w:bCs/>
          <w:sz w:val="28"/>
          <w:szCs w:val="28"/>
        </w:rPr>
        <w:t>.</w:t>
      </w:r>
      <w:r w:rsidR="00C713D8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0403E7" w:rsidRDefault="009A2589" w:rsidP="000403E7">
      <w:pPr>
        <w:pStyle w:val="a6"/>
        <w:tabs>
          <w:tab w:val="clear" w:pos="709"/>
          <w:tab w:val="left" w:pos="0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Сроки и т</w:t>
      </w:r>
      <w:r w:rsidR="006E32D4">
        <w:rPr>
          <w:rFonts w:ascii="Times New Roman" w:hAnsi="Times New Roman" w:cs="Times New Roman"/>
          <w:bCs/>
          <w:sz w:val="28"/>
          <w:szCs w:val="28"/>
        </w:rPr>
        <w:t>арифы</w:t>
      </w:r>
      <w:r w:rsidR="007B1185" w:rsidRPr="007B118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E32D4">
        <w:rPr>
          <w:rFonts w:ascii="Times New Roman" w:hAnsi="Times New Roman" w:cs="Times New Roman"/>
          <w:bCs/>
          <w:sz w:val="28"/>
          <w:szCs w:val="28"/>
        </w:rPr>
        <w:t>н</w:t>
      </w:r>
      <w:r w:rsidR="007B1185" w:rsidRPr="007B1185">
        <w:rPr>
          <w:rFonts w:ascii="Times New Roman" w:hAnsi="Times New Roman" w:cs="Times New Roman"/>
          <w:bCs/>
          <w:sz w:val="28"/>
          <w:szCs w:val="28"/>
        </w:rPr>
        <w:t xml:space="preserve">а </w:t>
      </w:r>
      <w:proofErr w:type="gramStart"/>
      <w:r w:rsidR="007B1185" w:rsidRPr="007B1185">
        <w:rPr>
          <w:rFonts w:ascii="Times New Roman" w:hAnsi="Times New Roman" w:cs="Times New Roman"/>
          <w:bCs/>
          <w:sz w:val="28"/>
          <w:szCs w:val="28"/>
        </w:rPr>
        <w:t>перемещение</w:t>
      </w:r>
      <w:proofErr w:type="gramEnd"/>
      <w:r w:rsidR="007B1185" w:rsidRPr="007B1185">
        <w:rPr>
          <w:rFonts w:ascii="Times New Roman" w:hAnsi="Times New Roman" w:cs="Times New Roman"/>
          <w:bCs/>
          <w:sz w:val="28"/>
          <w:szCs w:val="28"/>
        </w:rPr>
        <w:t xml:space="preserve"> и хранение транспортных средств устанавливаются органом исполнительной власти Ленинградской области, осуществляющим государственное регулирование цен (тарифов) на товары (услуги) на территории Ленинградской области.</w:t>
      </w:r>
      <w:r w:rsidR="007B1185">
        <w:rPr>
          <w:rFonts w:ascii="Times New Roman" w:hAnsi="Times New Roman" w:cs="Times New Roman"/>
          <w:bCs/>
          <w:sz w:val="28"/>
          <w:szCs w:val="28"/>
        </w:rPr>
        <w:t>»;</w:t>
      </w:r>
    </w:p>
    <w:p w:rsidR="00B07B2E" w:rsidRDefault="00B07B2E" w:rsidP="009C24F9">
      <w:pPr>
        <w:pStyle w:val="a6"/>
        <w:numPr>
          <w:ilvl w:val="0"/>
          <w:numId w:val="34"/>
        </w:numPr>
        <w:tabs>
          <w:tab w:val="clear" w:pos="709"/>
          <w:tab w:val="left" w:pos="0"/>
        </w:tabs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 части 2 статьи 5 слова «</w:t>
      </w:r>
      <w:r w:rsidRPr="00B07B2E">
        <w:rPr>
          <w:rFonts w:ascii="Times New Roman" w:hAnsi="Times New Roman" w:cs="Times New Roman"/>
          <w:bCs/>
          <w:sz w:val="28"/>
          <w:szCs w:val="28"/>
        </w:rPr>
        <w:t>Размер платы за перемещение и хранение задержанного транспортного средства на специализированной стоянке должен</w:t>
      </w:r>
      <w:r>
        <w:rPr>
          <w:rFonts w:ascii="Times New Roman" w:hAnsi="Times New Roman" w:cs="Times New Roman"/>
          <w:bCs/>
          <w:sz w:val="28"/>
          <w:szCs w:val="28"/>
        </w:rPr>
        <w:t xml:space="preserve">» заменить словами «Тарифы на перемещение </w:t>
      </w:r>
      <w:r w:rsidRPr="00B07B2E">
        <w:rPr>
          <w:rFonts w:ascii="Times New Roman" w:hAnsi="Times New Roman" w:cs="Times New Roman"/>
          <w:bCs/>
          <w:sz w:val="28"/>
          <w:szCs w:val="28"/>
        </w:rPr>
        <w:t>и хранение задержанного транспортного средства на с</w:t>
      </w:r>
      <w:r>
        <w:rPr>
          <w:rFonts w:ascii="Times New Roman" w:hAnsi="Times New Roman" w:cs="Times New Roman"/>
          <w:bCs/>
          <w:sz w:val="28"/>
          <w:szCs w:val="28"/>
        </w:rPr>
        <w:t>пециализированной стоянке должны»;</w:t>
      </w:r>
    </w:p>
    <w:p w:rsidR="00B07B2E" w:rsidRDefault="00B07B2E" w:rsidP="009C24F9">
      <w:pPr>
        <w:pStyle w:val="a6"/>
        <w:numPr>
          <w:ilvl w:val="0"/>
          <w:numId w:val="34"/>
        </w:numPr>
        <w:tabs>
          <w:tab w:val="clear" w:pos="709"/>
          <w:tab w:val="left" w:pos="0"/>
        </w:tabs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в части 5 статьи 5 слова «Плата за» заменить словами «Тариф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на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>»;</w:t>
      </w:r>
    </w:p>
    <w:p w:rsidR="007B1185" w:rsidRDefault="007B1185" w:rsidP="009C24F9">
      <w:pPr>
        <w:pStyle w:val="a4"/>
        <w:numPr>
          <w:ilvl w:val="0"/>
          <w:numId w:val="34"/>
        </w:numPr>
        <w:ind w:left="0" w:firstLine="709"/>
        <w:jc w:val="both"/>
        <w:rPr>
          <w:rFonts w:ascii="Times New Roman" w:eastAsia="Courier New" w:hAnsi="Times New Roman" w:cs="Times New Roman"/>
          <w:bCs/>
          <w:color w:val="000000"/>
          <w:sz w:val="28"/>
          <w:szCs w:val="28"/>
        </w:rPr>
      </w:pPr>
      <w:r w:rsidRPr="007B1185">
        <w:rPr>
          <w:rFonts w:ascii="Times New Roman" w:hAnsi="Times New Roman" w:cs="Times New Roman"/>
          <w:bCs/>
          <w:sz w:val="28"/>
          <w:szCs w:val="28"/>
        </w:rPr>
        <w:t xml:space="preserve">в части 1 статьи 7 </w:t>
      </w:r>
      <w:r w:rsidRPr="007B1185">
        <w:rPr>
          <w:rFonts w:ascii="Times New Roman" w:eastAsia="Courier New" w:hAnsi="Times New Roman" w:cs="Times New Roman"/>
          <w:bCs/>
          <w:color w:val="000000"/>
          <w:sz w:val="28"/>
          <w:szCs w:val="28"/>
        </w:rPr>
        <w:t xml:space="preserve">слова «владельцам </w:t>
      </w:r>
      <w:r w:rsidR="009C24F9">
        <w:rPr>
          <w:rFonts w:ascii="Times New Roman" w:eastAsia="Courier New" w:hAnsi="Times New Roman" w:cs="Times New Roman"/>
          <w:bCs/>
          <w:color w:val="000000"/>
          <w:sz w:val="28"/>
          <w:szCs w:val="28"/>
        </w:rPr>
        <w:t>либо</w:t>
      </w:r>
      <w:r w:rsidRPr="007B1185">
        <w:rPr>
          <w:rFonts w:ascii="Times New Roman" w:eastAsia="Courier New" w:hAnsi="Times New Roman" w:cs="Times New Roman"/>
          <w:bCs/>
          <w:color w:val="000000"/>
          <w:sz w:val="28"/>
          <w:szCs w:val="28"/>
        </w:rPr>
        <w:t xml:space="preserve"> лицам, обладающим правом пользования или распоряжения» заменить словами «владельцам, представителям владельцев или лицам, имеющим при себе докумен</w:t>
      </w:r>
      <w:r w:rsidR="00B07B2E">
        <w:rPr>
          <w:rFonts w:ascii="Times New Roman" w:eastAsia="Courier New" w:hAnsi="Times New Roman" w:cs="Times New Roman"/>
          <w:bCs/>
          <w:color w:val="000000"/>
          <w:sz w:val="28"/>
          <w:szCs w:val="28"/>
        </w:rPr>
        <w:t>ты, необходимые для управления»;</w:t>
      </w:r>
    </w:p>
    <w:p w:rsidR="00B07B2E" w:rsidRDefault="00B07B2E" w:rsidP="009C24F9">
      <w:pPr>
        <w:pStyle w:val="a4"/>
        <w:numPr>
          <w:ilvl w:val="0"/>
          <w:numId w:val="34"/>
        </w:numPr>
        <w:ind w:left="0" w:firstLine="709"/>
        <w:jc w:val="both"/>
        <w:rPr>
          <w:rFonts w:ascii="Times New Roman" w:eastAsia="Courier New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часть 2 статьи 7 признать утратившей силу.</w:t>
      </w:r>
    </w:p>
    <w:p w:rsidR="001529C5" w:rsidRDefault="001529C5" w:rsidP="001529C5">
      <w:pPr>
        <w:pStyle w:val="a4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529C5" w:rsidRPr="001529C5" w:rsidRDefault="001529C5" w:rsidP="001529C5">
      <w:pPr>
        <w:pStyle w:val="a4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Статья 2</w:t>
      </w:r>
    </w:p>
    <w:p w:rsidR="001529C5" w:rsidRPr="007B1185" w:rsidRDefault="001529C5" w:rsidP="001529C5">
      <w:pPr>
        <w:pStyle w:val="a4"/>
        <w:ind w:left="0" w:firstLine="709"/>
        <w:jc w:val="both"/>
        <w:rPr>
          <w:rFonts w:ascii="Times New Roman" w:eastAsia="Courier New" w:hAnsi="Times New Roman" w:cs="Times New Roman"/>
          <w:bCs/>
          <w:color w:val="000000"/>
          <w:sz w:val="28"/>
          <w:szCs w:val="28"/>
        </w:rPr>
      </w:pPr>
      <w:r w:rsidRPr="001529C5">
        <w:rPr>
          <w:rFonts w:ascii="Times New Roman" w:eastAsia="Courier New" w:hAnsi="Times New Roman" w:cs="Times New Roman"/>
          <w:bCs/>
          <w:color w:val="000000"/>
          <w:sz w:val="28"/>
          <w:szCs w:val="28"/>
        </w:rPr>
        <w:t xml:space="preserve">Настоящий областной закон вступает в силу </w:t>
      </w:r>
      <w:r w:rsidR="00861D62">
        <w:rPr>
          <w:rFonts w:ascii="Times New Roman" w:eastAsia="Courier New" w:hAnsi="Times New Roman" w:cs="Times New Roman"/>
          <w:bCs/>
          <w:color w:val="000000"/>
          <w:sz w:val="28"/>
          <w:szCs w:val="28"/>
        </w:rPr>
        <w:t xml:space="preserve">по истечении 10 дней </w:t>
      </w:r>
      <w:r w:rsidRPr="001529C5">
        <w:rPr>
          <w:rFonts w:ascii="Times New Roman" w:eastAsia="Courier New" w:hAnsi="Times New Roman" w:cs="Times New Roman"/>
          <w:bCs/>
          <w:color w:val="000000"/>
          <w:sz w:val="28"/>
          <w:szCs w:val="28"/>
        </w:rPr>
        <w:t>со дня его официального опубликования</w:t>
      </w:r>
      <w:r w:rsidR="006E32D4">
        <w:rPr>
          <w:rFonts w:ascii="Times New Roman" w:eastAsia="Courier New" w:hAnsi="Times New Roman" w:cs="Times New Roman"/>
          <w:bCs/>
          <w:color w:val="000000"/>
          <w:sz w:val="28"/>
          <w:szCs w:val="28"/>
        </w:rPr>
        <w:t>.</w:t>
      </w:r>
    </w:p>
    <w:p w:rsidR="00A75B7D" w:rsidRDefault="00A75B7D" w:rsidP="00F33758">
      <w:pPr>
        <w:pStyle w:val="ConsPlusNormal"/>
        <w:spacing w:line="276" w:lineRule="auto"/>
        <w:ind w:firstLine="540"/>
        <w:jc w:val="both"/>
        <w:rPr>
          <w:bCs/>
          <w:sz w:val="27"/>
          <w:szCs w:val="27"/>
        </w:rPr>
      </w:pPr>
    </w:p>
    <w:p w:rsidR="001A4DCB" w:rsidRDefault="001A4DCB" w:rsidP="00F33758">
      <w:pPr>
        <w:pStyle w:val="ConsPlusNormal"/>
        <w:spacing w:line="276" w:lineRule="auto"/>
        <w:ind w:firstLine="540"/>
        <w:jc w:val="both"/>
        <w:rPr>
          <w:bCs/>
          <w:sz w:val="27"/>
          <w:szCs w:val="27"/>
        </w:rPr>
      </w:pPr>
    </w:p>
    <w:p w:rsidR="00E50AAC" w:rsidRPr="00854D6E" w:rsidRDefault="00E50AAC" w:rsidP="001A4DCB">
      <w:pPr>
        <w:pStyle w:val="ConsPlusNormal"/>
        <w:spacing w:line="276" w:lineRule="auto"/>
        <w:rPr>
          <w:bCs/>
          <w:sz w:val="27"/>
          <w:szCs w:val="27"/>
        </w:rPr>
      </w:pPr>
      <w:r w:rsidRPr="00854D6E">
        <w:rPr>
          <w:bCs/>
          <w:sz w:val="27"/>
          <w:szCs w:val="27"/>
        </w:rPr>
        <w:t>Губернатор</w:t>
      </w:r>
    </w:p>
    <w:p w:rsidR="00E50AAC" w:rsidRDefault="00E50AAC" w:rsidP="001A4DCB">
      <w:pPr>
        <w:pStyle w:val="ConsPlusNormal"/>
        <w:spacing w:line="276" w:lineRule="auto"/>
        <w:rPr>
          <w:bCs/>
          <w:sz w:val="27"/>
          <w:szCs w:val="27"/>
        </w:rPr>
      </w:pPr>
      <w:r w:rsidRPr="00854D6E">
        <w:rPr>
          <w:bCs/>
          <w:sz w:val="27"/>
          <w:szCs w:val="27"/>
        </w:rPr>
        <w:t xml:space="preserve">Ленинградской области </w:t>
      </w:r>
      <w:r w:rsidR="001A4DCB">
        <w:rPr>
          <w:bCs/>
          <w:sz w:val="27"/>
          <w:szCs w:val="27"/>
        </w:rPr>
        <w:tab/>
      </w:r>
      <w:r w:rsidR="001A4DCB">
        <w:rPr>
          <w:bCs/>
          <w:sz w:val="27"/>
          <w:szCs w:val="27"/>
        </w:rPr>
        <w:tab/>
      </w:r>
      <w:r w:rsidR="001A4DCB">
        <w:rPr>
          <w:bCs/>
          <w:sz w:val="27"/>
          <w:szCs w:val="27"/>
        </w:rPr>
        <w:tab/>
      </w:r>
      <w:r w:rsidR="001A4DCB">
        <w:rPr>
          <w:bCs/>
          <w:sz w:val="27"/>
          <w:szCs w:val="27"/>
        </w:rPr>
        <w:tab/>
      </w:r>
      <w:r w:rsidR="001A4DCB">
        <w:rPr>
          <w:bCs/>
          <w:sz w:val="27"/>
          <w:szCs w:val="27"/>
        </w:rPr>
        <w:tab/>
      </w:r>
      <w:r w:rsidR="001A4DCB">
        <w:rPr>
          <w:bCs/>
          <w:sz w:val="27"/>
          <w:szCs w:val="27"/>
        </w:rPr>
        <w:tab/>
      </w:r>
      <w:r w:rsidR="001A4DCB">
        <w:rPr>
          <w:bCs/>
          <w:sz w:val="27"/>
          <w:szCs w:val="27"/>
        </w:rPr>
        <w:tab/>
      </w:r>
      <w:r w:rsidR="001A4DCB">
        <w:rPr>
          <w:bCs/>
          <w:sz w:val="27"/>
          <w:szCs w:val="27"/>
        </w:rPr>
        <w:tab/>
      </w:r>
      <w:r w:rsidRPr="00854D6E">
        <w:rPr>
          <w:bCs/>
          <w:sz w:val="27"/>
          <w:szCs w:val="27"/>
        </w:rPr>
        <w:t>А. Дрозденко</w:t>
      </w:r>
    </w:p>
    <w:p w:rsidR="001A4DCB" w:rsidRDefault="001A4DCB" w:rsidP="001A4DCB">
      <w:pPr>
        <w:pStyle w:val="ConsPlusNormal"/>
        <w:spacing w:line="276" w:lineRule="auto"/>
        <w:rPr>
          <w:bCs/>
          <w:sz w:val="27"/>
          <w:szCs w:val="27"/>
        </w:rPr>
      </w:pPr>
      <w:bookmarkStart w:id="0" w:name="_GoBack"/>
      <w:bookmarkEnd w:id="0"/>
    </w:p>
    <w:sectPr w:rsidR="001A4DCB" w:rsidSect="00D25A49">
      <w:pgSz w:w="11906" w:h="16838"/>
      <w:pgMar w:top="1134" w:right="851" w:bottom="1135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2B0F" w:rsidRDefault="000A2B0F" w:rsidP="003B1972">
      <w:pPr>
        <w:spacing w:after="0" w:line="240" w:lineRule="auto"/>
      </w:pPr>
      <w:r>
        <w:separator/>
      </w:r>
    </w:p>
  </w:endnote>
  <w:endnote w:type="continuationSeparator" w:id="0">
    <w:p w:rsidR="000A2B0F" w:rsidRDefault="000A2B0F" w:rsidP="003B19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2B0F" w:rsidRDefault="000A2B0F" w:rsidP="003B1972">
      <w:pPr>
        <w:spacing w:after="0" w:line="240" w:lineRule="auto"/>
      </w:pPr>
      <w:r>
        <w:separator/>
      </w:r>
    </w:p>
  </w:footnote>
  <w:footnote w:type="continuationSeparator" w:id="0">
    <w:p w:rsidR="000A2B0F" w:rsidRDefault="000A2B0F" w:rsidP="003B19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F5F4E"/>
    <w:multiLevelType w:val="hybridMultilevel"/>
    <w:tmpl w:val="4CD040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A13703"/>
    <w:multiLevelType w:val="hybridMultilevel"/>
    <w:tmpl w:val="D6FABB3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3C41584"/>
    <w:multiLevelType w:val="hybridMultilevel"/>
    <w:tmpl w:val="A3F0D30C"/>
    <w:lvl w:ilvl="0" w:tplc="56AA090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65238B9"/>
    <w:multiLevelType w:val="hybridMultilevel"/>
    <w:tmpl w:val="A52C2F52"/>
    <w:lvl w:ilvl="0" w:tplc="F37C84F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068D797C"/>
    <w:multiLevelType w:val="hybridMultilevel"/>
    <w:tmpl w:val="6F207EF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6BE60F9"/>
    <w:multiLevelType w:val="hybridMultilevel"/>
    <w:tmpl w:val="1FBEFCC8"/>
    <w:lvl w:ilvl="0" w:tplc="6A5E380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07FF6B34"/>
    <w:multiLevelType w:val="hybridMultilevel"/>
    <w:tmpl w:val="1B84D6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E1F6ED6"/>
    <w:multiLevelType w:val="hybridMultilevel"/>
    <w:tmpl w:val="E0D60C28"/>
    <w:lvl w:ilvl="0" w:tplc="7718464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ECB2A68"/>
    <w:multiLevelType w:val="hybridMultilevel"/>
    <w:tmpl w:val="8F4CD19C"/>
    <w:lvl w:ilvl="0" w:tplc="7C8098CE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>
    <w:nsid w:val="14DD0639"/>
    <w:multiLevelType w:val="hybridMultilevel"/>
    <w:tmpl w:val="B0DA46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0FE5A30"/>
    <w:multiLevelType w:val="hybridMultilevel"/>
    <w:tmpl w:val="06AEBB26"/>
    <w:lvl w:ilvl="0" w:tplc="D70C630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128292E"/>
    <w:multiLevelType w:val="hybridMultilevel"/>
    <w:tmpl w:val="6032D7F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8DB1B12"/>
    <w:multiLevelType w:val="hybridMultilevel"/>
    <w:tmpl w:val="4B58DC06"/>
    <w:lvl w:ilvl="0" w:tplc="3F3C3CB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1776647"/>
    <w:multiLevelType w:val="hybridMultilevel"/>
    <w:tmpl w:val="6E40F948"/>
    <w:lvl w:ilvl="0" w:tplc="4E3CB69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>
    <w:nsid w:val="345F59AB"/>
    <w:multiLevelType w:val="hybridMultilevel"/>
    <w:tmpl w:val="46548B4C"/>
    <w:lvl w:ilvl="0" w:tplc="026C2E4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>
    <w:nsid w:val="3B392B41"/>
    <w:multiLevelType w:val="hybridMultilevel"/>
    <w:tmpl w:val="99EA54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0541C1C"/>
    <w:multiLevelType w:val="hybridMultilevel"/>
    <w:tmpl w:val="1E2283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0A07C91"/>
    <w:multiLevelType w:val="hybridMultilevel"/>
    <w:tmpl w:val="D4AEBFD6"/>
    <w:lvl w:ilvl="0" w:tplc="09789E5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39C017E"/>
    <w:multiLevelType w:val="hybridMultilevel"/>
    <w:tmpl w:val="993644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97C6679"/>
    <w:multiLevelType w:val="hybridMultilevel"/>
    <w:tmpl w:val="F9D856AE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A141A8C"/>
    <w:multiLevelType w:val="hybridMultilevel"/>
    <w:tmpl w:val="2A2EA2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C6634D2"/>
    <w:multiLevelType w:val="hybridMultilevel"/>
    <w:tmpl w:val="A3F0D30C"/>
    <w:lvl w:ilvl="0" w:tplc="56AA090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533862FB"/>
    <w:multiLevelType w:val="hybridMultilevel"/>
    <w:tmpl w:val="C90680F2"/>
    <w:lvl w:ilvl="0" w:tplc="DA32578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3">
    <w:nsid w:val="53CA32EB"/>
    <w:multiLevelType w:val="hybridMultilevel"/>
    <w:tmpl w:val="0D3E581C"/>
    <w:lvl w:ilvl="0" w:tplc="A1AEFB3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>
    <w:nsid w:val="5BA76625"/>
    <w:multiLevelType w:val="hybridMultilevel"/>
    <w:tmpl w:val="B09C07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C2D77E4"/>
    <w:multiLevelType w:val="hybridMultilevel"/>
    <w:tmpl w:val="69D220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CF86DC8"/>
    <w:multiLevelType w:val="hybridMultilevel"/>
    <w:tmpl w:val="B2027FE2"/>
    <w:lvl w:ilvl="0" w:tplc="DDFCB88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F92379D"/>
    <w:multiLevelType w:val="hybridMultilevel"/>
    <w:tmpl w:val="770C8A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8531604"/>
    <w:multiLevelType w:val="hybridMultilevel"/>
    <w:tmpl w:val="B7F00E5E"/>
    <w:lvl w:ilvl="0" w:tplc="C600673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9">
    <w:nsid w:val="6DA824D8"/>
    <w:multiLevelType w:val="hybridMultilevel"/>
    <w:tmpl w:val="CAE690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21E4253"/>
    <w:multiLevelType w:val="hybridMultilevel"/>
    <w:tmpl w:val="9B7672F4"/>
    <w:lvl w:ilvl="0" w:tplc="779886A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1">
    <w:nsid w:val="75EE0414"/>
    <w:multiLevelType w:val="hybridMultilevel"/>
    <w:tmpl w:val="7DE2AE08"/>
    <w:lvl w:ilvl="0" w:tplc="04190011">
      <w:start w:val="7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C772C9A"/>
    <w:multiLevelType w:val="hybridMultilevel"/>
    <w:tmpl w:val="8A905D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E433631"/>
    <w:multiLevelType w:val="hybridMultilevel"/>
    <w:tmpl w:val="2BB046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5"/>
  </w:num>
  <w:num w:numId="3">
    <w:abstractNumId w:val="32"/>
  </w:num>
  <w:num w:numId="4">
    <w:abstractNumId w:val="6"/>
  </w:num>
  <w:num w:numId="5">
    <w:abstractNumId w:val="25"/>
  </w:num>
  <w:num w:numId="6">
    <w:abstractNumId w:val="24"/>
  </w:num>
  <w:num w:numId="7">
    <w:abstractNumId w:val="9"/>
  </w:num>
  <w:num w:numId="8">
    <w:abstractNumId w:val="27"/>
  </w:num>
  <w:num w:numId="9">
    <w:abstractNumId w:val="17"/>
  </w:num>
  <w:num w:numId="10">
    <w:abstractNumId w:val="20"/>
  </w:num>
  <w:num w:numId="11">
    <w:abstractNumId w:val="12"/>
  </w:num>
  <w:num w:numId="12">
    <w:abstractNumId w:val="10"/>
  </w:num>
  <w:num w:numId="13">
    <w:abstractNumId w:val="15"/>
  </w:num>
  <w:num w:numId="14">
    <w:abstractNumId w:val="26"/>
  </w:num>
  <w:num w:numId="15">
    <w:abstractNumId w:val="7"/>
  </w:num>
  <w:num w:numId="16">
    <w:abstractNumId w:val="18"/>
  </w:num>
  <w:num w:numId="17">
    <w:abstractNumId w:val="33"/>
  </w:num>
  <w:num w:numId="18">
    <w:abstractNumId w:val="29"/>
  </w:num>
  <w:num w:numId="19">
    <w:abstractNumId w:val="4"/>
  </w:num>
  <w:num w:numId="20">
    <w:abstractNumId w:val="0"/>
  </w:num>
  <w:num w:numId="21">
    <w:abstractNumId w:val="23"/>
  </w:num>
  <w:num w:numId="22">
    <w:abstractNumId w:val="28"/>
  </w:num>
  <w:num w:numId="23">
    <w:abstractNumId w:val="30"/>
  </w:num>
  <w:num w:numId="24">
    <w:abstractNumId w:val="22"/>
  </w:num>
  <w:num w:numId="25">
    <w:abstractNumId w:val="14"/>
  </w:num>
  <w:num w:numId="26">
    <w:abstractNumId w:val="8"/>
  </w:num>
  <w:num w:numId="27">
    <w:abstractNumId w:val="11"/>
  </w:num>
  <w:num w:numId="28">
    <w:abstractNumId w:val="31"/>
  </w:num>
  <w:num w:numId="29">
    <w:abstractNumId w:val="19"/>
  </w:num>
  <w:num w:numId="30">
    <w:abstractNumId w:val="1"/>
  </w:num>
  <w:num w:numId="31">
    <w:abstractNumId w:val="13"/>
  </w:num>
  <w:num w:numId="32">
    <w:abstractNumId w:val="3"/>
  </w:num>
  <w:num w:numId="33">
    <w:abstractNumId w:val="2"/>
  </w:num>
  <w:num w:numId="3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67B4"/>
    <w:rsid w:val="00005FA8"/>
    <w:rsid w:val="00017B3D"/>
    <w:rsid w:val="00026012"/>
    <w:rsid w:val="000307F2"/>
    <w:rsid w:val="00033223"/>
    <w:rsid w:val="000403E7"/>
    <w:rsid w:val="0004460B"/>
    <w:rsid w:val="00046F9B"/>
    <w:rsid w:val="00057C68"/>
    <w:rsid w:val="00070DAE"/>
    <w:rsid w:val="00077658"/>
    <w:rsid w:val="00082559"/>
    <w:rsid w:val="0008255B"/>
    <w:rsid w:val="00086EA5"/>
    <w:rsid w:val="000915CD"/>
    <w:rsid w:val="000A0008"/>
    <w:rsid w:val="000A2B0F"/>
    <w:rsid w:val="000A6813"/>
    <w:rsid w:val="000B1966"/>
    <w:rsid w:val="000B27F6"/>
    <w:rsid w:val="000B6F04"/>
    <w:rsid w:val="000D6A9C"/>
    <w:rsid w:val="000F7AFE"/>
    <w:rsid w:val="00101D4B"/>
    <w:rsid w:val="00103782"/>
    <w:rsid w:val="00135607"/>
    <w:rsid w:val="001529C5"/>
    <w:rsid w:val="001948D2"/>
    <w:rsid w:val="0019651B"/>
    <w:rsid w:val="001A43DB"/>
    <w:rsid w:val="001A4DCB"/>
    <w:rsid w:val="001B01BB"/>
    <w:rsid w:val="001C6A8F"/>
    <w:rsid w:val="001F2D80"/>
    <w:rsid w:val="0023018C"/>
    <w:rsid w:val="00232274"/>
    <w:rsid w:val="0026179D"/>
    <w:rsid w:val="002C2142"/>
    <w:rsid w:val="002E6951"/>
    <w:rsid w:val="002F45CC"/>
    <w:rsid w:val="00330097"/>
    <w:rsid w:val="00331FB7"/>
    <w:rsid w:val="003376A1"/>
    <w:rsid w:val="003414DB"/>
    <w:rsid w:val="00356903"/>
    <w:rsid w:val="003779FE"/>
    <w:rsid w:val="00380EED"/>
    <w:rsid w:val="00396647"/>
    <w:rsid w:val="003A3EA0"/>
    <w:rsid w:val="003B1972"/>
    <w:rsid w:val="003B67AE"/>
    <w:rsid w:val="003C630E"/>
    <w:rsid w:val="003D66D6"/>
    <w:rsid w:val="003E2F3F"/>
    <w:rsid w:val="004110E4"/>
    <w:rsid w:val="00415759"/>
    <w:rsid w:val="00415C2B"/>
    <w:rsid w:val="0042492F"/>
    <w:rsid w:val="004511B6"/>
    <w:rsid w:val="00466445"/>
    <w:rsid w:val="0046766A"/>
    <w:rsid w:val="00474B16"/>
    <w:rsid w:val="00491C10"/>
    <w:rsid w:val="00493BBE"/>
    <w:rsid w:val="004966F7"/>
    <w:rsid w:val="004A1FBC"/>
    <w:rsid w:val="004B183B"/>
    <w:rsid w:val="004C179A"/>
    <w:rsid w:val="004C5855"/>
    <w:rsid w:val="004E10CF"/>
    <w:rsid w:val="00506C98"/>
    <w:rsid w:val="005154E9"/>
    <w:rsid w:val="0051583C"/>
    <w:rsid w:val="0052661C"/>
    <w:rsid w:val="00530B1D"/>
    <w:rsid w:val="005414C8"/>
    <w:rsid w:val="0055150E"/>
    <w:rsid w:val="00564BA2"/>
    <w:rsid w:val="00567DE4"/>
    <w:rsid w:val="00575955"/>
    <w:rsid w:val="005804A9"/>
    <w:rsid w:val="00593082"/>
    <w:rsid w:val="005B4D5D"/>
    <w:rsid w:val="005C4527"/>
    <w:rsid w:val="005D67B4"/>
    <w:rsid w:val="00603596"/>
    <w:rsid w:val="00633FF2"/>
    <w:rsid w:val="00635F8C"/>
    <w:rsid w:val="00642847"/>
    <w:rsid w:val="00646EBC"/>
    <w:rsid w:val="006518F4"/>
    <w:rsid w:val="00652F66"/>
    <w:rsid w:val="0065352B"/>
    <w:rsid w:val="00655704"/>
    <w:rsid w:val="00683D80"/>
    <w:rsid w:val="006A771A"/>
    <w:rsid w:val="006B0460"/>
    <w:rsid w:val="006C6E99"/>
    <w:rsid w:val="006E32D4"/>
    <w:rsid w:val="006E3824"/>
    <w:rsid w:val="006F270A"/>
    <w:rsid w:val="00711698"/>
    <w:rsid w:val="00726076"/>
    <w:rsid w:val="0073211A"/>
    <w:rsid w:val="00736F83"/>
    <w:rsid w:val="007414A0"/>
    <w:rsid w:val="007562B7"/>
    <w:rsid w:val="00766E19"/>
    <w:rsid w:val="007770FE"/>
    <w:rsid w:val="00783694"/>
    <w:rsid w:val="007A2D42"/>
    <w:rsid w:val="007A5A6D"/>
    <w:rsid w:val="007B1185"/>
    <w:rsid w:val="007C0EF9"/>
    <w:rsid w:val="007C6996"/>
    <w:rsid w:val="007D65B6"/>
    <w:rsid w:val="007E5A80"/>
    <w:rsid w:val="007F6107"/>
    <w:rsid w:val="007F71B0"/>
    <w:rsid w:val="008002FF"/>
    <w:rsid w:val="008250FB"/>
    <w:rsid w:val="00827693"/>
    <w:rsid w:val="00854D6E"/>
    <w:rsid w:val="008579E3"/>
    <w:rsid w:val="00861D62"/>
    <w:rsid w:val="00867C4A"/>
    <w:rsid w:val="00873F28"/>
    <w:rsid w:val="008768FA"/>
    <w:rsid w:val="00880519"/>
    <w:rsid w:val="00890925"/>
    <w:rsid w:val="008968F8"/>
    <w:rsid w:val="008A2E60"/>
    <w:rsid w:val="008C6B0B"/>
    <w:rsid w:val="008C7ABD"/>
    <w:rsid w:val="008D2075"/>
    <w:rsid w:val="008E59A4"/>
    <w:rsid w:val="008F32B3"/>
    <w:rsid w:val="00901153"/>
    <w:rsid w:val="00907317"/>
    <w:rsid w:val="00922C2D"/>
    <w:rsid w:val="00930E4C"/>
    <w:rsid w:val="0093759F"/>
    <w:rsid w:val="00941ABE"/>
    <w:rsid w:val="0094268F"/>
    <w:rsid w:val="009504CD"/>
    <w:rsid w:val="009751B9"/>
    <w:rsid w:val="009765AD"/>
    <w:rsid w:val="0099603A"/>
    <w:rsid w:val="009A2589"/>
    <w:rsid w:val="009B1170"/>
    <w:rsid w:val="009C24F9"/>
    <w:rsid w:val="009C6E6A"/>
    <w:rsid w:val="009D093D"/>
    <w:rsid w:val="00A00C65"/>
    <w:rsid w:val="00A02083"/>
    <w:rsid w:val="00A263F6"/>
    <w:rsid w:val="00A51FBF"/>
    <w:rsid w:val="00A544EA"/>
    <w:rsid w:val="00A57D63"/>
    <w:rsid w:val="00A61E26"/>
    <w:rsid w:val="00A75B7D"/>
    <w:rsid w:val="00AA3BB8"/>
    <w:rsid w:val="00AB1146"/>
    <w:rsid w:val="00AB2CB9"/>
    <w:rsid w:val="00AE295E"/>
    <w:rsid w:val="00AF101A"/>
    <w:rsid w:val="00AF2267"/>
    <w:rsid w:val="00AF6B0E"/>
    <w:rsid w:val="00B0142B"/>
    <w:rsid w:val="00B07B2E"/>
    <w:rsid w:val="00B12E70"/>
    <w:rsid w:val="00B215C5"/>
    <w:rsid w:val="00B3004D"/>
    <w:rsid w:val="00B34430"/>
    <w:rsid w:val="00B520A8"/>
    <w:rsid w:val="00B632DB"/>
    <w:rsid w:val="00B74A21"/>
    <w:rsid w:val="00B8333C"/>
    <w:rsid w:val="00B907EF"/>
    <w:rsid w:val="00BA4BF5"/>
    <w:rsid w:val="00BB3530"/>
    <w:rsid w:val="00BB726F"/>
    <w:rsid w:val="00BC2930"/>
    <w:rsid w:val="00BC4629"/>
    <w:rsid w:val="00BC64BE"/>
    <w:rsid w:val="00BD55CB"/>
    <w:rsid w:val="00BF519C"/>
    <w:rsid w:val="00C0378F"/>
    <w:rsid w:val="00C10B89"/>
    <w:rsid w:val="00C1138E"/>
    <w:rsid w:val="00C13FF7"/>
    <w:rsid w:val="00C15CAA"/>
    <w:rsid w:val="00C17FB1"/>
    <w:rsid w:val="00C24362"/>
    <w:rsid w:val="00C24E7C"/>
    <w:rsid w:val="00C412C3"/>
    <w:rsid w:val="00C520D6"/>
    <w:rsid w:val="00C556AE"/>
    <w:rsid w:val="00C55FF0"/>
    <w:rsid w:val="00C57F6D"/>
    <w:rsid w:val="00C62A7F"/>
    <w:rsid w:val="00C713D8"/>
    <w:rsid w:val="00C71BE5"/>
    <w:rsid w:val="00C75E7D"/>
    <w:rsid w:val="00C83690"/>
    <w:rsid w:val="00C95CD5"/>
    <w:rsid w:val="00C96346"/>
    <w:rsid w:val="00CC0321"/>
    <w:rsid w:val="00CD0B19"/>
    <w:rsid w:val="00CD2301"/>
    <w:rsid w:val="00CD2ABF"/>
    <w:rsid w:val="00CD6080"/>
    <w:rsid w:val="00CF100C"/>
    <w:rsid w:val="00CF189A"/>
    <w:rsid w:val="00CF47BA"/>
    <w:rsid w:val="00D0460B"/>
    <w:rsid w:val="00D25A49"/>
    <w:rsid w:val="00D35023"/>
    <w:rsid w:val="00D377A9"/>
    <w:rsid w:val="00D4313C"/>
    <w:rsid w:val="00D46BBD"/>
    <w:rsid w:val="00D609DB"/>
    <w:rsid w:val="00D63A59"/>
    <w:rsid w:val="00D65534"/>
    <w:rsid w:val="00D65B77"/>
    <w:rsid w:val="00D72FA0"/>
    <w:rsid w:val="00D80787"/>
    <w:rsid w:val="00D81DD5"/>
    <w:rsid w:val="00D8324A"/>
    <w:rsid w:val="00D91835"/>
    <w:rsid w:val="00DA0140"/>
    <w:rsid w:val="00DA377D"/>
    <w:rsid w:val="00DA4553"/>
    <w:rsid w:val="00DC33A7"/>
    <w:rsid w:val="00DD5E0B"/>
    <w:rsid w:val="00E21198"/>
    <w:rsid w:val="00E215C0"/>
    <w:rsid w:val="00E36B4D"/>
    <w:rsid w:val="00E40046"/>
    <w:rsid w:val="00E41D41"/>
    <w:rsid w:val="00E44053"/>
    <w:rsid w:val="00E50AAC"/>
    <w:rsid w:val="00E514A5"/>
    <w:rsid w:val="00E62083"/>
    <w:rsid w:val="00E62CB2"/>
    <w:rsid w:val="00E6460E"/>
    <w:rsid w:val="00E805E0"/>
    <w:rsid w:val="00E9199B"/>
    <w:rsid w:val="00E95A38"/>
    <w:rsid w:val="00EA6072"/>
    <w:rsid w:val="00EC319A"/>
    <w:rsid w:val="00ED477A"/>
    <w:rsid w:val="00EE2DB2"/>
    <w:rsid w:val="00EE61F7"/>
    <w:rsid w:val="00EF73EC"/>
    <w:rsid w:val="00F01D5F"/>
    <w:rsid w:val="00F04920"/>
    <w:rsid w:val="00F13247"/>
    <w:rsid w:val="00F13607"/>
    <w:rsid w:val="00F20E02"/>
    <w:rsid w:val="00F33758"/>
    <w:rsid w:val="00F34E74"/>
    <w:rsid w:val="00F359D7"/>
    <w:rsid w:val="00F36BA2"/>
    <w:rsid w:val="00F455D2"/>
    <w:rsid w:val="00F62CFE"/>
    <w:rsid w:val="00F62F93"/>
    <w:rsid w:val="00F80A5D"/>
    <w:rsid w:val="00F91694"/>
    <w:rsid w:val="00FB341B"/>
    <w:rsid w:val="00FD12E2"/>
    <w:rsid w:val="00FD7F1A"/>
    <w:rsid w:val="00FE02A1"/>
    <w:rsid w:val="00FE4D98"/>
    <w:rsid w:val="00FF7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rsid w:val="005D67B4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0"/>
    </w:rPr>
  </w:style>
  <w:style w:type="paragraph" w:styleId="a4">
    <w:name w:val="List Paragraph"/>
    <w:basedOn w:val="a"/>
    <w:uiPriority w:val="34"/>
    <w:qFormat/>
    <w:rsid w:val="00077658"/>
    <w:pPr>
      <w:ind w:left="720"/>
      <w:contextualSpacing/>
    </w:pPr>
  </w:style>
  <w:style w:type="table" w:styleId="a5">
    <w:name w:val="Table Grid"/>
    <w:basedOn w:val="a1"/>
    <w:uiPriority w:val="59"/>
    <w:rsid w:val="009B117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Nonformat">
    <w:name w:val="ConsPlusNonformat"/>
    <w:uiPriority w:val="99"/>
    <w:rsid w:val="008968F8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a6">
    <w:name w:val="Базовый"/>
    <w:rsid w:val="00E50AAC"/>
    <w:pPr>
      <w:tabs>
        <w:tab w:val="left" w:pos="709"/>
      </w:tabs>
      <w:suppressAutoHyphens/>
      <w:spacing w:after="0" w:line="100" w:lineRule="atLeast"/>
    </w:pPr>
    <w:rPr>
      <w:rFonts w:ascii="Courier New" w:eastAsia="Courier New" w:hAnsi="Courier New" w:cs="Courier New"/>
      <w:color w:val="000000"/>
      <w:sz w:val="24"/>
      <w:szCs w:val="24"/>
    </w:rPr>
  </w:style>
  <w:style w:type="paragraph" w:customStyle="1" w:styleId="ConsPlusNormal">
    <w:name w:val="ConsPlusNormal"/>
    <w:rsid w:val="008002F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7">
    <w:name w:val="footer"/>
    <w:basedOn w:val="a"/>
    <w:link w:val="a8"/>
    <w:rsid w:val="0008255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Нижний колонтитул Знак"/>
    <w:basedOn w:val="a0"/>
    <w:link w:val="a7"/>
    <w:rsid w:val="00082559"/>
    <w:rPr>
      <w:rFonts w:ascii="Times New Roman" w:eastAsia="Times New Roman" w:hAnsi="Times New Roman" w:cs="Times New Roman"/>
      <w:sz w:val="24"/>
      <w:szCs w:val="24"/>
    </w:rPr>
  </w:style>
  <w:style w:type="paragraph" w:styleId="a9">
    <w:name w:val="No Spacing"/>
    <w:uiPriority w:val="1"/>
    <w:qFormat/>
    <w:rsid w:val="00082559"/>
    <w:pPr>
      <w:spacing w:after="0" w:line="240" w:lineRule="auto"/>
    </w:pPr>
    <w:rPr>
      <w:rFonts w:eastAsiaTheme="minorHAnsi"/>
      <w:lang w:eastAsia="en-US"/>
    </w:rPr>
  </w:style>
  <w:style w:type="paragraph" w:styleId="aa">
    <w:name w:val="Body Text"/>
    <w:basedOn w:val="a"/>
    <w:link w:val="ab"/>
    <w:rsid w:val="00B3004D"/>
    <w:pPr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b">
    <w:name w:val="Основной текст Знак"/>
    <w:basedOn w:val="a0"/>
    <w:link w:val="aa"/>
    <w:rsid w:val="00B3004D"/>
    <w:rPr>
      <w:rFonts w:ascii="Times New Roman" w:eastAsia="Times New Roman" w:hAnsi="Times New Roman" w:cs="Times New Roman"/>
      <w:sz w:val="28"/>
      <w:szCs w:val="28"/>
    </w:rPr>
  </w:style>
  <w:style w:type="character" w:styleId="ac">
    <w:name w:val="Hyperlink"/>
    <w:basedOn w:val="a0"/>
    <w:uiPriority w:val="99"/>
    <w:unhideWhenUsed/>
    <w:rsid w:val="00CF47BA"/>
    <w:rPr>
      <w:color w:val="0000FF" w:themeColor="hyperlink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DA45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DA4553"/>
    <w:rPr>
      <w:rFonts w:ascii="Tahoma" w:hAnsi="Tahoma" w:cs="Tahoma"/>
      <w:sz w:val="16"/>
      <w:szCs w:val="16"/>
    </w:rPr>
  </w:style>
  <w:style w:type="paragraph" w:styleId="af">
    <w:name w:val="header"/>
    <w:basedOn w:val="a"/>
    <w:link w:val="af0"/>
    <w:uiPriority w:val="99"/>
    <w:unhideWhenUsed/>
    <w:rsid w:val="003B19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3B197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rsid w:val="005D67B4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0"/>
    </w:rPr>
  </w:style>
  <w:style w:type="paragraph" w:styleId="a4">
    <w:name w:val="List Paragraph"/>
    <w:basedOn w:val="a"/>
    <w:uiPriority w:val="34"/>
    <w:qFormat/>
    <w:rsid w:val="00077658"/>
    <w:pPr>
      <w:ind w:left="720"/>
      <w:contextualSpacing/>
    </w:pPr>
  </w:style>
  <w:style w:type="table" w:styleId="a5">
    <w:name w:val="Table Grid"/>
    <w:basedOn w:val="a1"/>
    <w:uiPriority w:val="59"/>
    <w:rsid w:val="009B117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Nonformat">
    <w:name w:val="ConsPlusNonformat"/>
    <w:uiPriority w:val="99"/>
    <w:rsid w:val="008968F8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a6">
    <w:name w:val="Базовый"/>
    <w:rsid w:val="00E50AAC"/>
    <w:pPr>
      <w:tabs>
        <w:tab w:val="left" w:pos="709"/>
      </w:tabs>
      <w:suppressAutoHyphens/>
      <w:spacing w:after="0" w:line="100" w:lineRule="atLeast"/>
    </w:pPr>
    <w:rPr>
      <w:rFonts w:ascii="Courier New" w:eastAsia="Courier New" w:hAnsi="Courier New" w:cs="Courier New"/>
      <w:color w:val="000000"/>
      <w:sz w:val="24"/>
      <w:szCs w:val="24"/>
    </w:rPr>
  </w:style>
  <w:style w:type="paragraph" w:customStyle="1" w:styleId="ConsPlusNormal">
    <w:name w:val="ConsPlusNormal"/>
    <w:rsid w:val="008002F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7">
    <w:name w:val="footer"/>
    <w:basedOn w:val="a"/>
    <w:link w:val="a8"/>
    <w:rsid w:val="0008255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Нижний колонтитул Знак"/>
    <w:basedOn w:val="a0"/>
    <w:link w:val="a7"/>
    <w:rsid w:val="00082559"/>
    <w:rPr>
      <w:rFonts w:ascii="Times New Roman" w:eastAsia="Times New Roman" w:hAnsi="Times New Roman" w:cs="Times New Roman"/>
      <w:sz w:val="24"/>
      <w:szCs w:val="24"/>
    </w:rPr>
  </w:style>
  <w:style w:type="paragraph" w:styleId="a9">
    <w:name w:val="No Spacing"/>
    <w:uiPriority w:val="1"/>
    <w:qFormat/>
    <w:rsid w:val="00082559"/>
    <w:pPr>
      <w:spacing w:after="0" w:line="240" w:lineRule="auto"/>
    </w:pPr>
    <w:rPr>
      <w:rFonts w:eastAsiaTheme="minorHAnsi"/>
      <w:lang w:eastAsia="en-US"/>
    </w:rPr>
  </w:style>
  <w:style w:type="paragraph" w:styleId="aa">
    <w:name w:val="Body Text"/>
    <w:basedOn w:val="a"/>
    <w:link w:val="ab"/>
    <w:rsid w:val="00B3004D"/>
    <w:pPr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b">
    <w:name w:val="Основной текст Знак"/>
    <w:basedOn w:val="a0"/>
    <w:link w:val="aa"/>
    <w:rsid w:val="00B3004D"/>
    <w:rPr>
      <w:rFonts w:ascii="Times New Roman" w:eastAsia="Times New Roman" w:hAnsi="Times New Roman" w:cs="Times New Roman"/>
      <w:sz w:val="28"/>
      <w:szCs w:val="28"/>
    </w:rPr>
  </w:style>
  <w:style w:type="character" w:styleId="ac">
    <w:name w:val="Hyperlink"/>
    <w:basedOn w:val="a0"/>
    <w:uiPriority w:val="99"/>
    <w:unhideWhenUsed/>
    <w:rsid w:val="00CF47BA"/>
    <w:rPr>
      <w:color w:val="0000FF" w:themeColor="hyperlink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DA45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DA4553"/>
    <w:rPr>
      <w:rFonts w:ascii="Tahoma" w:hAnsi="Tahoma" w:cs="Tahoma"/>
      <w:sz w:val="16"/>
      <w:szCs w:val="16"/>
    </w:rPr>
  </w:style>
  <w:style w:type="paragraph" w:styleId="af">
    <w:name w:val="header"/>
    <w:basedOn w:val="a"/>
    <w:link w:val="af0"/>
    <w:uiPriority w:val="99"/>
    <w:unhideWhenUsed/>
    <w:rsid w:val="003B19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3B19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094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42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DF7C40-23F1-40C0-8ED3-17E6AF1909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5533</TotalTime>
  <Pages>2</Pages>
  <Words>572</Words>
  <Characters>3263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3828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saltykova</dc:creator>
  <cp:lastModifiedBy>Дарья Сергеевна Матвеева</cp:lastModifiedBy>
  <cp:revision>17</cp:revision>
  <cp:lastPrinted>2016-09-13T13:42:00Z</cp:lastPrinted>
  <dcterms:created xsi:type="dcterms:W3CDTF">2015-12-15T12:14:00Z</dcterms:created>
  <dcterms:modified xsi:type="dcterms:W3CDTF">2016-09-26T12:36:00Z</dcterms:modified>
</cp:coreProperties>
</file>