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A2E" w:rsidRDefault="0068540A" w:rsidP="006A6584">
      <w:pPr>
        <w:jc w:val="center"/>
        <w:rPr>
          <w:b/>
          <w:sz w:val="28"/>
          <w:szCs w:val="28"/>
        </w:rPr>
      </w:pPr>
      <w:r w:rsidRPr="0068540A">
        <w:rPr>
          <w:b/>
          <w:sz w:val="28"/>
          <w:szCs w:val="28"/>
        </w:rPr>
        <w:t>Справ</w:t>
      </w:r>
      <w:r w:rsidR="00F46A2E">
        <w:rPr>
          <w:b/>
          <w:sz w:val="28"/>
          <w:szCs w:val="28"/>
        </w:rPr>
        <w:t>ка о состоянии законодательства</w:t>
      </w:r>
    </w:p>
    <w:p w:rsidR="00F46A2E" w:rsidRDefault="0068540A" w:rsidP="00F46A2E">
      <w:pPr>
        <w:jc w:val="center"/>
        <w:rPr>
          <w:b/>
          <w:sz w:val="28"/>
          <w:szCs w:val="28"/>
        </w:rPr>
      </w:pPr>
      <w:r w:rsidRPr="0068540A">
        <w:rPr>
          <w:b/>
          <w:sz w:val="28"/>
          <w:szCs w:val="28"/>
        </w:rPr>
        <w:t>в сфере правового регулирования</w:t>
      </w:r>
      <w:r w:rsidR="00F46A2E">
        <w:rPr>
          <w:b/>
          <w:sz w:val="28"/>
          <w:szCs w:val="28"/>
        </w:rPr>
        <w:t xml:space="preserve"> деятельности</w:t>
      </w:r>
    </w:p>
    <w:p w:rsidR="006A6584" w:rsidRPr="00173DE1" w:rsidRDefault="00F46A2E" w:rsidP="00F46A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судебных участников и мировых судей Ленинградской области</w:t>
      </w:r>
      <w:bookmarkStart w:id="0" w:name="_GoBack"/>
      <w:bookmarkEnd w:id="0"/>
    </w:p>
    <w:p w:rsidR="00492159" w:rsidRDefault="00492159" w:rsidP="00CD00D6">
      <w:pPr>
        <w:spacing w:line="276" w:lineRule="auto"/>
        <w:jc w:val="center"/>
        <w:rPr>
          <w:b/>
          <w:sz w:val="28"/>
          <w:szCs w:val="28"/>
        </w:rPr>
      </w:pPr>
    </w:p>
    <w:p w:rsidR="009D6A9B" w:rsidRDefault="009D6A9B" w:rsidP="00CD00D6">
      <w:pPr>
        <w:spacing w:line="276" w:lineRule="auto"/>
        <w:ind w:firstLine="709"/>
        <w:jc w:val="both"/>
        <w:rPr>
          <w:sz w:val="28"/>
          <w:szCs w:val="28"/>
        </w:rPr>
      </w:pPr>
      <w:r w:rsidRPr="006A6584">
        <w:rPr>
          <w:sz w:val="28"/>
          <w:szCs w:val="28"/>
        </w:rPr>
        <w:t>Данные правоотношения регулируются следующими законодательными актами:</w:t>
      </w:r>
    </w:p>
    <w:p w:rsidR="009D6A9B" w:rsidRPr="001952CA" w:rsidRDefault="009D6A9B" w:rsidP="00CD00D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</w:t>
      </w:r>
      <w:r w:rsidR="00772F4B">
        <w:rPr>
          <w:sz w:val="28"/>
          <w:szCs w:val="28"/>
        </w:rPr>
        <w:t xml:space="preserve"> (ст</w:t>
      </w:r>
      <w:r w:rsidR="00BF62F1">
        <w:rPr>
          <w:sz w:val="28"/>
          <w:szCs w:val="28"/>
        </w:rPr>
        <w:t xml:space="preserve">атьи </w:t>
      </w:r>
      <w:r w:rsidR="00772F4B">
        <w:rPr>
          <w:sz w:val="28"/>
          <w:szCs w:val="28"/>
        </w:rPr>
        <w:t xml:space="preserve">10, </w:t>
      </w:r>
      <w:r w:rsidR="00BF62F1">
        <w:rPr>
          <w:sz w:val="28"/>
          <w:szCs w:val="28"/>
        </w:rPr>
        <w:t xml:space="preserve">118-124, п.5 </w:t>
      </w:r>
      <w:r w:rsidR="00DF3105">
        <w:rPr>
          <w:sz w:val="28"/>
          <w:szCs w:val="28"/>
        </w:rPr>
        <w:t>Р</w:t>
      </w:r>
      <w:r w:rsidR="00BF62F1">
        <w:rPr>
          <w:sz w:val="28"/>
          <w:szCs w:val="28"/>
        </w:rPr>
        <w:t>аздела второго</w:t>
      </w:r>
      <w:r w:rsidR="00DF3105">
        <w:rPr>
          <w:sz w:val="28"/>
          <w:szCs w:val="28"/>
        </w:rPr>
        <w:t>);</w:t>
      </w:r>
    </w:p>
    <w:p w:rsidR="009D122A" w:rsidRDefault="009D122A" w:rsidP="00CD00D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Конституционный Закон от 31.12.1996 №</w:t>
      </w:r>
      <w:r w:rsidRPr="008F75CE">
        <w:rPr>
          <w:sz w:val="28"/>
          <w:szCs w:val="28"/>
        </w:rPr>
        <w:t xml:space="preserve"> 1-</w:t>
      </w:r>
      <w:r>
        <w:rPr>
          <w:sz w:val="28"/>
          <w:szCs w:val="28"/>
        </w:rPr>
        <w:t>ФКЗ «О судебной системе Российской Федерации»;</w:t>
      </w:r>
    </w:p>
    <w:p w:rsidR="009D122A" w:rsidRDefault="009D122A" w:rsidP="00CD00D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Конституционный Закон от 07.02.2011 № 1-ФКЗ «О судах общей юрисдикции»;</w:t>
      </w:r>
    </w:p>
    <w:p w:rsidR="009D6A9B" w:rsidRDefault="009D6A9B" w:rsidP="00CD00D6">
      <w:pPr>
        <w:spacing w:line="276" w:lineRule="auto"/>
        <w:ind w:firstLine="709"/>
        <w:jc w:val="both"/>
        <w:rPr>
          <w:sz w:val="28"/>
          <w:szCs w:val="28"/>
        </w:rPr>
      </w:pPr>
      <w:r w:rsidRPr="00F735DC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F735DC">
        <w:rPr>
          <w:sz w:val="28"/>
          <w:szCs w:val="28"/>
        </w:rPr>
        <w:t xml:space="preserve"> закон от 26.06.1992 года № 3132-1 «О статусе судей в Российской Федерации»</w:t>
      </w:r>
      <w:r>
        <w:rPr>
          <w:sz w:val="28"/>
          <w:szCs w:val="28"/>
        </w:rPr>
        <w:t>;</w:t>
      </w:r>
    </w:p>
    <w:p w:rsidR="009D6A9B" w:rsidRDefault="009D6A9B" w:rsidP="00CD00D6">
      <w:pPr>
        <w:spacing w:line="276" w:lineRule="auto"/>
        <w:ind w:firstLine="709"/>
        <w:jc w:val="both"/>
        <w:rPr>
          <w:sz w:val="28"/>
          <w:szCs w:val="28"/>
        </w:rPr>
      </w:pPr>
      <w:r w:rsidRPr="00F735DC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ый</w:t>
      </w:r>
      <w:r w:rsidRPr="00F735DC">
        <w:rPr>
          <w:bCs/>
          <w:sz w:val="28"/>
          <w:szCs w:val="28"/>
        </w:rPr>
        <w:t xml:space="preserve"> закон от</w:t>
      </w:r>
      <w:r w:rsidRPr="00F735DC">
        <w:rPr>
          <w:sz w:val="28"/>
          <w:szCs w:val="28"/>
        </w:rPr>
        <w:t xml:space="preserve"> 17.12.1998 №</w:t>
      </w:r>
      <w:r>
        <w:rPr>
          <w:sz w:val="28"/>
          <w:szCs w:val="28"/>
        </w:rPr>
        <w:t xml:space="preserve"> </w:t>
      </w:r>
      <w:r w:rsidRPr="00F735DC">
        <w:rPr>
          <w:sz w:val="28"/>
          <w:szCs w:val="28"/>
        </w:rPr>
        <w:t xml:space="preserve">188-ФЗ </w:t>
      </w:r>
      <w:r>
        <w:rPr>
          <w:sz w:val="28"/>
          <w:szCs w:val="28"/>
        </w:rPr>
        <w:t>«</w:t>
      </w:r>
      <w:r w:rsidRPr="00F735DC">
        <w:rPr>
          <w:sz w:val="28"/>
          <w:szCs w:val="28"/>
        </w:rPr>
        <w:t>О мировых судьях в Российской Федерации»</w:t>
      </w:r>
      <w:r>
        <w:rPr>
          <w:sz w:val="28"/>
          <w:szCs w:val="28"/>
        </w:rPr>
        <w:t>;</w:t>
      </w:r>
    </w:p>
    <w:p w:rsidR="009D6A9B" w:rsidRDefault="009D6A9B" w:rsidP="00CD00D6">
      <w:pPr>
        <w:spacing w:line="276" w:lineRule="auto"/>
        <w:ind w:firstLine="709"/>
        <w:jc w:val="both"/>
        <w:rPr>
          <w:sz w:val="28"/>
          <w:szCs w:val="28"/>
        </w:rPr>
      </w:pPr>
      <w:r w:rsidRPr="00F735DC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F735DC">
        <w:rPr>
          <w:sz w:val="28"/>
          <w:szCs w:val="28"/>
        </w:rPr>
        <w:t xml:space="preserve"> закон от 29.12.1999 №</w:t>
      </w:r>
      <w:r>
        <w:rPr>
          <w:sz w:val="28"/>
          <w:szCs w:val="28"/>
        </w:rPr>
        <w:t xml:space="preserve"> </w:t>
      </w:r>
      <w:r w:rsidRPr="00F735DC">
        <w:rPr>
          <w:sz w:val="28"/>
          <w:szCs w:val="28"/>
        </w:rPr>
        <w:t xml:space="preserve">218-ФЗ </w:t>
      </w:r>
      <w:r>
        <w:rPr>
          <w:sz w:val="28"/>
          <w:szCs w:val="28"/>
        </w:rPr>
        <w:t>«</w:t>
      </w:r>
      <w:r w:rsidRPr="00F735DC">
        <w:rPr>
          <w:sz w:val="28"/>
          <w:szCs w:val="28"/>
        </w:rPr>
        <w:t>Об общем числе мировых судей и количестве судебных участков  в субъектах Российской Федерации</w:t>
      </w:r>
      <w:r>
        <w:rPr>
          <w:sz w:val="28"/>
          <w:szCs w:val="28"/>
        </w:rPr>
        <w:t>»;</w:t>
      </w:r>
      <w:r w:rsidR="005B58A0">
        <w:rPr>
          <w:sz w:val="28"/>
          <w:szCs w:val="28"/>
        </w:rPr>
        <w:t>,</w:t>
      </w:r>
    </w:p>
    <w:p w:rsidR="005B58A0" w:rsidRDefault="005B58A0" w:rsidP="005B58A0">
      <w:pPr>
        <w:spacing w:line="276" w:lineRule="auto"/>
        <w:ind w:firstLine="709"/>
        <w:jc w:val="both"/>
        <w:rPr>
          <w:sz w:val="28"/>
          <w:szCs w:val="28"/>
        </w:rPr>
      </w:pPr>
      <w:r w:rsidRPr="005B58A0">
        <w:rPr>
          <w:sz w:val="28"/>
          <w:szCs w:val="28"/>
        </w:rPr>
        <w:t>Федеральный закон от 29.12.2012 N 273-ФЗ</w:t>
      </w:r>
      <w:r>
        <w:rPr>
          <w:sz w:val="28"/>
          <w:szCs w:val="28"/>
        </w:rPr>
        <w:t xml:space="preserve"> «</w:t>
      </w:r>
      <w:r w:rsidRPr="005B58A0">
        <w:rPr>
          <w:sz w:val="28"/>
          <w:szCs w:val="28"/>
        </w:rPr>
        <w:t>Об обр</w:t>
      </w:r>
      <w:r>
        <w:rPr>
          <w:sz w:val="28"/>
          <w:szCs w:val="28"/>
        </w:rPr>
        <w:t>азовании в Российской Федерации»;</w:t>
      </w:r>
    </w:p>
    <w:p w:rsidR="009D6A9B" w:rsidRDefault="009D6A9B" w:rsidP="00CD00D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Ленинградской области от 27.10.94 </w:t>
      </w:r>
      <w:r w:rsidRPr="00F735DC">
        <w:rPr>
          <w:sz w:val="28"/>
          <w:szCs w:val="28"/>
        </w:rPr>
        <w:t>№</w:t>
      </w:r>
      <w:r>
        <w:rPr>
          <w:sz w:val="28"/>
          <w:szCs w:val="28"/>
        </w:rPr>
        <w:t xml:space="preserve"> 6-оз «Устав Ленинградской области»;</w:t>
      </w:r>
    </w:p>
    <w:p w:rsidR="009D6A9B" w:rsidRPr="00336AD3" w:rsidRDefault="009D6A9B" w:rsidP="00CD00D6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735DC">
        <w:rPr>
          <w:sz w:val="28"/>
          <w:szCs w:val="28"/>
        </w:rPr>
        <w:t>бластной</w:t>
      </w:r>
      <w:r>
        <w:rPr>
          <w:sz w:val="28"/>
          <w:szCs w:val="28"/>
        </w:rPr>
        <w:t xml:space="preserve"> закон от 6 июля 2001 года № 41-</w:t>
      </w:r>
      <w:r w:rsidRPr="00F735DC">
        <w:rPr>
          <w:sz w:val="28"/>
          <w:szCs w:val="28"/>
        </w:rPr>
        <w:t>оз</w:t>
      </w:r>
      <w:r>
        <w:rPr>
          <w:sz w:val="28"/>
          <w:szCs w:val="28"/>
        </w:rPr>
        <w:t xml:space="preserve"> </w:t>
      </w:r>
      <w:r w:rsidRPr="00F735DC">
        <w:rPr>
          <w:sz w:val="28"/>
          <w:szCs w:val="28"/>
        </w:rPr>
        <w:t>«О мировых судьях Ленинградской области»</w:t>
      </w:r>
      <w:r w:rsidR="00336AD3" w:rsidRPr="00336AD3">
        <w:rPr>
          <w:sz w:val="28"/>
          <w:szCs w:val="28"/>
        </w:rPr>
        <w:t>.</w:t>
      </w:r>
    </w:p>
    <w:p w:rsidR="00336AD3" w:rsidRPr="00173DE1" w:rsidRDefault="00336AD3" w:rsidP="00CD00D6">
      <w:pPr>
        <w:spacing w:line="276" w:lineRule="auto"/>
        <w:ind w:firstLine="709"/>
        <w:jc w:val="both"/>
        <w:rPr>
          <w:sz w:val="28"/>
          <w:szCs w:val="28"/>
        </w:rPr>
      </w:pPr>
    </w:p>
    <w:p w:rsidR="00336AD3" w:rsidRPr="00173DE1" w:rsidRDefault="00336AD3" w:rsidP="00CD00D6">
      <w:pPr>
        <w:spacing w:line="276" w:lineRule="auto"/>
        <w:ind w:firstLine="709"/>
        <w:jc w:val="both"/>
        <w:rPr>
          <w:sz w:val="28"/>
          <w:szCs w:val="28"/>
        </w:rPr>
      </w:pPr>
    </w:p>
    <w:p w:rsidR="00336AD3" w:rsidRPr="00173DE1" w:rsidRDefault="00336AD3" w:rsidP="00CD00D6">
      <w:pPr>
        <w:spacing w:line="276" w:lineRule="auto"/>
        <w:ind w:firstLine="709"/>
        <w:jc w:val="both"/>
        <w:rPr>
          <w:sz w:val="28"/>
          <w:szCs w:val="28"/>
        </w:rPr>
      </w:pPr>
    </w:p>
    <w:p w:rsidR="00336AD3" w:rsidRDefault="00336AD3" w:rsidP="00336A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336AD3" w:rsidRDefault="00336AD3" w:rsidP="00336AD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правопорядка и безопасности</w:t>
      </w:r>
    </w:p>
    <w:p w:rsidR="00336AD3" w:rsidRDefault="00336AD3" w:rsidP="0014474A">
      <w:pPr>
        <w:tabs>
          <w:tab w:val="right" w:pos="1020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  <w:t>С.Н.Смирнов</w:t>
      </w:r>
    </w:p>
    <w:p w:rsidR="00336AD3" w:rsidRPr="00336AD3" w:rsidRDefault="00336AD3" w:rsidP="00CD00D6">
      <w:pPr>
        <w:spacing w:line="276" w:lineRule="auto"/>
        <w:ind w:firstLine="709"/>
        <w:jc w:val="both"/>
        <w:rPr>
          <w:sz w:val="28"/>
          <w:szCs w:val="28"/>
        </w:rPr>
      </w:pPr>
    </w:p>
    <w:sectPr w:rsidR="00336AD3" w:rsidRPr="00336AD3" w:rsidSect="00CD00D6">
      <w:headerReference w:type="even" r:id="rId8"/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2B8" w:rsidRDefault="00E542B8">
      <w:r>
        <w:separator/>
      </w:r>
    </w:p>
  </w:endnote>
  <w:endnote w:type="continuationSeparator" w:id="0">
    <w:p w:rsidR="00E542B8" w:rsidRDefault="00E54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2B8" w:rsidRDefault="00E542B8">
      <w:r>
        <w:separator/>
      </w:r>
    </w:p>
  </w:footnote>
  <w:footnote w:type="continuationSeparator" w:id="0">
    <w:p w:rsidR="00E542B8" w:rsidRDefault="00E542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C4E" w:rsidRDefault="00971C4E" w:rsidP="001139D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71C4E" w:rsidRDefault="00971C4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C4E" w:rsidRDefault="00971C4E" w:rsidP="001139D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971C4E" w:rsidRDefault="00971C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90666"/>
    <w:multiLevelType w:val="hybridMultilevel"/>
    <w:tmpl w:val="B520FE50"/>
    <w:lvl w:ilvl="0" w:tplc="CE9AA28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C7E"/>
    <w:rsid w:val="00000A14"/>
    <w:rsid w:val="000126FF"/>
    <w:rsid w:val="00027E3A"/>
    <w:rsid w:val="000872C0"/>
    <w:rsid w:val="000C4774"/>
    <w:rsid w:val="001139D8"/>
    <w:rsid w:val="001304E7"/>
    <w:rsid w:val="0014474A"/>
    <w:rsid w:val="00145416"/>
    <w:rsid w:val="00156DC5"/>
    <w:rsid w:val="00173DE1"/>
    <w:rsid w:val="00181D4E"/>
    <w:rsid w:val="001952CA"/>
    <w:rsid w:val="001A7067"/>
    <w:rsid w:val="001B22EA"/>
    <w:rsid w:val="002078AF"/>
    <w:rsid w:val="00236C21"/>
    <w:rsid w:val="002632BE"/>
    <w:rsid w:val="00295FCF"/>
    <w:rsid w:val="002A340D"/>
    <w:rsid w:val="002C16C7"/>
    <w:rsid w:val="002C5064"/>
    <w:rsid w:val="002D3A84"/>
    <w:rsid w:val="003173D1"/>
    <w:rsid w:val="00336AD3"/>
    <w:rsid w:val="00351215"/>
    <w:rsid w:val="003A1576"/>
    <w:rsid w:val="0048136E"/>
    <w:rsid w:val="00492159"/>
    <w:rsid w:val="004E1544"/>
    <w:rsid w:val="004E4759"/>
    <w:rsid w:val="004E54A4"/>
    <w:rsid w:val="004F6C24"/>
    <w:rsid w:val="00515C7E"/>
    <w:rsid w:val="005810FE"/>
    <w:rsid w:val="005A0817"/>
    <w:rsid w:val="005A30A9"/>
    <w:rsid w:val="005A59CF"/>
    <w:rsid w:val="005B58A0"/>
    <w:rsid w:val="005F59D2"/>
    <w:rsid w:val="0061680A"/>
    <w:rsid w:val="0068540A"/>
    <w:rsid w:val="006A6584"/>
    <w:rsid w:val="0071504B"/>
    <w:rsid w:val="00772F4B"/>
    <w:rsid w:val="007776C9"/>
    <w:rsid w:val="007D341A"/>
    <w:rsid w:val="007E2618"/>
    <w:rsid w:val="007F3DD3"/>
    <w:rsid w:val="00811BE5"/>
    <w:rsid w:val="00835583"/>
    <w:rsid w:val="008548DD"/>
    <w:rsid w:val="008A16E0"/>
    <w:rsid w:val="008B1B1D"/>
    <w:rsid w:val="00902901"/>
    <w:rsid w:val="00946C50"/>
    <w:rsid w:val="00951FDC"/>
    <w:rsid w:val="00971C4E"/>
    <w:rsid w:val="009A123C"/>
    <w:rsid w:val="009D122A"/>
    <w:rsid w:val="009D50B2"/>
    <w:rsid w:val="009D6A9B"/>
    <w:rsid w:val="00A269EF"/>
    <w:rsid w:val="00A401CF"/>
    <w:rsid w:val="00A44EF1"/>
    <w:rsid w:val="00A7095F"/>
    <w:rsid w:val="00AF2813"/>
    <w:rsid w:val="00B3255A"/>
    <w:rsid w:val="00B40AF5"/>
    <w:rsid w:val="00BD6796"/>
    <w:rsid w:val="00BF62F1"/>
    <w:rsid w:val="00C27D14"/>
    <w:rsid w:val="00C362E9"/>
    <w:rsid w:val="00C71E7D"/>
    <w:rsid w:val="00CD00D6"/>
    <w:rsid w:val="00D50B2D"/>
    <w:rsid w:val="00D849A0"/>
    <w:rsid w:val="00D91B6C"/>
    <w:rsid w:val="00D920BF"/>
    <w:rsid w:val="00D9617F"/>
    <w:rsid w:val="00DF06A4"/>
    <w:rsid w:val="00DF3105"/>
    <w:rsid w:val="00E51F69"/>
    <w:rsid w:val="00E542B8"/>
    <w:rsid w:val="00F46A2E"/>
    <w:rsid w:val="00F735DC"/>
    <w:rsid w:val="00F9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rsid w:val="005F59D2"/>
    <w:pPr>
      <w:spacing w:before="82" w:after="14"/>
      <w:outlineLvl w:val="2"/>
    </w:pPr>
    <w:rPr>
      <w:rFonts w:ascii="Arial" w:hAnsi="Arial" w:cs="Arial"/>
      <w:b/>
      <w:bCs/>
      <w:smallCaps/>
      <w:color w:val="60606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E51F6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5A08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0126F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126FF"/>
  </w:style>
  <w:style w:type="paragraph" w:styleId="a5">
    <w:name w:val="Balloon Text"/>
    <w:basedOn w:val="a"/>
    <w:semiHidden/>
    <w:rsid w:val="000126FF"/>
    <w:rPr>
      <w:rFonts w:ascii="Tahoma" w:hAnsi="Tahoma" w:cs="Tahoma"/>
      <w:sz w:val="16"/>
      <w:szCs w:val="16"/>
    </w:rPr>
  </w:style>
  <w:style w:type="character" w:styleId="a6">
    <w:name w:val="Hyperlink"/>
    <w:rsid w:val="005F59D2"/>
    <w:rPr>
      <w:color w:val="4F6E88"/>
      <w:u w:val="single"/>
    </w:rPr>
  </w:style>
  <w:style w:type="paragraph" w:styleId="a7">
    <w:name w:val="Normal (Web)"/>
    <w:basedOn w:val="a"/>
    <w:rsid w:val="005F59D2"/>
    <w:pPr>
      <w:spacing w:before="27" w:after="27"/>
    </w:pPr>
    <w:rPr>
      <w:rFonts w:ascii="Arial" w:hAnsi="Arial" w:cs="Arial"/>
      <w:color w:val="332E2D"/>
      <w:spacing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qFormat/>
    <w:rsid w:val="005F59D2"/>
    <w:pPr>
      <w:spacing w:before="82" w:after="14"/>
      <w:outlineLvl w:val="2"/>
    </w:pPr>
    <w:rPr>
      <w:rFonts w:ascii="Arial" w:hAnsi="Arial" w:cs="Arial"/>
      <w:b/>
      <w:bCs/>
      <w:smallCaps/>
      <w:color w:val="60606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E51F6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5A08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0126F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126FF"/>
  </w:style>
  <w:style w:type="paragraph" w:styleId="a5">
    <w:name w:val="Balloon Text"/>
    <w:basedOn w:val="a"/>
    <w:semiHidden/>
    <w:rsid w:val="000126FF"/>
    <w:rPr>
      <w:rFonts w:ascii="Tahoma" w:hAnsi="Tahoma" w:cs="Tahoma"/>
      <w:sz w:val="16"/>
      <w:szCs w:val="16"/>
    </w:rPr>
  </w:style>
  <w:style w:type="character" w:styleId="a6">
    <w:name w:val="Hyperlink"/>
    <w:rsid w:val="005F59D2"/>
    <w:rPr>
      <w:color w:val="4F6E88"/>
      <w:u w:val="single"/>
    </w:rPr>
  </w:style>
  <w:style w:type="paragraph" w:styleId="a7">
    <w:name w:val="Normal (Web)"/>
    <w:basedOn w:val="a"/>
    <w:rsid w:val="005F59D2"/>
    <w:pPr>
      <w:spacing w:before="27" w:after="27"/>
    </w:pPr>
    <w:rPr>
      <w:rFonts w:ascii="Arial" w:hAnsi="Arial" w:cs="Arial"/>
      <w:color w:val="332E2D"/>
      <w:spacing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3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Dnsoft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Видякин</dc:creator>
  <cp:keywords/>
  <cp:lastModifiedBy>Галина Александровна ВЕЗЕЛЕВА</cp:lastModifiedBy>
  <cp:revision>6</cp:revision>
  <cp:lastPrinted>2016-05-24T14:46:00Z</cp:lastPrinted>
  <dcterms:created xsi:type="dcterms:W3CDTF">2016-09-26T13:10:00Z</dcterms:created>
  <dcterms:modified xsi:type="dcterms:W3CDTF">2016-09-26T13:26:00Z</dcterms:modified>
</cp:coreProperties>
</file>