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4D5A" w:rsidRPr="00184092" w:rsidRDefault="005B2199" w:rsidP="008B2FCA">
      <w:pPr>
        <w:pStyle w:val="0"/>
        <w:contextualSpacing/>
        <w:jc w:val="right"/>
        <w:rPr>
          <w:sz w:val="28"/>
          <w:szCs w:val="28"/>
        </w:rPr>
      </w:pPr>
      <w:r w:rsidRPr="00184092">
        <w:rPr>
          <w:sz w:val="28"/>
          <w:szCs w:val="28"/>
        </w:rPr>
        <w:t>ПРОЕКТ</w:t>
      </w:r>
    </w:p>
    <w:p w:rsidR="00B14D5A" w:rsidRPr="00184092" w:rsidRDefault="005A03FB" w:rsidP="008B2FCA">
      <w:pPr>
        <w:pStyle w:val="0"/>
        <w:contextualSpacing/>
        <w:jc w:val="center"/>
        <w:rPr>
          <w:b/>
          <w:sz w:val="28"/>
          <w:szCs w:val="28"/>
        </w:rPr>
      </w:pPr>
      <w:r w:rsidRPr="00184092">
        <w:rPr>
          <w:b/>
          <w:sz w:val="28"/>
          <w:szCs w:val="28"/>
        </w:rPr>
        <w:t xml:space="preserve">ЛЕНИНГРАДСКАЯ </w:t>
      </w:r>
      <w:r w:rsidR="005B2199" w:rsidRPr="00184092">
        <w:rPr>
          <w:b/>
          <w:sz w:val="28"/>
          <w:szCs w:val="28"/>
        </w:rPr>
        <w:t>ОБЛАСТ</w:t>
      </w:r>
      <w:r w:rsidRPr="00184092">
        <w:rPr>
          <w:b/>
          <w:sz w:val="28"/>
          <w:szCs w:val="28"/>
        </w:rPr>
        <w:t>Ь</w:t>
      </w:r>
    </w:p>
    <w:p w:rsidR="00337193" w:rsidRDefault="00337193" w:rsidP="008B2FCA">
      <w:pPr>
        <w:pStyle w:val="0"/>
        <w:contextualSpacing/>
        <w:jc w:val="center"/>
        <w:rPr>
          <w:b/>
          <w:sz w:val="28"/>
          <w:szCs w:val="28"/>
        </w:rPr>
      </w:pPr>
    </w:p>
    <w:p w:rsidR="00B14D5A" w:rsidRPr="00184092" w:rsidRDefault="005A03FB" w:rsidP="008B2FCA">
      <w:pPr>
        <w:pStyle w:val="0"/>
        <w:contextualSpacing/>
        <w:jc w:val="center"/>
        <w:rPr>
          <w:b/>
          <w:sz w:val="28"/>
          <w:szCs w:val="28"/>
        </w:rPr>
      </w:pPr>
      <w:r w:rsidRPr="00184092">
        <w:rPr>
          <w:b/>
          <w:sz w:val="28"/>
          <w:szCs w:val="28"/>
        </w:rPr>
        <w:t>ОБЛАСТНОЙ ЗАКОН</w:t>
      </w:r>
    </w:p>
    <w:p w:rsidR="00337193" w:rsidRDefault="00337193" w:rsidP="00917198">
      <w:pPr>
        <w:pStyle w:val="ConsPlusNormal"/>
        <w:ind w:left="540"/>
        <w:jc w:val="center"/>
      </w:pPr>
    </w:p>
    <w:p w:rsidR="00D10D94" w:rsidRPr="00184092" w:rsidRDefault="00917198" w:rsidP="00917198">
      <w:pPr>
        <w:pStyle w:val="ConsPlusNormal"/>
        <w:ind w:left="540"/>
        <w:jc w:val="center"/>
      </w:pPr>
      <w:r w:rsidRPr="00184092">
        <w:t xml:space="preserve">О внесении изменений в </w:t>
      </w:r>
      <w:r w:rsidR="0067094E">
        <w:t xml:space="preserve">статьи 4 и 7 </w:t>
      </w:r>
      <w:r w:rsidRPr="00184092">
        <w:t>областно</w:t>
      </w:r>
      <w:r w:rsidR="0067094E">
        <w:t>го</w:t>
      </w:r>
      <w:r w:rsidRPr="00184092">
        <w:t xml:space="preserve"> закон</w:t>
      </w:r>
      <w:r w:rsidR="0067094E">
        <w:t>а</w:t>
      </w:r>
      <w:r w:rsidR="00927429" w:rsidRPr="00184092">
        <w:t xml:space="preserve"> «</w:t>
      </w:r>
      <w:r w:rsidRPr="00184092">
        <w:t>Об обороте земель сельскохозяйственного назначения на территории Ленинградской области</w:t>
      </w:r>
      <w:r w:rsidR="00927429" w:rsidRPr="00184092">
        <w:t>»</w:t>
      </w:r>
    </w:p>
    <w:p w:rsidR="005A03FB" w:rsidRPr="00184092" w:rsidRDefault="005A03FB" w:rsidP="005E6D1D">
      <w:pPr>
        <w:pStyle w:val="0"/>
        <w:ind w:firstLine="709"/>
        <w:contextualSpacing/>
        <w:jc w:val="center"/>
        <w:rPr>
          <w:sz w:val="28"/>
          <w:szCs w:val="28"/>
        </w:rPr>
      </w:pPr>
    </w:p>
    <w:p w:rsidR="005A03FB" w:rsidRPr="00184092" w:rsidRDefault="005A03FB" w:rsidP="005E6D1D">
      <w:pPr>
        <w:pStyle w:val="a5"/>
        <w:numPr>
          <w:ilvl w:val="0"/>
          <w:numId w:val="17"/>
        </w:numPr>
        <w:ind w:left="0" w:firstLine="709"/>
        <w:jc w:val="both"/>
        <w:rPr>
          <w:sz w:val="28"/>
          <w:szCs w:val="28"/>
        </w:rPr>
      </w:pPr>
    </w:p>
    <w:p w:rsidR="005A03FB" w:rsidRPr="00184092" w:rsidRDefault="005A03FB" w:rsidP="005E6D1D">
      <w:pPr>
        <w:pStyle w:val="a5"/>
        <w:ind w:left="0" w:firstLine="709"/>
        <w:jc w:val="both"/>
        <w:rPr>
          <w:sz w:val="28"/>
          <w:szCs w:val="28"/>
        </w:rPr>
      </w:pPr>
    </w:p>
    <w:p w:rsidR="00A02C7B" w:rsidRPr="00184092" w:rsidRDefault="00A02C7B" w:rsidP="00A5177D">
      <w:pPr>
        <w:pStyle w:val="ConsPlusNormal"/>
        <w:ind w:firstLine="709"/>
        <w:jc w:val="both"/>
      </w:pPr>
      <w:r w:rsidRPr="00184092">
        <w:t>В</w:t>
      </w:r>
      <w:r w:rsidR="00310360" w:rsidRPr="00184092">
        <w:t xml:space="preserve"> соответствии со ст. </w:t>
      </w:r>
      <w:r w:rsidR="00891C18">
        <w:t xml:space="preserve">ст. 39.3, </w:t>
      </w:r>
      <w:r w:rsidR="00310360" w:rsidRPr="00184092">
        <w:t>39.4 Земельного кодекса российской Федерации, в</w:t>
      </w:r>
      <w:r w:rsidRPr="00184092">
        <w:t>нести в областной закон от 2 декабря 2005 года № 107-оз «Об обороте земель сельскохозяйственного назначения на территории Ленинградской области» (с последующими изменениями) следующие изменения:</w:t>
      </w:r>
    </w:p>
    <w:p w:rsidR="00E34BD5" w:rsidRPr="00184092" w:rsidRDefault="00E34BD5" w:rsidP="00A5177D">
      <w:pPr>
        <w:pStyle w:val="ConsPlusNormal"/>
        <w:numPr>
          <w:ilvl w:val="0"/>
          <w:numId w:val="19"/>
        </w:numPr>
        <w:ind w:left="0" w:firstLine="709"/>
        <w:jc w:val="both"/>
      </w:pPr>
      <w:r w:rsidRPr="00184092">
        <w:t>в статье 4:</w:t>
      </w:r>
    </w:p>
    <w:p w:rsidR="00A473D8" w:rsidRPr="00A5177D" w:rsidRDefault="006128EF" w:rsidP="00A5177D">
      <w:pPr>
        <w:pStyle w:val="ConsPlusNormal"/>
        <w:ind w:firstLine="709"/>
        <w:jc w:val="both"/>
      </w:pPr>
      <w:r w:rsidRPr="00184092">
        <w:t>част</w:t>
      </w:r>
      <w:r w:rsidR="000D5F3A">
        <w:t>ь</w:t>
      </w:r>
      <w:r w:rsidR="00A473D8" w:rsidRPr="00184092">
        <w:t xml:space="preserve"> 11 </w:t>
      </w:r>
      <w:r w:rsidR="00A473D8" w:rsidRPr="00A5177D">
        <w:t>изложить в следующей редакции:</w:t>
      </w:r>
    </w:p>
    <w:p w:rsidR="00A473D8" w:rsidRPr="00184092" w:rsidRDefault="00A473D8" w:rsidP="00A5177D">
      <w:pPr>
        <w:pStyle w:val="ConsPlusNormal"/>
        <w:ind w:firstLine="709"/>
        <w:jc w:val="both"/>
      </w:pPr>
      <w:r w:rsidRPr="00A5177D">
        <w:t xml:space="preserve">«11. </w:t>
      </w:r>
      <w:proofErr w:type="gramStart"/>
      <w:r w:rsidR="00E1331F" w:rsidRPr="00A5177D">
        <w:t xml:space="preserve">По истечении трех лет с момента заключения договора аренды, земельный участок, переданный в аренду гражданину или юридическому лицу, и в отношении которых у исполнительных органов государственной власти и органов местного самоуправления, указанных в статье 39.2 Земельного кодекса Российской Федерации, отсутствует информация о выявленных в рамках государственного земельного надзора и </w:t>
      </w:r>
      <w:proofErr w:type="spellStart"/>
      <w:r w:rsidR="00E1331F" w:rsidRPr="00A5177D">
        <w:t>неустраненных</w:t>
      </w:r>
      <w:proofErr w:type="spellEnd"/>
      <w:r w:rsidR="00E1331F" w:rsidRPr="00A5177D">
        <w:t xml:space="preserve"> нарушениях законодательства Российской Федерации при использовании этого земельного участка, может</w:t>
      </w:r>
      <w:proofErr w:type="gramEnd"/>
      <w:r w:rsidR="00E1331F" w:rsidRPr="00A5177D">
        <w:t xml:space="preserve"> быть приобретен таким арендатором в собственность </w:t>
      </w:r>
      <w:r w:rsidR="002F1849" w:rsidRPr="00A5177D">
        <w:t xml:space="preserve">или </w:t>
      </w:r>
      <w:r w:rsidR="004F263F" w:rsidRPr="00A5177D">
        <w:t xml:space="preserve">с таким арендатором может быть </w:t>
      </w:r>
      <w:r w:rsidR="002F1849" w:rsidRPr="00A5177D">
        <w:t>заключ</w:t>
      </w:r>
      <w:r w:rsidR="004F263F" w:rsidRPr="00A5177D">
        <w:t>ен новый договор аренды з</w:t>
      </w:r>
      <w:r w:rsidR="002F1849" w:rsidRPr="00A5177D">
        <w:t>емельного участка в случае</w:t>
      </w:r>
      <w:r w:rsidR="002F1849" w:rsidRPr="002F1849">
        <w:t xml:space="preserve"> и в порядке, которые предусмотрены Земельным кодексом Российской Федерации</w:t>
      </w:r>
      <w:proofErr w:type="gramStart"/>
      <w:r w:rsidR="00891C18">
        <w:t>.</w:t>
      </w:r>
      <w:r w:rsidR="00EE52CC" w:rsidRPr="00184092">
        <w:t>»</w:t>
      </w:r>
      <w:r w:rsidR="00896791" w:rsidRPr="00184092">
        <w:t>;</w:t>
      </w:r>
      <w:proofErr w:type="gramEnd"/>
    </w:p>
    <w:p w:rsidR="003B4012" w:rsidRPr="00184092" w:rsidRDefault="006128EF" w:rsidP="00A5177D">
      <w:pPr>
        <w:pStyle w:val="ConsPlusNormal"/>
        <w:ind w:firstLine="709"/>
        <w:jc w:val="both"/>
      </w:pPr>
      <w:r w:rsidRPr="00184092">
        <w:t>часть</w:t>
      </w:r>
      <w:r w:rsidR="00E34BD5" w:rsidRPr="00184092">
        <w:t xml:space="preserve"> 1</w:t>
      </w:r>
      <w:r w:rsidR="00EC1357" w:rsidRPr="00184092">
        <w:t>3</w:t>
      </w:r>
      <w:r w:rsidR="00E34BD5" w:rsidRPr="00184092">
        <w:t xml:space="preserve"> </w:t>
      </w:r>
      <w:r w:rsidR="003B4012" w:rsidRPr="00184092">
        <w:t>изложить в следующей редакции:</w:t>
      </w:r>
    </w:p>
    <w:p w:rsidR="00896791" w:rsidRPr="00184092" w:rsidRDefault="006C0C35" w:rsidP="00A5177D">
      <w:pPr>
        <w:pStyle w:val="ConsPlusNormal"/>
        <w:ind w:firstLine="709"/>
        <w:jc w:val="both"/>
      </w:pPr>
      <w:r w:rsidRPr="00184092">
        <w:t xml:space="preserve">«13. Земельные участки из земель сельскохозяйственного назначения, предоставленные религиозным организациям на праве постоянного (бессрочного) пользования, предоставляются религиозным организациям в собственность </w:t>
      </w:r>
      <w:proofErr w:type="gramStart"/>
      <w:r w:rsidRPr="00184092">
        <w:t>бесплатно для ведения сельск</w:t>
      </w:r>
      <w:r w:rsidR="00877749" w:rsidRPr="00184092">
        <w:t xml:space="preserve">охозяйственного производства, </w:t>
      </w:r>
      <w:r w:rsidR="00EB4F7E">
        <w:t>при условии</w:t>
      </w:r>
      <w:r w:rsidR="00A5177D">
        <w:t xml:space="preserve"> отсутствия</w:t>
      </w:r>
      <w:r w:rsidR="00EB4F7E">
        <w:t xml:space="preserve"> </w:t>
      </w:r>
      <w:r w:rsidR="00A5177D" w:rsidRPr="00E1331F">
        <w:t>у исполнительных органов государственной власти и органов местного самоуправления, указанных в статье 39.2 Земельного кодекса Российской Федерации, информаци</w:t>
      </w:r>
      <w:r w:rsidR="00A5177D">
        <w:t>и</w:t>
      </w:r>
      <w:r w:rsidR="00A5177D" w:rsidRPr="00E1331F">
        <w:t xml:space="preserve"> о выявленных в рамках государственного земельного надзора и </w:t>
      </w:r>
      <w:proofErr w:type="spellStart"/>
      <w:r w:rsidR="00A5177D" w:rsidRPr="00E1331F">
        <w:t>неустраненных</w:t>
      </w:r>
      <w:proofErr w:type="spellEnd"/>
      <w:r w:rsidR="00A5177D" w:rsidRPr="00E1331F">
        <w:t xml:space="preserve"> нарушениях законодательства Российской Федерации при использовании </w:t>
      </w:r>
      <w:r w:rsidR="00877749" w:rsidRPr="00184092">
        <w:t>таких земельных участков.</w:t>
      </w:r>
      <w:r w:rsidRPr="00184092">
        <w:t>»</w:t>
      </w:r>
      <w:r w:rsidR="00896791" w:rsidRPr="00184092">
        <w:t>;</w:t>
      </w:r>
      <w:proofErr w:type="gramEnd"/>
    </w:p>
    <w:p w:rsidR="00896791" w:rsidRPr="00184092" w:rsidRDefault="0059191C" w:rsidP="00A5177D">
      <w:pPr>
        <w:pStyle w:val="ConsPlusNormal"/>
        <w:numPr>
          <w:ilvl w:val="0"/>
          <w:numId w:val="19"/>
        </w:numPr>
        <w:ind w:left="0" w:firstLine="709"/>
        <w:jc w:val="both"/>
      </w:pPr>
      <w:r w:rsidRPr="00184092">
        <w:t xml:space="preserve">в части 2 </w:t>
      </w:r>
      <w:r w:rsidR="00896791" w:rsidRPr="00184092">
        <w:t>стать</w:t>
      </w:r>
      <w:r w:rsidRPr="00184092">
        <w:t xml:space="preserve">и 7 </w:t>
      </w:r>
      <w:r w:rsidR="00896791" w:rsidRPr="00184092">
        <w:t>слова «</w:t>
      </w:r>
      <w:r w:rsidRPr="00184092">
        <w:t>Правительство Ленинградской области</w:t>
      </w:r>
      <w:r w:rsidR="00896791" w:rsidRPr="00184092">
        <w:t xml:space="preserve">» </w:t>
      </w:r>
      <w:r w:rsidRPr="00184092">
        <w:t>заменить словами «уполномоченный орган государственной власти Ленинградской области»</w:t>
      </w:r>
      <w:r w:rsidR="00896791" w:rsidRPr="00184092">
        <w:t>.</w:t>
      </w:r>
    </w:p>
    <w:p w:rsidR="00877749" w:rsidRPr="00184092" w:rsidRDefault="00877749" w:rsidP="00A5177D">
      <w:pPr>
        <w:pStyle w:val="a5"/>
        <w:ind w:left="0" w:firstLine="709"/>
        <w:jc w:val="both"/>
        <w:rPr>
          <w:sz w:val="28"/>
          <w:szCs w:val="28"/>
        </w:rPr>
      </w:pPr>
    </w:p>
    <w:p w:rsidR="005A03FB" w:rsidRPr="00184092" w:rsidRDefault="005A03FB" w:rsidP="00A5177D">
      <w:pPr>
        <w:pStyle w:val="a5"/>
        <w:numPr>
          <w:ilvl w:val="0"/>
          <w:numId w:val="17"/>
        </w:numPr>
        <w:ind w:left="0" w:firstLine="709"/>
        <w:jc w:val="both"/>
        <w:rPr>
          <w:sz w:val="28"/>
          <w:szCs w:val="28"/>
        </w:rPr>
      </w:pPr>
    </w:p>
    <w:p w:rsidR="005A03FB" w:rsidRPr="00184092" w:rsidRDefault="005A03FB" w:rsidP="00A5177D">
      <w:pPr>
        <w:pStyle w:val="a5"/>
        <w:ind w:left="0" w:firstLine="709"/>
        <w:jc w:val="both"/>
        <w:rPr>
          <w:sz w:val="28"/>
          <w:szCs w:val="28"/>
        </w:rPr>
      </w:pPr>
    </w:p>
    <w:p w:rsidR="00E34BD5" w:rsidRPr="00184092" w:rsidRDefault="00E34BD5" w:rsidP="00A5177D">
      <w:pPr>
        <w:pStyle w:val="ConsPlusNormal"/>
        <w:ind w:firstLine="709"/>
        <w:jc w:val="both"/>
      </w:pPr>
      <w:r w:rsidRPr="00184092">
        <w:t>Настоящий областной закон вступает в силу по истечении 10 дней со дня его официального опубликования.</w:t>
      </w:r>
    </w:p>
    <w:p w:rsidR="005A03FB" w:rsidRPr="00184092" w:rsidRDefault="005A03FB" w:rsidP="005E6D1D">
      <w:pPr>
        <w:pStyle w:val="a5"/>
        <w:ind w:left="0" w:firstLine="709"/>
        <w:jc w:val="both"/>
        <w:rPr>
          <w:sz w:val="28"/>
          <w:szCs w:val="28"/>
        </w:rPr>
      </w:pPr>
    </w:p>
    <w:p w:rsidR="00795D64" w:rsidRPr="00184092" w:rsidRDefault="00795D64" w:rsidP="008B2FCA">
      <w:pPr>
        <w:pStyle w:val="a5"/>
        <w:ind w:left="0" w:firstLine="709"/>
        <w:jc w:val="both"/>
        <w:rPr>
          <w:sz w:val="28"/>
          <w:szCs w:val="28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40"/>
        <w:gridCol w:w="5140"/>
      </w:tblGrid>
      <w:tr w:rsidR="000360F1" w:rsidRPr="00184092" w:rsidTr="000360F1">
        <w:tc>
          <w:tcPr>
            <w:tcW w:w="5140" w:type="dxa"/>
          </w:tcPr>
          <w:p w:rsidR="000360F1" w:rsidRPr="00184092" w:rsidRDefault="000360F1" w:rsidP="000360F1">
            <w:pPr>
              <w:pStyle w:val="a5"/>
              <w:ind w:left="0"/>
              <w:rPr>
                <w:sz w:val="28"/>
                <w:szCs w:val="28"/>
              </w:rPr>
            </w:pPr>
            <w:r w:rsidRPr="00184092">
              <w:rPr>
                <w:sz w:val="28"/>
                <w:szCs w:val="28"/>
              </w:rPr>
              <w:t>Губерна</w:t>
            </w:r>
            <w:bookmarkStart w:id="0" w:name="_GoBack"/>
            <w:bookmarkEnd w:id="0"/>
            <w:r w:rsidRPr="00184092">
              <w:rPr>
                <w:sz w:val="28"/>
                <w:szCs w:val="28"/>
              </w:rPr>
              <w:t>тор Ленинградской области</w:t>
            </w:r>
          </w:p>
        </w:tc>
        <w:tc>
          <w:tcPr>
            <w:tcW w:w="5140" w:type="dxa"/>
          </w:tcPr>
          <w:p w:rsidR="000360F1" w:rsidRPr="00184092" w:rsidRDefault="000360F1" w:rsidP="000360F1">
            <w:pPr>
              <w:pStyle w:val="a5"/>
              <w:ind w:left="0"/>
              <w:jc w:val="right"/>
              <w:rPr>
                <w:sz w:val="28"/>
                <w:szCs w:val="28"/>
              </w:rPr>
            </w:pPr>
            <w:r w:rsidRPr="00184092">
              <w:rPr>
                <w:sz w:val="28"/>
                <w:szCs w:val="28"/>
              </w:rPr>
              <w:t>А. Дрозденко</w:t>
            </w:r>
          </w:p>
        </w:tc>
      </w:tr>
    </w:tbl>
    <w:p w:rsidR="00EA76D8" w:rsidRPr="00184092" w:rsidRDefault="00EA76D8" w:rsidP="000360F1">
      <w:pPr>
        <w:jc w:val="both"/>
        <w:rPr>
          <w:sz w:val="28"/>
          <w:szCs w:val="28"/>
        </w:rPr>
      </w:pPr>
    </w:p>
    <w:sectPr w:rsidR="00EA76D8" w:rsidRPr="00184092" w:rsidSect="00967349">
      <w:pgSz w:w="11906" w:h="16838"/>
      <w:pgMar w:top="709" w:right="566" w:bottom="709" w:left="1276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6982" w:rsidRDefault="00016982" w:rsidP="00A5177D">
      <w:r>
        <w:separator/>
      </w:r>
    </w:p>
  </w:endnote>
  <w:endnote w:type="continuationSeparator" w:id="0">
    <w:p w:rsidR="00016982" w:rsidRDefault="00016982" w:rsidP="00A517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6982" w:rsidRDefault="00016982" w:rsidP="00A5177D">
      <w:r>
        <w:separator/>
      </w:r>
    </w:p>
  </w:footnote>
  <w:footnote w:type="continuationSeparator" w:id="0">
    <w:p w:rsidR="00016982" w:rsidRDefault="00016982" w:rsidP="00A517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3C3048"/>
    <w:multiLevelType w:val="hybridMultilevel"/>
    <w:tmpl w:val="E6AE1C9C"/>
    <w:lvl w:ilvl="0" w:tplc="155AA68E">
      <w:start w:val="1"/>
      <w:numFmt w:val="decimal"/>
      <w:lvlText w:val="Статья 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13F42B07"/>
    <w:multiLevelType w:val="multilevel"/>
    <w:tmpl w:val="CC0C749A"/>
    <w:lvl w:ilvl="0">
      <w:start w:val="1"/>
      <w:numFmt w:val="decimal"/>
      <w:lvlText w:val="%1)"/>
      <w:lvlJc w:val="left"/>
      <w:pPr>
        <w:ind w:left="900" w:hanging="360"/>
      </w:pPr>
    </w:lvl>
    <w:lvl w:ilvl="1">
      <w:start w:val="1"/>
      <w:numFmt w:val="decimal"/>
      <w:lvlText w:val="%2."/>
      <w:lvlJc w:val="left"/>
      <w:pPr>
        <w:ind w:left="1620" w:hanging="360"/>
      </w:pPr>
    </w:lvl>
    <w:lvl w:ilvl="2">
      <w:start w:val="1"/>
      <w:numFmt w:val="decimal"/>
      <w:lvlText w:val="%3."/>
      <w:lvlJc w:val="left"/>
      <w:pPr>
        <w:ind w:left="2340" w:hanging="180"/>
      </w:pPr>
    </w:lvl>
    <w:lvl w:ilvl="3">
      <w:start w:val="1"/>
      <w:numFmt w:val="decimal"/>
      <w:lvlText w:val="%4."/>
      <w:lvlJc w:val="left"/>
      <w:pPr>
        <w:ind w:left="3060" w:hanging="360"/>
      </w:pPr>
    </w:lvl>
    <w:lvl w:ilvl="4">
      <w:start w:val="1"/>
      <w:numFmt w:val="decimal"/>
      <w:lvlText w:val="%5."/>
      <w:lvlJc w:val="left"/>
      <w:pPr>
        <w:ind w:left="3780" w:hanging="360"/>
      </w:pPr>
    </w:lvl>
    <w:lvl w:ilvl="5">
      <w:start w:val="1"/>
      <w:numFmt w:val="decimal"/>
      <w:lvlText w:val="%6."/>
      <w:lvlJc w:val="left"/>
      <w:pPr>
        <w:ind w:left="4500" w:hanging="180"/>
      </w:pPr>
    </w:lvl>
    <w:lvl w:ilvl="6">
      <w:start w:val="1"/>
      <w:numFmt w:val="decimal"/>
      <w:lvlText w:val="%7."/>
      <w:lvlJc w:val="left"/>
      <w:pPr>
        <w:ind w:left="5220" w:hanging="360"/>
      </w:pPr>
    </w:lvl>
    <w:lvl w:ilvl="7">
      <w:start w:val="1"/>
      <w:numFmt w:val="decimal"/>
      <w:lvlText w:val="%8."/>
      <w:lvlJc w:val="left"/>
      <w:pPr>
        <w:ind w:left="5940" w:hanging="360"/>
      </w:pPr>
    </w:lvl>
    <w:lvl w:ilvl="8">
      <w:start w:val="1"/>
      <w:numFmt w:val="decimal"/>
      <w:lvlText w:val="%9."/>
      <w:lvlJc w:val="left"/>
      <w:pPr>
        <w:ind w:left="6660" w:hanging="180"/>
      </w:pPr>
    </w:lvl>
  </w:abstractNum>
  <w:abstractNum w:abstractNumId="2">
    <w:nsid w:val="1E4039CC"/>
    <w:multiLevelType w:val="multilevel"/>
    <w:tmpl w:val="06D44294"/>
    <w:lvl w:ilvl="0">
      <w:start w:val="1"/>
      <w:numFmt w:val="decimal"/>
      <w:lvlText w:val="%1."/>
      <w:lvlJc w:val="left"/>
      <w:pPr>
        <w:ind w:left="900" w:hanging="360"/>
      </w:pPr>
    </w:lvl>
    <w:lvl w:ilvl="1">
      <w:start w:val="1"/>
      <w:numFmt w:val="decimal"/>
      <w:lvlText w:val="%2."/>
      <w:lvlJc w:val="left"/>
      <w:pPr>
        <w:ind w:left="1620" w:hanging="360"/>
      </w:pPr>
    </w:lvl>
    <w:lvl w:ilvl="2">
      <w:start w:val="1"/>
      <w:numFmt w:val="decimal"/>
      <w:lvlText w:val="%3."/>
      <w:lvlJc w:val="left"/>
      <w:pPr>
        <w:ind w:left="2340" w:hanging="180"/>
      </w:pPr>
    </w:lvl>
    <w:lvl w:ilvl="3">
      <w:start w:val="1"/>
      <w:numFmt w:val="decimal"/>
      <w:lvlText w:val="%4."/>
      <w:lvlJc w:val="left"/>
      <w:pPr>
        <w:ind w:left="3060" w:hanging="360"/>
      </w:pPr>
    </w:lvl>
    <w:lvl w:ilvl="4">
      <w:start w:val="1"/>
      <w:numFmt w:val="decimal"/>
      <w:lvlText w:val="%5."/>
      <w:lvlJc w:val="left"/>
      <w:pPr>
        <w:ind w:left="3780" w:hanging="360"/>
      </w:pPr>
    </w:lvl>
    <w:lvl w:ilvl="5">
      <w:start w:val="1"/>
      <w:numFmt w:val="decimal"/>
      <w:lvlText w:val="%6."/>
      <w:lvlJc w:val="left"/>
      <w:pPr>
        <w:ind w:left="4500" w:hanging="180"/>
      </w:pPr>
    </w:lvl>
    <w:lvl w:ilvl="6">
      <w:start w:val="1"/>
      <w:numFmt w:val="decimal"/>
      <w:lvlText w:val="%7."/>
      <w:lvlJc w:val="left"/>
      <w:pPr>
        <w:ind w:left="5220" w:hanging="360"/>
      </w:pPr>
    </w:lvl>
    <w:lvl w:ilvl="7">
      <w:start w:val="1"/>
      <w:numFmt w:val="decimal"/>
      <w:lvlText w:val="%8."/>
      <w:lvlJc w:val="left"/>
      <w:pPr>
        <w:ind w:left="5940" w:hanging="360"/>
      </w:pPr>
    </w:lvl>
    <w:lvl w:ilvl="8">
      <w:start w:val="1"/>
      <w:numFmt w:val="decimal"/>
      <w:lvlText w:val="%9."/>
      <w:lvlJc w:val="left"/>
      <w:pPr>
        <w:ind w:left="6660" w:hanging="180"/>
      </w:pPr>
    </w:lvl>
  </w:abstractNum>
  <w:abstractNum w:abstractNumId="3">
    <w:nsid w:val="25892C07"/>
    <w:multiLevelType w:val="hybridMultilevel"/>
    <w:tmpl w:val="1332AD4C"/>
    <w:lvl w:ilvl="0" w:tplc="477A990E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28E51C7D"/>
    <w:multiLevelType w:val="multilevel"/>
    <w:tmpl w:val="4B30DF7E"/>
    <w:lvl w:ilvl="0">
      <w:start w:val="1"/>
      <w:numFmt w:val="decimal"/>
      <w:lvlText w:val="%1."/>
      <w:lvlJc w:val="left"/>
      <w:pPr>
        <w:ind w:left="900" w:hanging="360"/>
      </w:pPr>
      <w:rPr>
        <w:rFonts w:ascii="Times New Roman" w:eastAsia="Times New Roman" w:hAnsi="Times New Roman" w:cs="Times New Roman"/>
      </w:rPr>
    </w:lvl>
    <w:lvl w:ilvl="1">
      <w:start w:val="4"/>
      <w:numFmt w:val="decimal"/>
      <w:lvlText w:val="%1.%2."/>
      <w:lvlJc w:val="left"/>
      <w:pPr>
        <w:ind w:left="1260" w:hanging="720"/>
      </w:pPr>
    </w:lvl>
    <w:lvl w:ilvl="2">
      <w:start w:val="1"/>
      <w:numFmt w:val="decimal"/>
      <w:lvlText w:val="%1.%2.%3."/>
      <w:lvlJc w:val="left"/>
      <w:pPr>
        <w:ind w:left="1260" w:hanging="720"/>
      </w:pPr>
    </w:lvl>
    <w:lvl w:ilvl="3">
      <w:start w:val="1"/>
      <w:numFmt w:val="decimal"/>
      <w:lvlText w:val="%1.%2.%3.%4."/>
      <w:lvlJc w:val="left"/>
      <w:pPr>
        <w:ind w:left="1620" w:hanging="1080"/>
      </w:pPr>
    </w:lvl>
    <w:lvl w:ilvl="4">
      <w:start w:val="1"/>
      <w:numFmt w:val="decimal"/>
      <w:lvlText w:val="%1.%2.%3.%4.%5."/>
      <w:lvlJc w:val="left"/>
      <w:pPr>
        <w:ind w:left="1620" w:hanging="1080"/>
      </w:pPr>
    </w:lvl>
    <w:lvl w:ilvl="5">
      <w:start w:val="1"/>
      <w:numFmt w:val="decimal"/>
      <w:lvlText w:val="%1.%2.%3.%4.%5.%6."/>
      <w:lvlJc w:val="left"/>
      <w:pPr>
        <w:ind w:left="1980" w:hanging="1440"/>
      </w:pPr>
    </w:lvl>
    <w:lvl w:ilvl="6">
      <w:start w:val="1"/>
      <w:numFmt w:val="decimal"/>
      <w:lvlText w:val="%1.%2.%3.%4.%5.%6.%7."/>
      <w:lvlJc w:val="left"/>
      <w:pPr>
        <w:ind w:left="2340" w:hanging="1800"/>
      </w:pPr>
    </w:lvl>
    <w:lvl w:ilvl="7">
      <w:start w:val="1"/>
      <w:numFmt w:val="decimal"/>
      <w:lvlText w:val="%1.%2.%3.%4.%5.%6.%7.%8."/>
      <w:lvlJc w:val="left"/>
      <w:pPr>
        <w:ind w:left="2340" w:hanging="1800"/>
      </w:pPr>
    </w:lvl>
    <w:lvl w:ilvl="8">
      <w:start w:val="1"/>
      <w:numFmt w:val="decimal"/>
      <w:lvlText w:val="%1.%2.%3.%4.%5.%6.%7.%8.%9."/>
      <w:lvlJc w:val="left"/>
      <w:pPr>
        <w:ind w:left="2700" w:hanging="2160"/>
      </w:pPr>
    </w:lvl>
  </w:abstractNum>
  <w:abstractNum w:abstractNumId="5">
    <w:nsid w:val="296A04CB"/>
    <w:multiLevelType w:val="hybridMultilevel"/>
    <w:tmpl w:val="478C546E"/>
    <w:lvl w:ilvl="0" w:tplc="4E9E83DE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2A03685F"/>
    <w:multiLevelType w:val="multilevel"/>
    <w:tmpl w:val="9F0C10BA"/>
    <w:lvl w:ilvl="0">
      <w:start w:val="1"/>
      <w:numFmt w:val="decimal"/>
      <w:lvlText w:val="%1."/>
      <w:lvlJc w:val="left"/>
      <w:pPr>
        <w:ind w:left="1065" w:hanging="360"/>
      </w:pPr>
    </w:lvl>
    <w:lvl w:ilvl="1">
      <w:start w:val="1"/>
      <w:numFmt w:val="decimal"/>
      <w:lvlText w:val="%2."/>
      <w:lvlJc w:val="left"/>
      <w:pPr>
        <w:ind w:left="1785" w:hanging="360"/>
      </w:pPr>
    </w:lvl>
    <w:lvl w:ilvl="2">
      <w:start w:val="1"/>
      <w:numFmt w:val="decimal"/>
      <w:lvlText w:val="%3."/>
      <w:lvlJc w:val="left"/>
      <w:pPr>
        <w:ind w:left="2505" w:hanging="180"/>
      </w:pPr>
    </w:lvl>
    <w:lvl w:ilvl="3">
      <w:start w:val="1"/>
      <w:numFmt w:val="decimal"/>
      <w:lvlText w:val="%4."/>
      <w:lvlJc w:val="left"/>
      <w:pPr>
        <w:ind w:left="3225" w:hanging="360"/>
      </w:pPr>
    </w:lvl>
    <w:lvl w:ilvl="4">
      <w:start w:val="1"/>
      <w:numFmt w:val="decimal"/>
      <w:lvlText w:val="%5."/>
      <w:lvlJc w:val="left"/>
      <w:pPr>
        <w:ind w:left="3945" w:hanging="360"/>
      </w:pPr>
    </w:lvl>
    <w:lvl w:ilvl="5">
      <w:start w:val="1"/>
      <w:numFmt w:val="decimal"/>
      <w:lvlText w:val="%6."/>
      <w:lvlJc w:val="left"/>
      <w:pPr>
        <w:ind w:left="4665" w:hanging="180"/>
      </w:pPr>
    </w:lvl>
    <w:lvl w:ilvl="6">
      <w:start w:val="1"/>
      <w:numFmt w:val="decimal"/>
      <w:lvlText w:val="%7."/>
      <w:lvlJc w:val="left"/>
      <w:pPr>
        <w:ind w:left="5385" w:hanging="360"/>
      </w:pPr>
    </w:lvl>
    <w:lvl w:ilvl="7">
      <w:start w:val="1"/>
      <w:numFmt w:val="decimal"/>
      <w:lvlText w:val="%8."/>
      <w:lvlJc w:val="left"/>
      <w:pPr>
        <w:ind w:left="6105" w:hanging="360"/>
      </w:pPr>
    </w:lvl>
    <w:lvl w:ilvl="8">
      <w:start w:val="1"/>
      <w:numFmt w:val="decimal"/>
      <w:lvlText w:val="%9."/>
      <w:lvlJc w:val="left"/>
      <w:pPr>
        <w:ind w:left="6825" w:hanging="180"/>
      </w:pPr>
    </w:lvl>
  </w:abstractNum>
  <w:abstractNum w:abstractNumId="7">
    <w:nsid w:val="34027E37"/>
    <w:multiLevelType w:val="hybridMultilevel"/>
    <w:tmpl w:val="C1C8B400"/>
    <w:lvl w:ilvl="0" w:tplc="1FF681C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37B422BC"/>
    <w:multiLevelType w:val="multilevel"/>
    <w:tmpl w:val="5AFAA21A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9">
    <w:nsid w:val="3DF7795E"/>
    <w:multiLevelType w:val="multilevel"/>
    <w:tmpl w:val="AC70B79C"/>
    <w:lvl w:ilvl="0">
      <w:start w:val="1"/>
      <w:numFmt w:val="decimal"/>
      <w:lvlText w:val="%1."/>
      <w:lvlJc w:val="left"/>
      <w:pPr>
        <w:ind w:left="1125" w:hanging="1125"/>
      </w:pPr>
    </w:lvl>
    <w:lvl w:ilvl="1">
      <w:start w:val="1"/>
      <w:numFmt w:val="decimal"/>
      <w:lvlText w:val="%1.%2."/>
      <w:lvlJc w:val="left"/>
      <w:pPr>
        <w:ind w:left="1665" w:hanging="1125"/>
      </w:pPr>
    </w:lvl>
    <w:lvl w:ilvl="2">
      <w:start w:val="1"/>
      <w:numFmt w:val="decimal"/>
      <w:lvlText w:val="%1.%2.%3."/>
      <w:lvlJc w:val="left"/>
      <w:pPr>
        <w:ind w:left="2205" w:hanging="1125"/>
      </w:pPr>
    </w:lvl>
    <w:lvl w:ilvl="3">
      <w:start w:val="1"/>
      <w:numFmt w:val="decimal"/>
      <w:lvlText w:val="%1.%2.%3.%4."/>
      <w:lvlJc w:val="left"/>
      <w:pPr>
        <w:ind w:left="2745" w:hanging="1125"/>
      </w:pPr>
    </w:lvl>
    <w:lvl w:ilvl="4">
      <w:start w:val="1"/>
      <w:numFmt w:val="decimal"/>
      <w:lvlText w:val="%1.%2.%3.%4.%5."/>
      <w:lvlJc w:val="left"/>
      <w:pPr>
        <w:ind w:left="3285" w:hanging="1125"/>
      </w:pPr>
    </w:lvl>
    <w:lvl w:ilvl="5">
      <w:start w:val="1"/>
      <w:numFmt w:val="decimal"/>
      <w:lvlText w:val="%1.%2.%3.%4.%5.%6."/>
      <w:lvlJc w:val="left"/>
      <w:pPr>
        <w:ind w:left="4140" w:hanging="1440"/>
      </w:pPr>
    </w:lvl>
    <w:lvl w:ilvl="6">
      <w:start w:val="1"/>
      <w:numFmt w:val="decimal"/>
      <w:lvlText w:val="%1.%2.%3.%4.%5.%6.%7."/>
      <w:lvlJc w:val="left"/>
      <w:pPr>
        <w:ind w:left="5040" w:hanging="1800"/>
      </w:pPr>
    </w:lvl>
    <w:lvl w:ilvl="7">
      <w:start w:val="1"/>
      <w:numFmt w:val="decimal"/>
      <w:lvlText w:val="%1.%2.%3.%4.%5.%6.%7.%8."/>
      <w:lvlJc w:val="left"/>
      <w:pPr>
        <w:ind w:left="5580" w:hanging="1800"/>
      </w:pPr>
    </w:lvl>
    <w:lvl w:ilvl="8">
      <w:start w:val="1"/>
      <w:numFmt w:val="decimal"/>
      <w:lvlText w:val="%1.%2.%3.%4.%5.%6.%7.%8.%9."/>
      <w:lvlJc w:val="left"/>
      <w:pPr>
        <w:ind w:left="6480" w:hanging="2160"/>
      </w:pPr>
    </w:lvl>
  </w:abstractNum>
  <w:abstractNum w:abstractNumId="10">
    <w:nsid w:val="55DF17C4"/>
    <w:multiLevelType w:val="multilevel"/>
    <w:tmpl w:val="DBA6EC30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11">
    <w:nsid w:val="590F5859"/>
    <w:multiLevelType w:val="multilevel"/>
    <w:tmpl w:val="51023604"/>
    <w:lvl w:ilvl="0">
      <w:numFmt w:val="bullet"/>
      <w:lvlText w:val="*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5CF45686"/>
    <w:multiLevelType w:val="hybridMultilevel"/>
    <w:tmpl w:val="E1C8658C"/>
    <w:lvl w:ilvl="0" w:tplc="71A2E33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3">
    <w:nsid w:val="61000AA5"/>
    <w:multiLevelType w:val="multilevel"/>
    <w:tmpl w:val="0B4A5498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14">
    <w:nsid w:val="686A65CD"/>
    <w:multiLevelType w:val="hybridMultilevel"/>
    <w:tmpl w:val="09AA35FC"/>
    <w:lvl w:ilvl="0" w:tplc="C0C613E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698726DE"/>
    <w:multiLevelType w:val="multilevel"/>
    <w:tmpl w:val="A81CAA78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lvlText w:val="%2."/>
      <w:lvlJc w:val="left"/>
      <w:pPr>
        <w:ind w:left="1789" w:hanging="360"/>
      </w:pPr>
    </w:lvl>
    <w:lvl w:ilvl="2">
      <w:start w:val="1"/>
      <w:numFmt w:val="decimal"/>
      <w:lvlText w:val="%3."/>
      <w:lvlJc w:val="lef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decimal"/>
      <w:lvlText w:val="%5."/>
      <w:lvlJc w:val="left"/>
      <w:pPr>
        <w:ind w:left="3949" w:hanging="360"/>
      </w:pPr>
    </w:lvl>
    <w:lvl w:ilvl="5">
      <w:start w:val="1"/>
      <w:numFmt w:val="decimal"/>
      <w:lvlText w:val="%6."/>
      <w:lvlJc w:val="lef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decimal"/>
      <w:lvlText w:val="%8."/>
      <w:lvlJc w:val="left"/>
      <w:pPr>
        <w:ind w:left="6109" w:hanging="360"/>
      </w:pPr>
    </w:lvl>
    <w:lvl w:ilvl="8">
      <w:start w:val="1"/>
      <w:numFmt w:val="decimal"/>
      <w:lvlText w:val="%9."/>
      <w:lvlJc w:val="left"/>
      <w:pPr>
        <w:ind w:left="6829" w:hanging="180"/>
      </w:pPr>
    </w:lvl>
  </w:abstractNum>
  <w:abstractNum w:abstractNumId="16">
    <w:nsid w:val="6DB63765"/>
    <w:multiLevelType w:val="hybridMultilevel"/>
    <w:tmpl w:val="981A830A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>
    <w:nsid w:val="6E160FB8"/>
    <w:multiLevelType w:val="multilevel"/>
    <w:tmpl w:val="6F604BE6"/>
    <w:lvl w:ilvl="0">
      <w:start w:val="1"/>
      <w:numFmt w:val="decimal"/>
      <w:lvlText w:val="%1."/>
      <w:lvlJc w:val="left"/>
      <w:pPr>
        <w:ind w:left="1068" w:hanging="360"/>
      </w:pPr>
    </w:lvl>
    <w:lvl w:ilvl="1">
      <w:start w:val="1"/>
      <w:numFmt w:val="decimal"/>
      <w:lvlText w:val="%2."/>
      <w:lvlJc w:val="left"/>
      <w:pPr>
        <w:ind w:left="1788" w:hanging="360"/>
      </w:pPr>
    </w:lvl>
    <w:lvl w:ilvl="2">
      <w:start w:val="1"/>
      <w:numFmt w:val="decimal"/>
      <w:lvlText w:val="%3."/>
      <w:lvlJc w:val="lef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decimal"/>
      <w:lvlText w:val="%5."/>
      <w:lvlJc w:val="left"/>
      <w:pPr>
        <w:ind w:left="3948" w:hanging="360"/>
      </w:pPr>
    </w:lvl>
    <w:lvl w:ilvl="5">
      <w:start w:val="1"/>
      <w:numFmt w:val="decimal"/>
      <w:lvlText w:val="%6."/>
      <w:lvlJc w:val="lef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decimal"/>
      <w:lvlText w:val="%8."/>
      <w:lvlJc w:val="left"/>
      <w:pPr>
        <w:ind w:left="6108" w:hanging="360"/>
      </w:pPr>
    </w:lvl>
    <w:lvl w:ilvl="8">
      <w:start w:val="1"/>
      <w:numFmt w:val="decimal"/>
      <w:lvlText w:val="%9."/>
      <w:lvlJc w:val="left"/>
      <w:pPr>
        <w:ind w:left="6828" w:hanging="180"/>
      </w:pPr>
    </w:lvl>
  </w:abstractNum>
  <w:abstractNum w:abstractNumId="18">
    <w:nsid w:val="714E10F3"/>
    <w:multiLevelType w:val="multilevel"/>
    <w:tmpl w:val="D1F07F58"/>
    <w:lvl w:ilvl="0">
      <w:start w:val="1"/>
      <w:numFmt w:val="decimal"/>
      <w:lvlText w:val="%1"/>
      <w:lvlJc w:val="left"/>
      <w:pPr>
        <w:ind w:left="375" w:hanging="375"/>
      </w:pPr>
    </w:lvl>
    <w:lvl w:ilvl="1">
      <w:start w:val="5"/>
      <w:numFmt w:val="decimal"/>
      <w:lvlText w:val="%1.%2"/>
      <w:lvlJc w:val="left"/>
      <w:pPr>
        <w:ind w:left="1226" w:hanging="375"/>
      </w:pPr>
    </w:lvl>
    <w:lvl w:ilvl="2">
      <w:start w:val="1"/>
      <w:numFmt w:val="decimal"/>
      <w:lvlText w:val="%1.%2.%3"/>
      <w:lvlJc w:val="left"/>
      <w:pPr>
        <w:ind w:left="1800" w:hanging="720"/>
      </w:pPr>
    </w:lvl>
    <w:lvl w:ilvl="3">
      <w:start w:val="1"/>
      <w:numFmt w:val="decimal"/>
      <w:lvlText w:val="%1.%2.%3.%4"/>
      <w:lvlJc w:val="left"/>
      <w:pPr>
        <w:ind w:left="2700" w:hanging="1080"/>
      </w:pPr>
    </w:lvl>
    <w:lvl w:ilvl="4">
      <w:start w:val="1"/>
      <w:numFmt w:val="decimal"/>
      <w:lvlText w:val="%1.%2.%3.%4.%5"/>
      <w:lvlJc w:val="left"/>
      <w:pPr>
        <w:ind w:left="3240" w:hanging="1080"/>
      </w:pPr>
    </w:lvl>
    <w:lvl w:ilvl="5">
      <w:start w:val="1"/>
      <w:numFmt w:val="decimal"/>
      <w:lvlText w:val="%1.%2.%3.%4.%5.%6"/>
      <w:lvlJc w:val="left"/>
      <w:pPr>
        <w:ind w:left="4140" w:hanging="1440"/>
      </w:pPr>
    </w:lvl>
    <w:lvl w:ilvl="6">
      <w:start w:val="1"/>
      <w:numFmt w:val="decimal"/>
      <w:lvlText w:val="%1.%2.%3.%4.%5.%6.%7"/>
      <w:lvlJc w:val="left"/>
      <w:pPr>
        <w:ind w:left="4680" w:hanging="1440"/>
      </w:pPr>
    </w:lvl>
    <w:lvl w:ilvl="7">
      <w:start w:val="1"/>
      <w:numFmt w:val="decimal"/>
      <w:lvlText w:val="%1.%2.%3.%4.%5.%6.%7.%8"/>
      <w:lvlJc w:val="left"/>
      <w:pPr>
        <w:ind w:left="5580" w:hanging="1800"/>
      </w:pPr>
    </w:lvl>
    <w:lvl w:ilvl="8">
      <w:start w:val="1"/>
      <w:numFmt w:val="decimal"/>
      <w:lvlText w:val="%1.%2.%3.%4.%5.%6.%7.%8.%9"/>
      <w:lvlJc w:val="left"/>
      <w:pPr>
        <w:ind w:left="6480" w:hanging="2160"/>
      </w:pPr>
    </w:lvl>
  </w:abstractNum>
  <w:abstractNum w:abstractNumId="19">
    <w:nsid w:val="730428C6"/>
    <w:multiLevelType w:val="multilevel"/>
    <w:tmpl w:val="BADC188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lvlText w:val="%2."/>
      <w:lvlJc w:val="left"/>
      <w:pPr>
        <w:ind w:left="1789" w:hanging="360"/>
      </w:pPr>
    </w:lvl>
    <w:lvl w:ilvl="2">
      <w:start w:val="1"/>
      <w:numFmt w:val="decimal"/>
      <w:lvlText w:val="%3."/>
      <w:lvlJc w:val="lef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decimal"/>
      <w:lvlText w:val="%5."/>
      <w:lvlJc w:val="left"/>
      <w:pPr>
        <w:ind w:left="3949" w:hanging="360"/>
      </w:pPr>
    </w:lvl>
    <w:lvl w:ilvl="5">
      <w:start w:val="1"/>
      <w:numFmt w:val="decimal"/>
      <w:lvlText w:val="%6."/>
      <w:lvlJc w:val="lef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decimal"/>
      <w:lvlText w:val="%8."/>
      <w:lvlJc w:val="left"/>
      <w:pPr>
        <w:ind w:left="6109" w:hanging="360"/>
      </w:pPr>
    </w:lvl>
    <w:lvl w:ilvl="8">
      <w:start w:val="1"/>
      <w:numFmt w:val="decimal"/>
      <w:lvlText w:val="%9."/>
      <w:lvlJc w:val="left"/>
      <w:pPr>
        <w:ind w:left="6829" w:hanging="180"/>
      </w:pPr>
    </w:lvl>
  </w:abstractNum>
  <w:abstractNum w:abstractNumId="20">
    <w:nsid w:val="788E3D71"/>
    <w:multiLevelType w:val="multilevel"/>
    <w:tmpl w:val="8C90FEDC"/>
    <w:lvl w:ilvl="0">
      <w:start w:val="1"/>
      <w:numFmt w:val="decimal"/>
      <w:lvlText w:val="%1."/>
      <w:lvlJc w:val="left"/>
      <w:pPr>
        <w:ind w:left="1065" w:hanging="360"/>
      </w:pPr>
    </w:lvl>
    <w:lvl w:ilvl="1">
      <w:start w:val="1"/>
      <w:numFmt w:val="decimal"/>
      <w:lvlText w:val="%2."/>
      <w:lvlJc w:val="left"/>
      <w:pPr>
        <w:ind w:left="1785" w:hanging="360"/>
      </w:pPr>
    </w:lvl>
    <w:lvl w:ilvl="2">
      <w:start w:val="1"/>
      <w:numFmt w:val="decimal"/>
      <w:lvlText w:val="%3."/>
      <w:lvlJc w:val="left"/>
      <w:pPr>
        <w:ind w:left="2505" w:hanging="180"/>
      </w:pPr>
    </w:lvl>
    <w:lvl w:ilvl="3">
      <w:start w:val="1"/>
      <w:numFmt w:val="decimal"/>
      <w:lvlText w:val="%4."/>
      <w:lvlJc w:val="left"/>
      <w:pPr>
        <w:ind w:left="3225" w:hanging="360"/>
      </w:pPr>
    </w:lvl>
    <w:lvl w:ilvl="4">
      <w:start w:val="1"/>
      <w:numFmt w:val="decimal"/>
      <w:lvlText w:val="%5."/>
      <w:lvlJc w:val="left"/>
      <w:pPr>
        <w:ind w:left="3945" w:hanging="360"/>
      </w:pPr>
    </w:lvl>
    <w:lvl w:ilvl="5">
      <w:start w:val="1"/>
      <w:numFmt w:val="decimal"/>
      <w:lvlText w:val="%6."/>
      <w:lvlJc w:val="left"/>
      <w:pPr>
        <w:ind w:left="4665" w:hanging="180"/>
      </w:pPr>
    </w:lvl>
    <w:lvl w:ilvl="6">
      <w:start w:val="1"/>
      <w:numFmt w:val="decimal"/>
      <w:lvlText w:val="%7."/>
      <w:lvlJc w:val="left"/>
      <w:pPr>
        <w:ind w:left="5385" w:hanging="360"/>
      </w:pPr>
    </w:lvl>
    <w:lvl w:ilvl="7">
      <w:start w:val="1"/>
      <w:numFmt w:val="decimal"/>
      <w:lvlText w:val="%8."/>
      <w:lvlJc w:val="left"/>
      <w:pPr>
        <w:ind w:left="6105" w:hanging="360"/>
      </w:pPr>
    </w:lvl>
    <w:lvl w:ilvl="8">
      <w:start w:val="1"/>
      <w:numFmt w:val="decimal"/>
      <w:lvlText w:val="%9."/>
      <w:lvlJc w:val="left"/>
      <w:pPr>
        <w:ind w:left="6825" w:hanging="180"/>
      </w:pPr>
    </w:lvl>
  </w:abstractNum>
  <w:num w:numId="1">
    <w:abstractNumId w:val="17"/>
  </w:num>
  <w:num w:numId="2">
    <w:abstractNumId w:val="1"/>
  </w:num>
  <w:num w:numId="3">
    <w:abstractNumId w:val="15"/>
  </w:num>
  <w:num w:numId="4">
    <w:abstractNumId w:val="6"/>
  </w:num>
  <w:num w:numId="5">
    <w:abstractNumId w:val="20"/>
  </w:num>
  <w:num w:numId="6">
    <w:abstractNumId w:val="19"/>
  </w:num>
  <w:num w:numId="7">
    <w:abstractNumId w:val="2"/>
  </w:num>
  <w:num w:numId="8">
    <w:abstractNumId w:val="9"/>
  </w:num>
  <w:num w:numId="9">
    <w:abstractNumId w:val="4"/>
  </w:num>
  <w:num w:numId="10">
    <w:abstractNumId w:val="18"/>
  </w:num>
  <w:num w:numId="11">
    <w:abstractNumId w:val="11"/>
  </w:num>
  <w:num w:numId="12">
    <w:abstractNumId w:val="13"/>
  </w:num>
  <w:num w:numId="13">
    <w:abstractNumId w:val="8"/>
  </w:num>
  <w:num w:numId="14">
    <w:abstractNumId w:val="10"/>
  </w:num>
  <w:num w:numId="15">
    <w:abstractNumId w:val="5"/>
  </w:num>
  <w:num w:numId="16">
    <w:abstractNumId w:val="12"/>
  </w:num>
  <w:num w:numId="17">
    <w:abstractNumId w:val="0"/>
  </w:num>
  <w:num w:numId="18">
    <w:abstractNumId w:val="14"/>
  </w:num>
  <w:num w:numId="19">
    <w:abstractNumId w:val="7"/>
  </w:num>
  <w:num w:numId="20">
    <w:abstractNumId w:val="3"/>
  </w:num>
  <w:num w:numId="2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B14D5A"/>
    <w:rsid w:val="00004543"/>
    <w:rsid w:val="00015A52"/>
    <w:rsid w:val="00016982"/>
    <w:rsid w:val="000264FE"/>
    <w:rsid w:val="000360F1"/>
    <w:rsid w:val="000573E8"/>
    <w:rsid w:val="00065586"/>
    <w:rsid w:val="00074006"/>
    <w:rsid w:val="00086756"/>
    <w:rsid w:val="000A2267"/>
    <w:rsid w:val="000A446E"/>
    <w:rsid w:val="000B11EF"/>
    <w:rsid w:val="000D5F3A"/>
    <w:rsid w:val="000D7AAE"/>
    <w:rsid w:val="001127B1"/>
    <w:rsid w:val="00114F1C"/>
    <w:rsid w:val="00117F90"/>
    <w:rsid w:val="00136559"/>
    <w:rsid w:val="00163712"/>
    <w:rsid w:val="00163AE1"/>
    <w:rsid w:val="001736A7"/>
    <w:rsid w:val="0018215D"/>
    <w:rsid w:val="00182C0D"/>
    <w:rsid w:val="00184092"/>
    <w:rsid w:val="001A5C38"/>
    <w:rsid w:val="001C4284"/>
    <w:rsid w:val="001D7110"/>
    <w:rsid w:val="00203873"/>
    <w:rsid w:val="00205DD4"/>
    <w:rsid w:val="00207261"/>
    <w:rsid w:val="00224CBA"/>
    <w:rsid w:val="00233D97"/>
    <w:rsid w:val="00235E45"/>
    <w:rsid w:val="002406EC"/>
    <w:rsid w:val="00264B5F"/>
    <w:rsid w:val="00273FB3"/>
    <w:rsid w:val="00275526"/>
    <w:rsid w:val="00280BE3"/>
    <w:rsid w:val="00280E08"/>
    <w:rsid w:val="0029117D"/>
    <w:rsid w:val="002A06E8"/>
    <w:rsid w:val="002A44F8"/>
    <w:rsid w:val="002A60BE"/>
    <w:rsid w:val="002A7F61"/>
    <w:rsid w:val="002B33EC"/>
    <w:rsid w:val="002B72A8"/>
    <w:rsid w:val="002B7774"/>
    <w:rsid w:val="002F0269"/>
    <w:rsid w:val="002F1849"/>
    <w:rsid w:val="0030069F"/>
    <w:rsid w:val="00301BEF"/>
    <w:rsid w:val="00301FCF"/>
    <w:rsid w:val="00305D82"/>
    <w:rsid w:val="00306474"/>
    <w:rsid w:val="00310360"/>
    <w:rsid w:val="003156C3"/>
    <w:rsid w:val="00321EBC"/>
    <w:rsid w:val="00337193"/>
    <w:rsid w:val="003428CD"/>
    <w:rsid w:val="0035069E"/>
    <w:rsid w:val="00360E25"/>
    <w:rsid w:val="0036166A"/>
    <w:rsid w:val="003620BA"/>
    <w:rsid w:val="00363E50"/>
    <w:rsid w:val="00370CAD"/>
    <w:rsid w:val="00382B0A"/>
    <w:rsid w:val="003A3066"/>
    <w:rsid w:val="003A414A"/>
    <w:rsid w:val="003B0AFC"/>
    <w:rsid w:val="003B4012"/>
    <w:rsid w:val="003D0710"/>
    <w:rsid w:val="003E40A4"/>
    <w:rsid w:val="003E514C"/>
    <w:rsid w:val="004029D0"/>
    <w:rsid w:val="004037D4"/>
    <w:rsid w:val="00404DB0"/>
    <w:rsid w:val="00406C5F"/>
    <w:rsid w:val="00416FA6"/>
    <w:rsid w:val="0041738F"/>
    <w:rsid w:val="00460811"/>
    <w:rsid w:val="00490105"/>
    <w:rsid w:val="00494D42"/>
    <w:rsid w:val="004B5467"/>
    <w:rsid w:val="004D3169"/>
    <w:rsid w:val="004D33CD"/>
    <w:rsid w:val="004D47A8"/>
    <w:rsid w:val="004D5D7F"/>
    <w:rsid w:val="004E0CB6"/>
    <w:rsid w:val="004E30C6"/>
    <w:rsid w:val="004F1FD6"/>
    <w:rsid w:val="004F263F"/>
    <w:rsid w:val="004F4643"/>
    <w:rsid w:val="00502DE3"/>
    <w:rsid w:val="005053A8"/>
    <w:rsid w:val="005248C5"/>
    <w:rsid w:val="00526D1F"/>
    <w:rsid w:val="00546EE0"/>
    <w:rsid w:val="0055281C"/>
    <w:rsid w:val="00553F79"/>
    <w:rsid w:val="00567D02"/>
    <w:rsid w:val="005700DE"/>
    <w:rsid w:val="00586F3E"/>
    <w:rsid w:val="00587805"/>
    <w:rsid w:val="0059191C"/>
    <w:rsid w:val="005A03FB"/>
    <w:rsid w:val="005A12F5"/>
    <w:rsid w:val="005A693C"/>
    <w:rsid w:val="005B2199"/>
    <w:rsid w:val="005C3849"/>
    <w:rsid w:val="005E1A0A"/>
    <w:rsid w:val="005E1E5A"/>
    <w:rsid w:val="005E6D1D"/>
    <w:rsid w:val="005F4DF0"/>
    <w:rsid w:val="00605EB2"/>
    <w:rsid w:val="00607379"/>
    <w:rsid w:val="006128EF"/>
    <w:rsid w:val="00612E48"/>
    <w:rsid w:val="00636706"/>
    <w:rsid w:val="00640B79"/>
    <w:rsid w:val="00645511"/>
    <w:rsid w:val="0065456C"/>
    <w:rsid w:val="0067094E"/>
    <w:rsid w:val="006832C7"/>
    <w:rsid w:val="006A5C16"/>
    <w:rsid w:val="006B3695"/>
    <w:rsid w:val="006C0C35"/>
    <w:rsid w:val="006C5EF9"/>
    <w:rsid w:val="006D1330"/>
    <w:rsid w:val="006D391E"/>
    <w:rsid w:val="006D46AE"/>
    <w:rsid w:val="006E2AE3"/>
    <w:rsid w:val="006E7355"/>
    <w:rsid w:val="00705EFF"/>
    <w:rsid w:val="007135DD"/>
    <w:rsid w:val="00716463"/>
    <w:rsid w:val="00721C0E"/>
    <w:rsid w:val="00725524"/>
    <w:rsid w:val="00726805"/>
    <w:rsid w:val="00726A31"/>
    <w:rsid w:val="00743373"/>
    <w:rsid w:val="00752204"/>
    <w:rsid w:val="00753207"/>
    <w:rsid w:val="00755CF1"/>
    <w:rsid w:val="00766DA7"/>
    <w:rsid w:val="0076737D"/>
    <w:rsid w:val="00771985"/>
    <w:rsid w:val="00780FDD"/>
    <w:rsid w:val="00782A4B"/>
    <w:rsid w:val="00787909"/>
    <w:rsid w:val="00787E9B"/>
    <w:rsid w:val="00790BD7"/>
    <w:rsid w:val="00793139"/>
    <w:rsid w:val="00795D64"/>
    <w:rsid w:val="00797307"/>
    <w:rsid w:val="007A1D64"/>
    <w:rsid w:val="007A5EA6"/>
    <w:rsid w:val="007A7DDE"/>
    <w:rsid w:val="007C32D2"/>
    <w:rsid w:val="007C742A"/>
    <w:rsid w:val="007D358B"/>
    <w:rsid w:val="007D6C43"/>
    <w:rsid w:val="00800153"/>
    <w:rsid w:val="00806A1E"/>
    <w:rsid w:val="00807520"/>
    <w:rsid w:val="0083619F"/>
    <w:rsid w:val="008431A2"/>
    <w:rsid w:val="00855265"/>
    <w:rsid w:val="00860454"/>
    <w:rsid w:val="00863A90"/>
    <w:rsid w:val="00877749"/>
    <w:rsid w:val="00880E9E"/>
    <w:rsid w:val="00891C18"/>
    <w:rsid w:val="00896791"/>
    <w:rsid w:val="008A5308"/>
    <w:rsid w:val="008A552C"/>
    <w:rsid w:val="008B2FCA"/>
    <w:rsid w:val="008D411F"/>
    <w:rsid w:val="008D6096"/>
    <w:rsid w:val="008E3C10"/>
    <w:rsid w:val="008E3F13"/>
    <w:rsid w:val="008E4E41"/>
    <w:rsid w:val="008E76F3"/>
    <w:rsid w:val="008E7CA6"/>
    <w:rsid w:val="00903F1A"/>
    <w:rsid w:val="009144E7"/>
    <w:rsid w:val="00917198"/>
    <w:rsid w:val="00921642"/>
    <w:rsid w:val="009252DD"/>
    <w:rsid w:val="00927429"/>
    <w:rsid w:val="00965410"/>
    <w:rsid w:val="00967349"/>
    <w:rsid w:val="009818EB"/>
    <w:rsid w:val="00987FE3"/>
    <w:rsid w:val="009C7E32"/>
    <w:rsid w:val="009E0AAB"/>
    <w:rsid w:val="00A02C7B"/>
    <w:rsid w:val="00A037BC"/>
    <w:rsid w:val="00A14AAA"/>
    <w:rsid w:val="00A473D8"/>
    <w:rsid w:val="00A5177D"/>
    <w:rsid w:val="00A51DEA"/>
    <w:rsid w:val="00A83D90"/>
    <w:rsid w:val="00A93A8D"/>
    <w:rsid w:val="00A94C37"/>
    <w:rsid w:val="00AB006C"/>
    <w:rsid w:val="00AB18AB"/>
    <w:rsid w:val="00AB1F27"/>
    <w:rsid w:val="00AB419F"/>
    <w:rsid w:val="00AB6B72"/>
    <w:rsid w:val="00AC0862"/>
    <w:rsid w:val="00AC0BB7"/>
    <w:rsid w:val="00AD5749"/>
    <w:rsid w:val="00AE319B"/>
    <w:rsid w:val="00B14D5A"/>
    <w:rsid w:val="00B3293C"/>
    <w:rsid w:val="00B47A53"/>
    <w:rsid w:val="00B50DC2"/>
    <w:rsid w:val="00B51FDA"/>
    <w:rsid w:val="00B63F35"/>
    <w:rsid w:val="00B6415B"/>
    <w:rsid w:val="00B77A7A"/>
    <w:rsid w:val="00B77D23"/>
    <w:rsid w:val="00B92C28"/>
    <w:rsid w:val="00BB562F"/>
    <w:rsid w:val="00BC0184"/>
    <w:rsid w:val="00BD3926"/>
    <w:rsid w:val="00BD47D9"/>
    <w:rsid w:val="00BE3289"/>
    <w:rsid w:val="00BF3B54"/>
    <w:rsid w:val="00BF5EF3"/>
    <w:rsid w:val="00C02CE8"/>
    <w:rsid w:val="00C10A5B"/>
    <w:rsid w:val="00C152D9"/>
    <w:rsid w:val="00C33777"/>
    <w:rsid w:val="00C42D18"/>
    <w:rsid w:val="00C47021"/>
    <w:rsid w:val="00C7083A"/>
    <w:rsid w:val="00C832A6"/>
    <w:rsid w:val="00C920D8"/>
    <w:rsid w:val="00CC7A51"/>
    <w:rsid w:val="00CE4D7F"/>
    <w:rsid w:val="00D01BD7"/>
    <w:rsid w:val="00D10D94"/>
    <w:rsid w:val="00D12B6D"/>
    <w:rsid w:val="00D13348"/>
    <w:rsid w:val="00D20EA7"/>
    <w:rsid w:val="00D23EB1"/>
    <w:rsid w:val="00D248E8"/>
    <w:rsid w:val="00D25B46"/>
    <w:rsid w:val="00D3016E"/>
    <w:rsid w:val="00D3150B"/>
    <w:rsid w:val="00D32FA3"/>
    <w:rsid w:val="00D452E8"/>
    <w:rsid w:val="00D6293D"/>
    <w:rsid w:val="00D83705"/>
    <w:rsid w:val="00DB35B9"/>
    <w:rsid w:val="00DB3CC7"/>
    <w:rsid w:val="00DB63B5"/>
    <w:rsid w:val="00DC048E"/>
    <w:rsid w:val="00DD6C8C"/>
    <w:rsid w:val="00E03A02"/>
    <w:rsid w:val="00E045F9"/>
    <w:rsid w:val="00E1331F"/>
    <w:rsid w:val="00E1421A"/>
    <w:rsid w:val="00E24431"/>
    <w:rsid w:val="00E259C6"/>
    <w:rsid w:val="00E26CD3"/>
    <w:rsid w:val="00E34BD5"/>
    <w:rsid w:val="00E4001F"/>
    <w:rsid w:val="00E50E24"/>
    <w:rsid w:val="00E50F46"/>
    <w:rsid w:val="00E76C8B"/>
    <w:rsid w:val="00E80D48"/>
    <w:rsid w:val="00E83EEC"/>
    <w:rsid w:val="00EA0DB1"/>
    <w:rsid w:val="00EA1624"/>
    <w:rsid w:val="00EA76D8"/>
    <w:rsid w:val="00EB4F7E"/>
    <w:rsid w:val="00EB7578"/>
    <w:rsid w:val="00EC1357"/>
    <w:rsid w:val="00EC54C3"/>
    <w:rsid w:val="00ED18E6"/>
    <w:rsid w:val="00ED4BB7"/>
    <w:rsid w:val="00EE52CC"/>
    <w:rsid w:val="00EF26A5"/>
    <w:rsid w:val="00F147F6"/>
    <w:rsid w:val="00F24C18"/>
    <w:rsid w:val="00F35BC6"/>
    <w:rsid w:val="00F37A4A"/>
    <w:rsid w:val="00F412ED"/>
    <w:rsid w:val="00F44524"/>
    <w:rsid w:val="00F4486E"/>
    <w:rsid w:val="00F46735"/>
    <w:rsid w:val="00F73D21"/>
    <w:rsid w:val="00F80650"/>
    <w:rsid w:val="00F829DE"/>
    <w:rsid w:val="00F8491A"/>
    <w:rsid w:val="00F905D4"/>
    <w:rsid w:val="00F94CB2"/>
    <w:rsid w:val="00F97542"/>
    <w:rsid w:val="00FA0E81"/>
    <w:rsid w:val="00FB268B"/>
    <w:rsid w:val="00FB4E52"/>
    <w:rsid w:val="00FC08CB"/>
    <w:rsid w:val="00FD0EF0"/>
    <w:rsid w:val="00FE259F"/>
    <w:rsid w:val="00FF3037"/>
    <w:rsid w:val="00FF3B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9">
    <w:name w:val="19"/>
    <w:rPr>
      <w:sz w:val="24"/>
    </w:rPr>
  </w:style>
  <w:style w:type="paragraph" w:customStyle="1" w:styleId="0">
    <w:name w:val="0"/>
    <w:rPr>
      <w:sz w:val="24"/>
    </w:rPr>
  </w:style>
  <w:style w:type="paragraph" w:customStyle="1" w:styleId="15">
    <w:name w:val="15"/>
    <w:rPr>
      <w:rFonts w:ascii="Tahoma" w:hAnsi="Tahoma"/>
      <w:sz w:val="16"/>
    </w:rPr>
  </w:style>
  <w:style w:type="paragraph" w:customStyle="1" w:styleId="21">
    <w:name w:val="21"/>
    <w:rPr>
      <w:sz w:val="24"/>
    </w:rPr>
  </w:style>
  <w:style w:type="paragraph" w:customStyle="1" w:styleId="17">
    <w:name w:val="17"/>
    <w:pPr>
      <w:ind w:firstLine="720"/>
    </w:pPr>
    <w:rPr>
      <w:rFonts w:ascii="Arial" w:hAnsi="Arial"/>
    </w:rPr>
  </w:style>
  <w:style w:type="paragraph" w:styleId="a3">
    <w:name w:val="Balloon Text"/>
    <w:basedOn w:val="a"/>
    <w:link w:val="a4"/>
    <w:uiPriority w:val="99"/>
    <w:semiHidden/>
    <w:unhideWhenUsed/>
    <w:rsid w:val="005B219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B2199"/>
    <w:rPr>
      <w:rFonts w:ascii="Tahoma" w:hAnsi="Tahoma" w:cs="Tahoma"/>
      <w:sz w:val="16"/>
      <w:szCs w:val="16"/>
    </w:rPr>
  </w:style>
  <w:style w:type="numbering" w:customStyle="1" w:styleId="1">
    <w:name w:val="Нет списка1"/>
    <w:next w:val="a2"/>
    <w:uiPriority w:val="99"/>
    <w:semiHidden/>
    <w:unhideWhenUsed/>
    <w:rsid w:val="00755CF1"/>
  </w:style>
  <w:style w:type="paragraph" w:customStyle="1" w:styleId="ConsPlusNonformat">
    <w:name w:val="ConsPlusNonformat"/>
    <w:uiPriority w:val="99"/>
    <w:rsid w:val="00755CF1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</w:rPr>
  </w:style>
  <w:style w:type="paragraph" w:styleId="a5">
    <w:name w:val="List Paragraph"/>
    <w:basedOn w:val="a"/>
    <w:uiPriority w:val="34"/>
    <w:qFormat/>
    <w:rsid w:val="00B6415B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7A7DDE"/>
    <w:rPr>
      <w:color w:val="0000FF" w:themeColor="hyperlink"/>
      <w:u w:val="single"/>
    </w:rPr>
  </w:style>
  <w:style w:type="table" w:styleId="a7">
    <w:name w:val="Table Grid"/>
    <w:basedOn w:val="a1"/>
    <w:uiPriority w:val="59"/>
    <w:rsid w:val="00B47A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927429"/>
    <w:pPr>
      <w:autoSpaceDE w:val="0"/>
      <w:autoSpaceDN w:val="0"/>
      <w:adjustRightInd w:val="0"/>
    </w:pPr>
    <w:rPr>
      <w:sz w:val="28"/>
      <w:szCs w:val="28"/>
    </w:rPr>
  </w:style>
  <w:style w:type="paragraph" w:styleId="a8">
    <w:name w:val="header"/>
    <w:basedOn w:val="a"/>
    <w:link w:val="a9"/>
    <w:uiPriority w:val="99"/>
    <w:unhideWhenUsed/>
    <w:rsid w:val="00A5177D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A5177D"/>
  </w:style>
  <w:style w:type="paragraph" w:styleId="aa">
    <w:name w:val="footer"/>
    <w:basedOn w:val="a"/>
    <w:link w:val="ab"/>
    <w:uiPriority w:val="99"/>
    <w:unhideWhenUsed/>
    <w:rsid w:val="00A5177D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A5177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9">
    <w:name w:val="19"/>
    <w:rPr>
      <w:sz w:val="24"/>
    </w:rPr>
  </w:style>
  <w:style w:type="paragraph" w:customStyle="1" w:styleId="0">
    <w:name w:val="0"/>
    <w:rPr>
      <w:sz w:val="24"/>
    </w:rPr>
  </w:style>
  <w:style w:type="paragraph" w:customStyle="1" w:styleId="15">
    <w:name w:val="15"/>
    <w:rPr>
      <w:rFonts w:ascii="Tahoma" w:hAnsi="Tahoma"/>
      <w:sz w:val="16"/>
    </w:rPr>
  </w:style>
  <w:style w:type="paragraph" w:customStyle="1" w:styleId="21">
    <w:name w:val="21"/>
    <w:rPr>
      <w:sz w:val="24"/>
    </w:rPr>
  </w:style>
  <w:style w:type="paragraph" w:customStyle="1" w:styleId="17">
    <w:name w:val="17"/>
    <w:pPr>
      <w:ind w:firstLine="720"/>
    </w:pPr>
    <w:rPr>
      <w:rFonts w:ascii="Arial" w:hAnsi="Arial"/>
    </w:rPr>
  </w:style>
  <w:style w:type="paragraph" w:styleId="a3">
    <w:name w:val="Balloon Text"/>
    <w:basedOn w:val="a"/>
    <w:link w:val="a4"/>
    <w:uiPriority w:val="99"/>
    <w:semiHidden/>
    <w:unhideWhenUsed/>
    <w:rsid w:val="005B219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B2199"/>
    <w:rPr>
      <w:rFonts w:ascii="Tahoma" w:hAnsi="Tahoma" w:cs="Tahoma"/>
      <w:sz w:val="16"/>
      <w:szCs w:val="16"/>
    </w:rPr>
  </w:style>
  <w:style w:type="numbering" w:customStyle="1" w:styleId="1">
    <w:name w:val="Нет списка1"/>
    <w:next w:val="a2"/>
    <w:uiPriority w:val="99"/>
    <w:semiHidden/>
    <w:unhideWhenUsed/>
    <w:rsid w:val="00755CF1"/>
  </w:style>
  <w:style w:type="paragraph" w:customStyle="1" w:styleId="ConsPlusNonformat">
    <w:name w:val="ConsPlusNonformat"/>
    <w:uiPriority w:val="99"/>
    <w:rsid w:val="00755CF1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</w:rPr>
  </w:style>
  <w:style w:type="paragraph" w:styleId="a5">
    <w:name w:val="List Paragraph"/>
    <w:basedOn w:val="a"/>
    <w:uiPriority w:val="34"/>
    <w:qFormat/>
    <w:rsid w:val="00B6415B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7A7DDE"/>
    <w:rPr>
      <w:color w:val="0000FF" w:themeColor="hyperlink"/>
      <w:u w:val="single"/>
    </w:rPr>
  </w:style>
  <w:style w:type="table" w:styleId="a7">
    <w:name w:val="Table Grid"/>
    <w:basedOn w:val="a1"/>
    <w:uiPriority w:val="59"/>
    <w:rsid w:val="00B47A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927429"/>
    <w:pPr>
      <w:autoSpaceDE w:val="0"/>
      <w:autoSpaceDN w:val="0"/>
      <w:adjustRightInd w:val="0"/>
    </w:pPr>
    <w:rPr>
      <w:sz w:val="28"/>
      <w:szCs w:val="28"/>
    </w:rPr>
  </w:style>
  <w:style w:type="paragraph" w:styleId="a8">
    <w:name w:val="header"/>
    <w:basedOn w:val="a"/>
    <w:link w:val="a9"/>
    <w:uiPriority w:val="99"/>
    <w:unhideWhenUsed/>
    <w:rsid w:val="00A5177D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A5177D"/>
  </w:style>
  <w:style w:type="paragraph" w:styleId="aa">
    <w:name w:val="footer"/>
    <w:basedOn w:val="a"/>
    <w:link w:val="ab"/>
    <w:uiPriority w:val="99"/>
    <w:unhideWhenUsed/>
    <w:rsid w:val="00A5177D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A517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140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25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76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B7387D-D08D-426C-BE94-653ED1D0A8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793</TotalTime>
  <Pages>1</Pages>
  <Words>329</Words>
  <Characters>1881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ПОРЯДОК ПРЕДОСТВЛЕНИЯ БИ ЮЛ ЛЕНОБЛИННОВАЦИИ (копия).docx</vt:lpstr>
    </vt:vector>
  </TitlesOfParts>
  <Company>SPecialiST RePack</Company>
  <LinksUpToDate>false</LinksUpToDate>
  <CharactersWithSpaces>2206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ПОРЯДОК ПРЕДОСТВЛЕНИЯ БИ ЮЛ ЛЕНОБЛИННОВАЦИИ (копия).docx</dc:title>
  <dc:creator>Отдел ФОАУАП 4</dc:creator>
  <cp:lastModifiedBy>Михаил Анатольевич Офицеров</cp:lastModifiedBy>
  <cp:revision>85</cp:revision>
  <cp:lastPrinted>2016-09-19T07:23:00Z</cp:lastPrinted>
  <dcterms:created xsi:type="dcterms:W3CDTF">2015-12-24T07:27:00Z</dcterms:created>
  <dcterms:modified xsi:type="dcterms:W3CDTF">2016-09-19T07:23:00Z</dcterms:modified>
</cp:coreProperties>
</file>