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16" w:rsidRDefault="008E666C" w:rsidP="00416116">
      <w:pPr>
        <w:pStyle w:val="a3"/>
        <w:ind w:firstLine="637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Вносится </w:t>
      </w:r>
      <w:r w:rsidR="00416116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E666C" w:rsidRPr="00276DA8" w:rsidRDefault="008E666C" w:rsidP="008E666C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</w:p>
    <w:p w:rsidR="004854D0" w:rsidRPr="00276DA8" w:rsidRDefault="004854D0" w:rsidP="008E66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2DAB" w:rsidRDefault="004854D0" w:rsidP="00272D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</w:t>
      </w:r>
      <w:r w:rsid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414F42" w:rsidRDefault="00414F42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ЛЕНИНГРАДСКАЯ ОБЛАСТЬ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ОБЛАСТНОЙ ЗАКОН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4E2B" w:rsidRPr="00186FDC" w:rsidRDefault="008A6F5E" w:rsidP="0025541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A4E2B" w:rsidRPr="008339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6FD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25541F">
        <w:rPr>
          <w:rFonts w:ascii="Times New Roman" w:hAnsi="Times New Roman" w:cs="Times New Roman"/>
          <w:b/>
          <w:sz w:val="28"/>
          <w:szCs w:val="28"/>
        </w:rPr>
        <w:t>некоторые областные законы</w:t>
      </w:r>
    </w:p>
    <w:p w:rsidR="004854D0" w:rsidRPr="00276DA8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22"/>
      <w:bookmarkEnd w:id="1"/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CE4FEC" w:rsidRDefault="00800BA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4F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541F" w:rsidRDefault="00186FDC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95CB6">
        <w:rPr>
          <w:rFonts w:ascii="Times New Roman" w:hAnsi="Times New Roman" w:cs="Times New Roman"/>
          <w:sz w:val="28"/>
          <w:szCs w:val="28"/>
        </w:rPr>
        <w:t>областной</w:t>
      </w:r>
      <w:r>
        <w:rPr>
          <w:rFonts w:ascii="Times New Roman" w:hAnsi="Times New Roman" w:cs="Times New Roman"/>
          <w:sz w:val="28"/>
          <w:szCs w:val="28"/>
        </w:rPr>
        <w:t xml:space="preserve"> закон от 22 декабря 2015 года № 137-оз «О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отношений» </w:t>
      </w:r>
      <w:r w:rsidR="00E95CB6">
        <w:rPr>
          <w:rFonts w:ascii="Times New Roman" w:hAnsi="Times New Roman" w:cs="Times New Roman"/>
          <w:sz w:val="28"/>
          <w:szCs w:val="28"/>
        </w:rPr>
        <w:t>изменение, изложив статью 1 в следующей редакции</w:t>
      </w:r>
      <w:r w:rsidR="0025541F">
        <w:rPr>
          <w:rFonts w:ascii="Times New Roman" w:hAnsi="Times New Roman" w:cs="Times New Roman"/>
          <w:sz w:val="28"/>
          <w:szCs w:val="28"/>
        </w:rPr>
        <w:t>:</w:t>
      </w:r>
    </w:p>
    <w:p w:rsidR="00E95CB6" w:rsidRDefault="00414F4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CB6">
        <w:rPr>
          <w:rFonts w:ascii="Times New Roman" w:hAnsi="Times New Roman" w:cs="Times New Roman"/>
          <w:sz w:val="28"/>
          <w:szCs w:val="28"/>
        </w:rPr>
        <w:t>«Статья 1. Полномочия органов государственной власти Ленинградской области</w:t>
      </w:r>
    </w:p>
    <w:p w:rsidR="002B10BA" w:rsidRDefault="002B10B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95CB6" w:rsidRPr="00E95CB6" w:rsidRDefault="00E95CB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95CB6">
        <w:rPr>
          <w:rFonts w:ascii="Times New Roman" w:hAnsi="Times New Roman" w:cs="Times New Roman"/>
          <w:sz w:val="28"/>
        </w:rPr>
        <w:t xml:space="preserve">К полномочиям органов государственной власти Ленинградской области в области земельных отношений относятся полномочия органов местного самоуправления поселений по </w:t>
      </w:r>
      <w:r>
        <w:rPr>
          <w:rFonts w:ascii="Times New Roman" w:hAnsi="Times New Roman" w:cs="Times New Roman"/>
          <w:sz w:val="28"/>
        </w:rPr>
        <w:t>предоставлению</w:t>
      </w:r>
      <w:r w:rsidR="002B10BA">
        <w:rPr>
          <w:rFonts w:ascii="Times New Roman" w:hAnsi="Times New Roman" w:cs="Times New Roman"/>
          <w:sz w:val="28"/>
        </w:rPr>
        <w:t xml:space="preserve"> земельных участков</w:t>
      </w:r>
      <w:r w:rsidRPr="00E95CB6">
        <w:rPr>
          <w:rFonts w:ascii="Times New Roman" w:hAnsi="Times New Roman" w:cs="Times New Roman"/>
          <w:sz w:val="28"/>
        </w:rPr>
        <w:t xml:space="preserve">, государственная собственность на которые не разграничена, </w:t>
      </w:r>
      <w:r w:rsidR="002B10BA">
        <w:rPr>
          <w:rFonts w:ascii="Times New Roman" w:hAnsi="Times New Roman" w:cs="Times New Roman"/>
          <w:sz w:val="28"/>
        </w:rPr>
        <w:t>расположенных</w:t>
      </w:r>
      <w:r w:rsidRPr="00E95CB6">
        <w:rPr>
          <w:rFonts w:ascii="Times New Roman" w:hAnsi="Times New Roman" w:cs="Times New Roman"/>
          <w:sz w:val="28"/>
        </w:rPr>
        <w:t xml:space="preserve"> на территории поселений</w:t>
      </w:r>
      <w:proofErr w:type="gramStart"/>
      <w:r w:rsidR="002B10BA">
        <w:rPr>
          <w:rFonts w:ascii="Times New Roman" w:hAnsi="Times New Roman" w:cs="Times New Roman"/>
          <w:sz w:val="28"/>
        </w:rPr>
        <w:t>.».</w:t>
      </w:r>
      <w:proofErr w:type="gramEnd"/>
    </w:p>
    <w:p w:rsidR="0025541F" w:rsidRDefault="0025541F" w:rsidP="002554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5541F" w:rsidRPr="00CE4FEC" w:rsidRDefault="0025541F" w:rsidP="002554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2</w:t>
      </w:r>
    </w:p>
    <w:p w:rsidR="004854D0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541F" w:rsidRDefault="0025541F" w:rsidP="002554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 закон от 28 декабря 2015 года № 141-оз «О наделении органов местного самоуправления Ленинградской области отдельными полномочиями в области земельных отношений, отнесенными к полномочиям органов государственной власти Ленинградской области» следующие изменения:</w:t>
      </w:r>
    </w:p>
    <w:p w:rsidR="00272DAB" w:rsidRDefault="002B10BA" w:rsidP="00272DAB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 изложить в следующей редакции</w:t>
      </w:r>
      <w:r w:rsidR="00272DAB">
        <w:rPr>
          <w:rFonts w:ascii="Times New Roman" w:hAnsi="Times New Roman" w:cs="Times New Roman"/>
          <w:sz w:val="28"/>
          <w:szCs w:val="28"/>
        </w:rPr>
        <w:t>:</w:t>
      </w:r>
    </w:p>
    <w:p w:rsidR="002B10BA" w:rsidRPr="002B10BA" w:rsidRDefault="002B10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«</w:t>
      </w:r>
      <w:r w:rsidRPr="002B10BA">
        <w:rPr>
          <w:rFonts w:ascii="Times New Roman" w:hAnsi="Times New Roman" w:cs="Times New Roman"/>
          <w:sz w:val="28"/>
        </w:rPr>
        <w:t>Статья 1. Полномочия, передаваемые органам местного самоуправления</w:t>
      </w:r>
    </w:p>
    <w:p w:rsidR="002B10BA" w:rsidRPr="002B10BA" w:rsidRDefault="002B10BA">
      <w:pPr>
        <w:pStyle w:val="ConsPlusNormal"/>
        <w:jc w:val="both"/>
        <w:rPr>
          <w:rFonts w:ascii="Times New Roman" w:hAnsi="Times New Roman" w:cs="Times New Roman"/>
        </w:rPr>
      </w:pPr>
    </w:p>
    <w:p w:rsidR="002B10BA" w:rsidRPr="002B10BA" w:rsidRDefault="002B10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B10BA">
        <w:rPr>
          <w:rFonts w:ascii="Times New Roman" w:hAnsi="Times New Roman" w:cs="Times New Roman"/>
          <w:sz w:val="28"/>
        </w:rPr>
        <w:t xml:space="preserve">Органы местного самоуправления муниципальных районов Ленинградской области (далее - органы местного самоуправления) наделяются полномочиями, отнесенными к полномочиям органов государственной власти Ленинградской области, по </w:t>
      </w:r>
      <w:r>
        <w:rPr>
          <w:rFonts w:ascii="Times New Roman" w:hAnsi="Times New Roman" w:cs="Times New Roman"/>
          <w:sz w:val="28"/>
        </w:rPr>
        <w:t>предоставлению земельных участков</w:t>
      </w:r>
      <w:r w:rsidRPr="002B10BA">
        <w:rPr>
          <w:rFonts w:ascii="Times New Roman" w:hAnsi="Times New Roman" w:cs="Times New Roman"/>
          <w:sz w:val="28"/>
        </w:rPr>
        <w:t>, государственная собственность на которые</w:t>
      </w:r>
      <w:r>
        <w:rPr>
          <w:rFonts w:ascii="Times New Roman" w:hAnsi="Times New Roman" w:cs="Times New Roman"/>
          <w:sz w:val="28"/>
        </w:rPr>
        <w:t xml:space="preserve"> не разграничена, расположенных</w:t>
      </w:r>
      <w:r w:rsidRPr="002B10BA">
        <w:rPr>
          <w:rFonts w:ascii="Times New Roman" w:hAnsi="Times New Roman" w:cs="Times New Roman"/>
          <w:sz w:val="28"/>
        </w:rPr>
        <w:t xml:space="preserve"> на территории поселений соответствующего муниципального района, за исключением случаев, предусмотренных законодательством Российской Федерации об автомобильных дорогах и о дорожной деятельности (далее - переданные полномочия).</w:t>
      </w:r>
      <w:r>
        <w:rPr>
          <w:rFonts w:ascii="Times New Roman" w:hAnsi="Times New Roman" w:cs="Times New Roman"/>
          <w:sz w:val="28"/>
        </w:rPr>
        <w:t>»;</w:t>
      </w:r>
      <w:proofErr w:type="gramEnd"/>
    </w:p>
    <w:p w:rsidR="0025541F" w:rsidRDefault="0027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 в подпункте 3) пункта 2 статьи 6 слова «при распоряжении земельными участками» заменить словами «при предоставлении земельных участков»;</w:t>
      </w:r>
    </w:p>
    <w:p w:rsidR="00272DAB" w:rsidRPr="00276DA8" w:rsidRDefault="0027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в наименовании приложения слова «по распоряжению земельными участками» заменить слова</w:t>
      </w:r>
      <w:r w:rsidR="002B10BA">
        <w:rPr>
          <w:rFonts w:ascii="Times New Roman" w:hAnsi="Times New Roman" w:cs="Times New Roman"/>
          <w:color w:val="000000" w:themeColor="text1"/>
          <w:sz w:val="28"/>
          <w:szCs w:val="28"/>
        </w:rPr>
        <w:t>ми «по предоставлению земельных участков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272DAB" w:rsidRDefault="0027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Par42"/>
      <w:bookmarkEnd w:id="2"/>
    </w:p>
    <w:p w:rsidR="004854D0" w:rsidRPr="00CE4FEC" w:rsidRDefault="0025541F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3</w:t>
      </w:r>
    </w:p>
    <w:p w:rsidR="004854D0" w:rsidRPr="00276DA8" w:rsidRDefault="004854D0" w:rsidP="00186F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62"/>
      <w:bookmarkEnd w:id="3"/>
    </w:p>
    <w:p w:rsidR="004854D0" w:rsidRPr="00276DA8" w:rsidRDefault="004854D0" w:rsidP="00272D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областной закон вступает в силу </w:t>
      </w:r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2017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7B78F7" w:rsidRDefault="009822AC" w:rsidP="007B78F7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186FDC" w:rsidRDefault="004854D0" w:rsidP="007B78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Губернатор </w:t>
      </w:r>
    </w:p>
    <w:p w:rsidR="00367B83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7B78F7" w:rsidRP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86FDC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 w:rsidR="007B78F7"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Дрозденко</w:t>
      </w:r>
      <w:proofErr w:type="spellEnd"/>
    </w:p>
    <w:sectPr w:rsidR="00367B83" w:rsidSect="009A55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778EC"/>
    <w:multiLevelType w:val="hybridMultilevel"/>
    <w:tmpl w:val="3AF651EC"/>
    <w:lvl w:ilvl="0" w:tplc="80C481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E224125"/>
    <w:multiLevelType w:val="hybridMultilevel"/>
    <w:tmpl w:val="4CD84C30"/>
    <w:lvl w:ilvl="0" w:tplc="67606E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B8"/>
    <w:rsid w:val="00003DD9"/>
    <w:rsid w:val="00004319"/>
    <w:rsid w:val="00075E46"/>
    <w:rsid w:val="0009597A"/>
    <w:rsid w:val="000A4E2B"/>
    <w:rsid w:val="000B4A26"/>
    <w:rsid w:val="00186FDC"/>
    <w:rsid w:val="002047AD"/>
    <w:rsid w:val="0025541F"/>
    <w:rsid w:val="00272DAB"/>
    <w:rsid w:val="00276DA8"/>
    <w:rsid w:val="002974F4"/>
    <w:rsid w:val="002B10BA"/>
    <w:rsid w:val="002B248F"/>
    <w:rsid w:val="00340BB1"/>
    <w:rsid w:val="00367B83"/>
    <w:rsid w:val="00393CA8"/>
    <w:rsid w:val="00414F42"/>
    <w:rsid w:val="00416116"/>
    <w:rsid w:val="00437097"/>
    <w:rsid w:val="004854D0"/>
    <w:rsid w:val="00487DDB"/>
    <w:rsid w:val="004924F9"/>
    <w:rsid w:val="00502A9E"/>
    <w:rsid w:val="00575750"/>
    <w:rsid w:val="005A37EF"/>
    <w:rsid w:val="006113EB"/>
    <w:rsid w:val="0063643D"/>
    <w:rsid w:val="00652479"/>
    <w:rsid w:val="00665552"/>
    <w:rsid w:val="00687E29"/>
    <w:rsid w:val="007B78F7"/>
    <w:rsid w:val="00800BA2"/>
    <w:rsid w:val="00807BD2"/>
    <w:rsid w:val="00832825"/>
    <w:rsid w:val="0083394D"/>
    <w:rsid w:val="00847DCB"/>
    <w:rsid w:val="008A6F5E"/>
    <w:rsid w:val="008D2C82"/>
    <w:rsid w:val="008E666C"/>
    <w:rsid w:val="0090001C"/>
    <w:rsid w:val="009259F4"/>
    <w:rsid w:val="00953DC6"/>
    <w:rsid w:val="009644A4"/>
    <w:rsid w:val="009822AC"/>
    <w:rsid w:val="009A55F1"/>
    <w:rsid w:val="00A038D9"/>
    <w:rsid w:val="00A41068"/>
    <w:rsid w:val="00A451DD"/>
    <w:rsid w:val="00B44F72"/>
    <w:rsid w:val="00B770D8"/>
    <w:rsid w:val="00B974B2"/>
    <w:rsid w:val="00BA7E7F"/>
    <w:rsid w:val="00BB4E59"/>
    <w:rsid w:val="00BC48DA"/>
    <w:rsid w:val="00BE4D1E"/>
    <w:rsid w:val="00C92327"/>
    <w:rsid w:val="00C924B6"/>
    <w:rsid w:val="00CE4FEC"/>
    <w:rsid w:val="00D42368"/>
    <w:rsid w:val="00D60FF1"/>
    <w:rsid w:val="00D84DF7"/>
    <w:rsid w:val="00D9300D"/>
    <w:rsid w:val="00E139E2"/>
    <w:rsid w:val="00E909B8"/>
    <w:rsid w:val="00E95CB6"/>
    <w:rsid w:val="00EA2959"/>
    <w:rsid w:val="00EA5C05"/>
    <w:rsid w:val="00ED7E7C"/>
    <w:rsid w:val="00F5163C"/>
    <w:rsid w:val="00F556A8"/>
    <w:rsid w:val="00F62DAB"/>
    <w:rsid w:val="00F82092"/>
    <w:rsid w:val="00FA7E19"/>
    <w:rsid w:val="00FB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797FD-E10C-4034-A10D-7A5637B4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3</dc:creator>
  <cp:lastModifiedBy>Маринэ Радиковна Тоноян</cp:lastModifiedBy>
  <cp:revision>4</cp:revision>
  <cp:lastPrinted>2016-07-11T15:00:00Z</cp:lastPrinted>
  <dcterms:created xsi:type="dcterms:W3CDTF">2016-07-11T14:40:00Z</dcterms:created>
  <dcterms:modified xsi:type="dcterms:W3CDTF">2016-07-11T15:02:00Z</dcterms:modified>
</cp:coreProperties>
</file>