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67" w:rsidRDefault="00A07867" w:rsidP="00A07867">
      <w:pPr>
        <w:overflowPunct/>
        <w:jc w:val="both"/>
        <w:textAlignment w:val="auto"/>
        <w:rPr>
          <w:sz w:val="26"/>
          <w:szCs w:val="26"/>
        </w:rPr>
      </w:pPr>
      <w:bookmarkStart w:id="0" w:name="_GoBack"/>
      <w:bookmarkEnd w:id="0"/>
    </w:p>
    <w:p w:rsidR="00A07867" w:rsidRDefault="00A07867" w:rsidP="00A07867">
      <w:pPr>
        <w:overflowPunct/>
        <w:jc w:val="both"/>
        <w:textAlignment w:val="auto"/>
        <w:rPr>
          <w:sz w:val="26"/>
          <w:szCs w:val="26"/>
        </w:rPr>
      </w:pPr>
    </w:p>
    <w:p w:rsidR="00A07867" w:rsidRDefault="00A07867" w:rsidP="00A07867">
      <w:pPr>
        <w:overflowPunct/>
        <w:jc w:val="both"/>
        <w:textAlignment w:val="auto"/>
        <w:rPr>
          <w:sz w:val="26"/>
          <w:szCs w:val="26"/>
        </w:rPr>
      </w:pPr>
    </w:p>
    <w:p w:rsidR="00A07867" w:rsidRPr="00D3743B" w:rsidRDefault="00A07867" w:rsidP="00A07867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A07867" w:rsidRPr="0069454B" w:rsidRDefault="00A07867" w:rsidP="00A07867">
      <w:pPr>
        <w:jc w:val="center"/>
        <w:rPr>
          <w:sz w:val="28"/>
        </w:rPr>
      </w:pPr>
      <w:r w:rsidRPr="0069454B">
        <w:rPr>
          <w:sz w:val="28"/>
        </w:rPr>
        <w:t xml:space="preserve">о разработке нормативных правовых актов Ленинградской области, </w:t>
      </w:r>
    </w:p>
    <w:p w:rsidR="00A07867" w:rsidRPr="0069454B" w:rsidRDefault="00A07867" w:rsidP="00A07867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69454B">
        <w:rPr>
          <w:sz w:val="28"/>
        </w:rPr>
        <w:t>принятие</w:t>
      </w:r>
      <w:proofErr w:type="gramEnd"/>
      <w:r w:rsidRPr="0069454B">
        <w:rPr>
          <w:sz w:val="28"/>
        </w:rPr>
        <w:t xml:space="preserve"> которых необходимо для реализации </w:t>
      </w:r>
      <w:r w:rsidRPr="0069454B">
        <w:rPr>
          <w:sz w:val="28"/>
          <w:szCs w:val="28"/>
        </w:rPr>
        <w:t xml:space="preserve">областного закона </w:t>
      </w:r>
    </w:p>
    <w:p w:rsidR="00A07867" w:rsidRPr="0069454B" w:rsidRDefault="00A07867" w:rsidP="00A07867">
      <w:pPr>
        <w:jc w:val="center"/>
        <w:rPr>
          <w:sz w:val="28"/>
          <w:szCs w:val="28"/>
        </w:rPr>
      </w:pPr>
      <w:r w:rsidRPr="0069454B">
        <w:rPr>
          <w:sz w:val="28"/>
          <w:szCs w:val="28"/>
        </w:rPr>
        <w:t xml:space="preserve"> «О внесении изменений в областной закон «О звании «Почетный гражданин Ленинградской области»</w:t>
      </w:r>
    </w:p>
    <w:p w:rsidR="00A07867" w:rsidRPr="00B87956" w:rsidRDefault="00A07867" w:rsidP="00A07867">
      <w:pPr>
        <w:overflowPunct/>
        <w:jc w:val="center"/>
        <w:textAlignment w:val="auto"/>
        <w:rPr>
          <w:b/>
          <w:sz w:val="28"/>
          <w:szCs w:val="28"/>
        </w:rPr>
      </w:pPr>
    </w:p>
    <w:p w:rsidR="00A07867" w:rsidRPr="00D3743B" w:rsidRDefault="00A07867" w:rsidP="00A07867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A07867" w:rsidRPr="00D3743B" w:rsidRDefault="00A07867" w:rsidP="00A07867">
      <w:pPr>
        <w:ind w:firstLine="720"/>
        <w:jc w:val="both"/>
        <w:rPr>
          <w:sz w:val="28"/>
        </w:rPr>
      </w:pPr>
    </w:p>
    <w:p w:rsidR="00A07867" w:rsidRPr="00D3743B" w:rsidRDefault="00A07867" w:rsidP="00A07867">
      <w:pPr>
        <w:ind w:firstLine="720"/>
        <w:jc w:val="both"/>
        <w:rPr>
          <w:sz w:val="28"/>
        </w:rPr>
      </w:pPr>
    </w:p>
    <w:p w:rsidR="00A07867" w:rsidRPr="00E82C1E" w:rsidRDefault="00A07867" w:rsidP="00A07867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82C1E">
        <w:rPr>
          <w:sz w:val="28"/>
          <w:szCs w:val="28"/>
        </w:rPr>
        <w:t xml:space="preserve">Принятие областного закона </w:t>
      </w:r>
      <w:r w:rsidRPr="00353FF7">
        <w:rPr>
          <w:sz w:val="28"/>
          <w:szCs w:val="28"/>
        </w:rPr>
        <w:t xml:space="preserve">«О внесении изменений в областной закон «О звании «Почетный гражданин Ленинградской области» </w:t>
      </w:r>
      <w:r>
        <w:rPr>
          <w:sz w:val="28"/>
          <w:szCs w:val="28"/>
        </w:rPr>
        <w:t xml:space="preserve">потребует дополнительной </w:t>
      </w:r>
      <w:r w:rsidRPr="00E82C1E">
        <w:rPr>
          <w:sz w:val="28"/>
          <w:szCs w:val="28"/>
        </w:rPr>
        <w:t xml:space="preserve">разработки </w:t>
      </w:r>
      <w:r>
        <w:rPr>
          <w:sz w:val="28"/>
          <w:szCs w:val="28"/>
        </w:rPr>
        <w:t>проекта областного закона «Об областном бюджете Ленинградской области на 2017 год и на плановый период 2018 и 2019 годов»</w:t>
      </w:r>
      <w:r w:rsidRPr="00E82C1E">
        <w:rPr>
          <w:sz w:val="28"/>
          <w:szCs w:val="28"/>
        </w:rPr>
        <w:t>.</w:t>
      </w:r>
    </w:p>
    <w:p w:rsidR="00A07867" w:rsidRPr="00E82C1E" w:rsidRDefault="00A07867" w:rsidP="00A07867">
      <w:pPr>
        <w:ind w:firstLine="709"/>
        <w:jc w:val="both"/>
        <w:rPr>
          <w:sz w:val="28"/>
          <w:szCs w:val="28"/>
        </w:rPr>
      </w:pPr>
    </w:p>
    <w:p w:rsidR="00A07867" w:rsidRPr="00D3743B" w:rsidRDefault="00A07867" w:rsidP="00A07867">
      <w:pPr>
        <w:ind w:firstLine="720"/>
        <w:jc w:val="both"/>
        <w:rPr>
          <w:sz w:val="28"/>
        </w:rPr>
      </w:pPr>
    </w:p>
    <w:p w:rsidR="00A07867" w:rsidRPr="00D3743B" w:rsidRDefault="00A07867" w:rsidP="00A07867">
      <w:pPr>
        <w:ind w:firstLine="720"/>
        <w:jc w:val="both"/>
        <w:rPr>
          <w:sz w:val="28"/>
        </w:rPr>
      </w:pPr>
    </w:p>
    <w:p w:rsidR="00A07867" w:rsidRPr="00723002" w:rsidRDefault="00A07867" w:rsidP="00A07867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A07867" w:rsidRPr="00723002" w:rsidRDefault="00A07867" w:rsidP="00A07867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A07867" w:rsidRPr="00D3743B" w:rsidRDefault="00A07867" w:rsidP="00A07867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Правительства Ленинградской области</w:t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  <w:t xml:space="preserve">  М.Е. Лебединский</w:t>
      </w:r>
    </w:p>
    <w:p w:rsidR="00A07867" w:rsidRPr="00D3743B" w:rsidRDefault="00A07867" w:rsidP="00A07867">
      <w:pPr>
        <w:jc w:val="both"/>
        <w:rPr>
          <w:sz w:val="28"/>
        </w:rPr>
      </w:pPr>
    </w:p>
    <w:p w:rsidR="00A07867" w:rsidRPr="00D3743B" w:rsidRDefault="00A07867" w:rsidP="00A07867">
      <w:pPr>
        <w:ind w:firstLine="720"/>
        <w:jc w:val="both"/>
        <w:rPr>
          <w:sz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07867" w:rsidRDefault="00A07867" w:rsidP="00A0786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74503E" w:rsidRDefault="0074503E"/>
    <w:sectPr w:rsidR="0074503E" w:rsidSect="00A078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67"/>
    <w:rsid w:val="0074503E"/>
    <w:rsid w:val="00A07867"/>
    <w:rsid w:val="00BA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2</cp:revision>
  <dcterms:created xsi:type="dcterms:W3CDTF">2016-06-23T16:01:00Z</dcterms:created>
  <dcterms:modified xsi:type="dcterms:W3CDTF">2016-06-23T16:01:00Z</dcterms:modified>
</cp:coreProperties>
</file>