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0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487C4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487C46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proofErr w:type="gramEnd"/>
    </w:p>
    <w:p w:rsidR="00487C4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533B" w:rsidRPr="000F533B" w:rsidRDefault="00487C46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F533B">
        <w:rPr>
          <w:rFonts w:ascii="Times New Roman" w:hAnsi="Times New Roman" w:cs="Times New Roman"/>
          <w:sz w:val="24"/>
          <w:szCs w:val="24"/>
        </w:rPr>
        <w:t xml:space="preserve">Согласно положениям статей 1 </w:t>
      </w:r>
      <w:r w:rsidR="0084550E" w:rsidRPr="0084550E">
        <w:rPr>
          <w:rFonts w:ascii="Times New Roman" w:hAnsi="Times New Roman" w:cs="Times New Roman"/>
          <w:sz w:val="24"/>
          <w:szCs w:val="24"/>
        </w:rPr>
        <w:t xml:space="preserve">– </w:t>
      </w:r>
      <w:r w:rsidR="000F533B">
        <w:rPr>
          <w:rFonts w:ascii="Times New Roman" w:hAnsi="Times New Roman" w:cs="Times New Roman"/>
          <w:sz w:val="24"/>
          <w:szCs w:val="24"/>
        </w:rPr>
        <w:t xml:space="preserve">3 </w:t>
      </w:r>
      <w:r w:rsidR="000F533B" w:rsidRPr="000F533B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от 13.10.2006 N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="000F533B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0F533B" w:rsidRPr="000F533B">
        <w:rPr>
          <w:rFonts w:ascii="Times New Roman" w:hAnsi="Times New Roman" w:cs="Times New Roman"/>
          <w:sz w:val="24"/>
          <w:szCs w:val="24"/>
        </w:rPr>
        <w:t>Тосненского городского поселения Тосненского района Ленинградской области надел</w:t>
      </w:r>
      <w:r w:rsidR="000F533B">
        <w:rPr>
          <w:rFonts w:ascii="Times New Roman" w:hAnsi="Times New Roman" w:cs="Times New Roman"/>
          <w:sz w:val="24"/>
          <w:szCs w:val="24"/>
        </w:rPr>
        <w:t>ена</w:t>
      </w:r>
      <w:r w:rsidR="000F533B" w:rsidRPr="000F533B">
        <w:rPr>
          <w:rFonts w:ascii="Times New Roman" w:hAnsi="Times New Roman" w:cs="Times New Roman"/>
          <w:sz w:val="24"/>
          <w:szCs w:val="24"/>
        </w:rPr>
        <w:t xml:space="preserve"> </w:t>
      </w:r>
      <w:r w:rsidR="00035E71" w:rsidRPr="00035E71">
        <w:rPr>
          <w:rFonts w:ascii="Times New Roman" w:hAnsi="Times New Roman" w:cs="Times New Roman"/>
          <w:sz w:val="24"/>
          <w:szCs w:val="24"/>
        </w:rPr>
        <w:t xml:space="preserve">на неограниченный срок </w:t>
      </w:r>
      <w:r w:rsidR="000F533B" w:rsidRPr="000F533B">
        <w:rPr>
          <w:rFonts w:ascii="Times New Roman" w:hAnsi="Times New Roman" w:cs="Times New Roman"/>
          <w:sz w:val="24"/>
          <w:szCs w:val="24"/>
        </w:rPr>
        <w:t>отдельными государственными полномочиями Ленинградской области в сфере административных правоотношений</w:t>
      </w:r>
      <w:r w:rsidR="00035E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F533B" w:rsidRDefault="00035E71" w:rsidP="00035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035E71">
        <w:rPr>
          <w:rFonts w:ascii="Times New Roman" w:hAnsi="Times New Roman" w:cs="Times New Roman"/>
          <w:sz w:val="24"/>
          <w:szCs w:val="24"/>
        </w:rPr>
        <w:t>част</w:t>
      </w:r>
      <w:r>
        <w:rPr>
          <w:rFonts w:ascii="Times New Roman" w:hAnsi="Times New Roman" w:cs="Times New Roman"/>
          <w:sz w:val="24"/>
          <w:szCs w:val="24"/>
        </w:rPr>
        <w:t>ью</w:t>
      </w:r>
      <w:r w:rsidRPr="00035E71">
        <w:rPr>
          <w:rFonts w:ascii="Times New Roman" w:hAnsi="Times New Roman" w:cs="Times New Roman"/>
          <w:sz w:val="24"/>
          <w:szCs w:val="24"/>
        </w:rPr>
        <w:t xml:space="preserve"> 2 статьи 34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Pr="00035E71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 xml:space="preserve">а от 06.10.2003 N 131-ФЗ </w:t>
      </w:r>
      <w:r w:rsidRPr="00035E71">
        <w:rPr>
          <w:rFonts w:ascii="Times New Roman" w:hAnsi="Times New Roman" w:cs="Times New Roman"/>
          <w:sz w:val="24"/>
          <w:szCs w:val="24"/>
        </w:rPr>
        <w:t>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4550E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84550E" w:rsidRPr="0084550E">
        <w:rPr>
          <w:rFonts w:ascii="Times New Roman" w:hAnsi="Times New Roman" w:cs="Times New Roman"/>
          <w:sz w:val="24"/>
          <w:szCs w:val="24"/>
        </w:rPr>
        <w:t>Тосненского городского поселения Тосненского района Ленинградской области</w:t>
      </w:r>
      <w:r w:rsidR="0084550E">
        <w:rPr>
          <w:rFonts w:ascii="Times New Roman" w:hAnsi="Times New Roman" w:cs="Times New Roman"/>
          <w:sz w:val="24"/>
          <w:szCs w:val="24"/>
        </w:rPr>
        <w:t xml:space="preserve"> и Уставом </w:t>
      </w:r>
      <w:r w:rsidR="0084550E" w:rsidRPr="0084550E">
        <w:rPr>
          <w:rFonts w:ascii="Times New Roman" w:hAnsi="Times New Roman" w:cs="Times New Roman"/>
          <w:sz w:val="24"/>
          <w:szCs w:val="24"/>
        </w:rPr>
        <w:t>муниципального образования Тосненский район Ленинградской области</w:t>
      </w:r>
      <w:r w:rsidR="0084550E">
        <w:rPr>
          <w:rFonts w:ascii="Times New Roman" w:hAnsi="Times New Roman" w:cs="Times New Roman"/>
          <w:sz w:val="24"/>
          <w:szCs w:val="24"/>
        </w:rPr>
        <w:t>, в муниципальном образовании Тосненское городское поселение</w:t>
      </w:r>
      <w:r w:rsidR="0084550E" w:rsidRPr="0084550E">
        <w:rPr>
          <w:rFonts w:ascii="Times New Roman" w:hAnsi="Times New Roman" w:cs="Times New Roman"/>
          <w:sz w:val="24"/>
          <w:szCs w:val="24"/>
        </w:rPr>
        <w:t xml:space="preserve"> Тосненского района Ленинградской области</w:t>
      </w:r>
      <w:r w:rsidR="0084550E">
        <w:rPr>
          <w:rFonts w:ascii="Times New Roman" w:hAnsi="Times New Roman" w:cs="Times New Roman"/>
          <w:sz w:val="24"/>
          <w:szCs w:val="24"/>
        </w:rPr>
        <w:t xml:space="preserve"> в настоящее время не образован </w:t>
      </w:r>
      <w:r w:rsidR="0084550E" w:rsidRPr="0084550E">
        <w:rPr>
          <w:rFonts w:ascii="Times New Roman" w:hAnsi="Times New Roman" w:cs="Times New Roman"/>
          <w:sz w:val="24"/>
          <w:szCs w:val="24"/>
        </w:rPr>
        <w:t>исполнительно-распор</w:t>
      </w:r>
      <w:r w:rsidR="0084550E">
        <w:rPr>
          <w:rFonts w:ascii="Times New Roman" w:hAnsi="Times New Roman" w:cs="Times New Roman"/>
          <w:sz w:val="24"/>
          <w:szCs w:val="24"/>
        </w:rPr>
        <w:t xml:space="preserve">ядительный орган – </w:t>
      </w:r>
      <w:r w:rsidR="0084550E" w:rsidRPr="0084550E">
        <w:rPr>
          <w:rFonts w:ascii="Times New Roman" w:hAnsi="Times New Roman" w:cs="Times New Roman"/>
          <w:sz w:val="24"/>
          <w:szCs w:val="24"/>
        </w:rPr>
        <w:t>м</w:t>
      </w:r>
      <w:r w:rsidR="0084550E">
        <w:rPr>
          <w:rFonts w:ascii="Times New Roman" w:hAnsi="Times New Roman" w:cs="Times New Roman"/>
          <w:sz w:val="24"/>
          <w:szCs w:val="24"/>
        </w:rPr>
        <w:t>естная администрация, при этом</w:t>
      </w:r>
      <w:r w:rsidR="0084550E" w:rsidRPr="0084550E">
        <w:t xml:space="preserve"> </w:t>
      </w:r>
      <w:r w:rsidR="0084550E">
        <w:rPr>
          <w:rFonts w:ascii="Times New Roman" w:hAnsi="Times New Roman" w:cs="Times New Roman"/>
          <w:sz w:val="24"/>
          <w:szCs w:val="24"/>
        </w:rPr>
        <w:t>и</w:t>
      </w:r>
      <w:r w:rsidR="0084550E" w:rsidRPr="0084550E">
        <w:rPr>
          <w:rFonts w:ascii="Times New Roman" w:hAnsi="Times New Roman" w:cs="Times New Roman"/>
          <w:sz w:val="24"/>
          <w:szCs w:val="24"/>
        </w:rPr>
        <w:t>сполнение</w:t>
      </w:r>
      <w:proofErr w:type="gramEnd"/>
      <w:r w:rsidR="0084550E" w:rsidRPr="0084550E">
        <w:rPr>
          <w:rFonts w:ascii="Times New Roman" w:hAnsi="Times New Roman" w:cs="Times New Roman"/>
          <w:sz w:val="24"/>
          <w:szCs w:val="24"/>
        </w:rPr>
        <w:t xml:space="preserve"> полномочий </w:t>
      </w:r>
      <w:r w:rsidR="0084550E">
        <w:rPr>
          <w:rFonts w:ascii="Times New Roman" w:hAnsi="Times New Roman" w:cs="Times New Roman"/>
          <w:sz w:val="24"/>
          <w:szCs w:val="24"/>
        </w:rPr>
        <w:t>названного органа</w:t>
      </w:r>
      <w:r w:rsidR="0084550E" w:rsidRPr="0084550E">
        <w:rPr>
          <w:rFonts w:ascii="Times New Roman" w:hAnsi="Times New Roman" w:cs="Times New Roman"/>
          <w:sz w:val="24"/>
          <w:szCs w:val="24"/>
        </w:rPr>
        <w:t xml:space="preserve"> возлагается на администрацию муниципального образования Тосненский район Ленинградской области</w:t>
      </w:r>
      <w:r w:rsidR="0084550E">
        <w:rPr>
          <w:rFonts w:ascii="Times New Roman" w:hAnsi="Times New Roman" w:cs="Times New Roman"/>
          <w:sz w:val="24"/>
          <w:szCs w:val="24"/>
        </w:rPr>
        <w:t>.</w:t>
      </w:r>
    </w:p>
    <w:p w:rsidR="000F533B" w:rsidRDefault="0084550E" w:rsidP="00487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связи с чем, дальнейшее исполнение отдельных государственных полномочий</w:t>
      </w:r>
      <w:r w:rsidRPr="0084550E">
        <w:rPr>
          <w:rFonts w:ascii="Times New Roman" w:hAnsi="Times New Roman" w:cs="Times New Roman"/>
          <w:sz w:val="24"/>
          <w:szCs w:val="24"/>
        </w:rPr>
        <w:t xml:space="preserve">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4"/>
          <w:szCs w:val="24"/>
        </w:rPr>
        <w:t xml:space="preserve"> становится невозможным</w:t>
      </w:r>
      <w:r w:rsidR="00B4732F">
        <w:rPr>
          <w:rFonts w:ascii="Times New Roman" w:hAnsi="Times New Roman" w:cs="Times New Roman"/>
          <w:sz w:val="24"/>
          <w:szCs w:val="24"/>
        </w:rPr>
        <w:t>.</w:t>
      </w:r>
    </w:p>
    <w:p w:rsidR="000F533B" w:rsidRDefault="00B4732F" w:rsidP="00487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статьи 9 </w:t>
      </w:r>
      <w:r w:rsidRPr="00B4732F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от 13.10.2006 N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>
        <w:rPr>
          <w:rFonts w:ascii="Times New Roman" w:hAnsi="Times New Roman" w:cs="Times New Roman"/>
          <w:sz w:val="24"/>
          <w:szCs w:val="24"/>
        </w:rPr>
        <w:t xml:space="preserve"> следует, что о</w:t>
      </w:r>
      <w:r w:rsidRPr="00B4732F">
        <w:rPr>
          <w:rFonts w:ascii="Times New Roman" w:hAnsi="Times New Roman" w:cs="Times New Roman"/>
          <w:sz w:val="24"/>
          <w:szCs w:val="24"/>
        </w:rPr>
        <w:t>существление органами местного самоуправления отдельных государственных полномочий прекращается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областного закона, при наступлении</w:t>
      </w:r>
      <w:r w:rsidRPr="00B4732F">
        <w:rPr>
          <w:rFonts w:ascii="Times New Roman" w:hAnsi="Times New Roman" w:cs="Times New Roman"/>
          <w:sz w:val="24"/>
          <w:szCs w:val="24"/>
        </w:rPr>
        <w:t xml:space="preserve"> обстоятельств, при которых дальнейшее осуществление органами местного самоуправления отдельных государственных полномочий становится невозможным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4732F" w:rsidRDefault="00B4732F" w:rsidP="00B47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Учитывая изложенное </w:t>
      </w:r>
      <w:r w:rsidR="00755F63">
        <w:rPr>
          <w:rFonts w:ascii="Times New Roman" w:hAnsi="Times New Roman" w:cs="Times New Roman"/>
          <w:sz w:val="24"/>
          <w:szCs w:val="24"/>
        </w:rPr>
        <w:t xml:space="preserve">предлагается внести </w:t>
      </w:r>
      <w:r w:rsidRPr="00B4732F">
        <w:rPr>
          <w:rFonts w:ascii="Times New Roman" w:hAnsi="Times New Roman" w:cs="Times New Roman"/>
          <w:sz w:val="24"/>
          <w:szCs w:val="24"/>
        </w:rPr>
        <w:t>в порядке законодательной инициативы в Законодательное собрание Ленинградской области проект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</w:t>
      </w:r>
      <w:r>
        <w:rPr>
          <w:rFonts w:ascii="Times New Roman" w:hAnsi="Times New Roman" w:cs="Times New Roman"/>
          <w:sz w:val="24"/>
          <w:szCs w:val="24"/>
        </w:rPr>
        <w:t xml:space="preserve">го района Ленинградской области </w:t>
      </w:r>
      <w:r w:rsidRPr="00B4732F">
        <w:rPr>
          <w:rFonts w:ascii="Times New Roman" w:hAnsi="Times New Roman" w:cs="Times New Roman"/>
          <w:sz w:val="24"/>
          <w:szCs w:val="24"/>
        </w:rPr>
        <w:t>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</w:t>
      </w:r>
      <w:proofErr w:type="gramEnd"/>
      <w:r w:rsidRPr="00B4732F">
        <w:rPr>
          <w:rFonts w:ascii="Times New Roman" w:hAnsi="Times New Roman" w:cs="Times New Roman"/>
          <w:sz w:val="24"/>
          <w:szCs w:val="24"/>
        </w:rPr>
        <w:t xml:space="preserve"> отдельными государственными полномочиями Ленинградской области в сфере административных правоотношений»»</w:t>
      </w:r>
      <w:r w:rsidR="001E4797">
        <w:rPr>
          <w:rFonts w:ascii="Times New Roman" w:hAnsi="Times New Roman" w:cs="Times New Roman"/>
          <w:sz w:val="24"/>
          <w:szCs w:val="24"/>
        </w:rPr>
        <w:t>.</w:t>
      </w:r>
    </w:p>
    <w:p w:rsidR="00AC569F" w:rsidRDefault="001E4797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87C8A" w:rsidRDefault="00E87C8A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Глава Тосненского городского поселения    </w:t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C8A">
        <w:rPr>
          <w:rFonts w:ascii="Times New Roman" w:hAnsi="Times New Roman" w:cs="Times New Roman"/>
          <w:sz w:val="24"/>
          <w:szCs w:val="24"/>
        </w:rPr>
        <w:t>В. Гончаров</w:t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AC569F" w:rsidRPr="003A72A3" w:rsidRDefault="00E87C8A" w:rsidP="003A72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(81361) 33-215 (20-45)</w:t>
      </w:r>
      <w:bookmarkStart w:id="0" w:name="_GoBack"/>
      <w:bookmarkEnd w:id="0"/>
    </w:p>
    <w:sectPr w:rsidR="00AC569F" w:rsidRPr="003A72A3" w:rsidSect="0011708E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46"/>
    <w:rsid w:val="00035E71"/>
    <w:rsid w:val="000F533B"/>
    <w:rsid w:val="0011708E"/>
    <w:rsid w:val="001D42A2"/>
    <w:rsid w:val="001E4797"/>
    <w:rsid w:val="003879C3"/>
    <w:rsid w:val="003A72A3"/>
    <w:rsid w:val="00487C46"/>
    <w:rsid w:val="00652970"/>
    <w:rsid w:val="00755F63"/>
    <w:rsid w:val="007D7506"/>
    <w:rsid w:val="00842657"/>
    <w:rsid w:val="0084550E"/>
    <w:rsid w:val="009F0BA6"/>
    <w:rsid w:val="00AC569F"/>
    <w:rsid w:val="00B4732F"/>
    <w:rsid w:val="00CF5AE6"/>
    <w:rsid w:val="00D93A56"/>
    <w:rsid w:val="00E8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АлександровАВ</cp:lastModifiedBy>
  <cp:revision>3</cp:revision>
  <cp:lastPrinted>2016-05-24T12:51:00Z</cp:lastPrinted>
  <dcterms:created xsi:type="dcterms:W3CDTF">2016-05-25T07:25:00Z</dcterms:created>
  <dcterms:modified xsi:type="dcterms:W3CDTF">2016-05-25T07:27:00Z</dcterms:modified>
</cp:coreProperties>
</file>