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5A5" w:rsidRPr="00B723B2" w:rsidRDefault="00AC25A5" w:rsidP="002669E7">
      <w:pPr>
        <w:ind w:left="6237"/>
      </w:pPr>
      <w:r w:rsidRPr="00B723B2">
        <w:t>УТВЕРЖДЕНЫ</w:t>
      </w:r>
    </w:p>
    <w:p w:rsidR="00093046" w:rsidRDefault="00AC25A5" w:rsidP="002669E7">
      <w:pPr>
        <w:ind w:left="6237"/>
      </w:pPr>
      <w:r w:rsidRPr="00B723B2">
        <w:t>областным законом</w:t>
      </w:r>
    </w:p>
    <w:p w:rsidR="00D0607B" w:rsidRDefault="00D0607B" w:rsidP="002669E7">
      <w:pPr>
        <w:ind w:left="6237"/>
        <w:rPr>
          <w:szCs w:val="28"/>
        </w:rPr>
      </w:pPr>
      <w:r>
        <w:rPr>
          <w:szCs w:val="28"/>
        </w:rPr>
        <w:t>от 23 декабря 2015 года № 139-оз</w:t>
      </w:r>
    </w:p>
    <w:p w:rsidR="00AC25A5" w:rsidRDefault="00AC25A5" w:rsidP="002669E7">
      <w:pPr>
        <w:ind w:left="6237"/>
      </w:pPr>
      <w:r w:rsidRPr="00B723B2">
        <w:t>(приложение</w:t>
      </w:r>
      <w:r w:rsidR="00CC1ECE">
        <w:t xml:space="preserve"> </w:t>
      </w:r>
      <w:r w:rsidR="001B45DA">
        <w:t>35</w:t>
      </w:r>
      <w:r w:rsidRPr="00B723B2">
        <w:t>)</w:t>
      </w:r>
    </w:p>
    <w:p w:rsidR="002669E7" w:rsidRPr="00073981" w:rsidRDefault="001E7DCE" w:rsidP="002669E7">
      <w:pPr>
        <w:pStyle w:val="ConsPlusTitle"/>
        <w:widowControl/>
        <w:ind w:left="7655" w:hanging="1418"/>
        <w:outlineLvl w:val="0"/>
        <w:rPr>
          <w:b w:val="0"/>
        </w:rPr>
      </w:pPr>
      <w:proofErr w:type="gramStart"/>
      <w:r>
        <w:rPr>
          <w:b w:val="0"/>
        </w:rPr>
        <w:t>(</w:t>
      </w:r>
      <w:r w:rsidR="002669E7">
        <w:rPr>
          <w:b w:val="0"/>
        </w:rPr>
        <w:t>в редакции областного закона</w:t>
      </w:r>
      <w:proofErr w:type="gramEnd"/>
    </w:p>
    <w:p w:rsidR="002669E7" w:rsidRDefault="002669E7" w:rsidP="004926D8">
      <w:pPr>
        <w:ind w:left="6237"/>
      </w:pPr>
    </w:p>
    <w:p w:rsidR="003E6CA8" w:rsidRPr="004926D8" w:rsidRDefault="003E6CA8" w:rsidP="004926D8">
      <w:pPr>
        <w:jc w:val="center"/>
        <w:rPr>
          <w:sz w:val="28"/>
          <w:szCs w:val="28"/>
        </w:rPr>
      </w:pPr>
    </w:p>
    <w:p w:rsidR="00EB483B" w:rsidRDefault="00EB483B" w:rsidP="00492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26D8" w:rsidRDefault="004926D8" w:rsidP="00492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B483B" w:rsidRPr="0065152A" w:rsidRDefault="00EB483B" w:rsidP="004926D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456CE" w:rsidRPr="00B723B2" w:rsidRDefault="000456CE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B723B2">
        <w:rPr>
          <w:b/>
          <w:sz w:val="26"/>
          <w:szCs w:val="26"/>
        </w:rPr>
        <w:t>СУБВЕНЦИИ</w:t>
      </w:r>
      <w:r w:rsidR="004926D8">
        <w:rPr>
          <w:b/>
          <w:sz w:val="26"/>
          <w:szCs w:val="26"/>
        </w:rPr>
        <w:t xml:space="preserve"> </w:t>
      </w:r>
    </w:p>
    <w:p w:rsidR="004926D8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 xml:space="preserve">бюджетам муниципальных образований на осуществление отдельных </w:t>
      </w:r>
    </w:p>
    <w:p w:rsidR="004926D8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 xml:space="preserve">государственных полномочий Ленинградской области по обеспечению жильем </w:t>
      </w:r>
    </w:p>
    <w:p w:rsidR="00E316E0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 xml:space="preserve">отдельных категорий граждан, установленных </w:t>
      </w:r>
      <w:r w:rsidR="00E44DA8">
        <w:rPr>
          <w:b/>
          <w:sz w:val="26"/>
          <w:szCs w:val="26"/>
        </w:rPr>
        <w:t>ф</w:t>
      </w:r>
      <w:r w:rsidRPr="00783883">
        <w:rPr>
          <w:b/>
          <w:sz w:val="26"/>
          <w:szCs w:val="26"/>
        </w:rPr>
        <w:t>едеральным</w:t>
      </w:r>
      <w:r w:rsidR="00E44DA8">
        <w:rPr>
          <w:b/>
          <w:sz w:val="26"/>
          <w:szCs w:val="26"/>
        </w:rPr>
        <w:t>и</w:t>
      </w:r>
      <w:r w:rsidRPr="00783883">
        <w:rPr>
          <w:b/>
          <w:sz w:val="26"/>
          <w:szCs w:val="26"/>
        </w:rPr>
        <w:t xml:space="preserve"> закон</w:t>
      </w:r>
      <w:r w:rsidR="00E44DA8">
        <w:rPr>
          <w:b/>
          <w:sz w:val="26"/>
          <w:szCs w:val="26"/>
        </w:rPr>
        <w:t>а</w:t>
      </w:r>
      <w:r w:rsidRPr="00783883">
        <w:rPr>
          <w:b/>
          <w:sz w:val="26"/>
          <w:szCs w:val="26"/>
        </w:rPr>
        <w:t>м</w:t>
      </w:r>
      <w:r w:rsidR="00E44DA8">
        <w:rPr>
          <w:b/>
          <w:sz w:val="26"/>
          <w:szCs w:val="26"/>
        </w:rPr>
        <w:t>и</w:t>
      </w:r>
      <w:r w:rsidRPr="00783883">
        <w:rPr>
          <w:b/>
          <w:sz w:val="26"/>
          <w:szCs w:val="26"/>
        </w:rPr>
        <w:t xml:space="preserve"> </w:t>
      </w:r>
    </w:p>
    <w:p w:rsidR="00E316E0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>от 12 января 1995 года № 5-ФЗ "О ветеранах" и от 24 ноября 1995 года №</w:t>
      </w:r>
      <w:r w:rsidR="00556A1F">
        <w:rPr>
          <w:b/>
          <w:sz w:val="26"/>
          <w:szCs w:val="26"/>
        </w:rPr>
        <w:t xml:space="preserve"> </w:t>
      </w:r>
      <w:r w:rsidRPr="00783883">
        <w:rPr>
          <w:b/>
          <w:sz w:val="26"/>
          <w:szCs w:val="26"/>
        </w:rPr>
        <w:t xml:space="preserve">181-ФЗ </w:t>
      </w:r>
    </w:p>
    <w:p w:rsidR="00783883" w:rsidRDefault="00783883" w:rsidP="00B723B2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83883">
        <w:rPr>
          <w:b/>
          <w:sz w:val="26"/>
          <w:szCs w:val="26"/>
        </w:rPr>
        <w:t>"О социальной защите инвалидов в Российской Федерации"</w:t>
      </w:r>
      <w:r w:rsidR="00556A1F">
        <w:rPr>
          <w:b/>
          <w:sz w:val="26"/>
          <w:szCs w:val="26"/>
        </w:rPr>
        <w:t>,</w:t>
      </w:r>
      <w:r w:rsidRPr="00783883">
        <w:rPr>
          <w:b/>
          <w:sz w:val="26"/>
          <w:szCs w:val="26"/>
        </w:rPr>
        <w:t xml:space="preserve"> </w:t>
      </w:r>
    </w:p>
    <w:p w:rsidR="005C6454" w:rsidRPr="00B723B2" w:rsidRDefault="00783883" w:rsidP="00B723B2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83883">
        <w:rPr>
          <w:b/>
          <w:sz w:val="26"/>
          <w:szCs w:val="26"/>
        </w:rPr>
        <w:t>на 201</w:t>
      </w:r>
      <w:r w:rsidR="00BE4890">
        <w:rPr>
          <w:b/>
          <w:sz w:val="26"/>
          <w:szCs w:val="26"/>
        </w:rPr>
        <w:t>6</w:t>
      </w:r>
      <w:r w:rsidRPr="00783883">
        <w:rPr>
          <w:b/>
          <w:sz w:val="26"/>
          <w:szCs w:val="26"/>
        </w:rPr>
        <w:t xml:space="preserve"> год</w:t>
      </w:r>
    </w:p>
    <w:p w:rsidR="00783883" w:rsidRDefault="00783883" w:rsidP="004926D8">
      <w:pPr>
        <w:autoSpaceDE w:val="0"/>
        <w:autoSpaceDN w:val="0"/>
        <w:adjustRightInd w:val="0"/>
        <w:rPr>
          <w:sz w:val="28"/>
          <w:szCs w:val="28"/>
        </w:rPr>
      </w:pPr>
    </w:p>
    <w:p w:rsidR="00611C62" w:rsidRPr="0065152A" w:rsidRDefault="00611C62" w:rsidP="004926D8">
      <w:pPr>
        <w:autoSpaceDE w:val="0"/>
        <w:autoSpaceDN w:val="0"/>
        <w:adjustRightInd w:val="0"/>
        <w:rPr>
          <w:sz w:val="28"/>
          <w:szCs w:val="28"/>
        </w:rPr>
      </w:pPr>
    </w:p>
    <w:p w:rsidR="00EB483B" w:rsidRPr="0065152A" w:rsidRDefault="00EB483B" w:rsidP="00A07B55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65152A">
        <w:rPr>
          <w:sz w:val="22"/>
          <w:szCs w:val="22"/>
        </w:rPr>
        <w:t>(тысяч рублей)</w:t>
      </w:r>
    </w:p>
    <w:tbl>
      <w:tblPr>
        <w:tblW w:w="10251" w:type="dxa"/>
        <w:jc w:val="center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3"/>
        <w:gridCol w:w="4579"/>
        <w:gridCol w:w="1560"/>
        <w:gridCol w:w="1776"/>
        <w:gridCol w:w="1593"/>
      </w:tblGrid>
      <w:tr w:rsidR="00B55E51" w:rsidRPr="008607A8" w:rsidTr="001E7DCE">
        <w:trPr>
          <w:trHeight w:val="264"/>
          <w:jc w:val="center"/>
        </w:trPr>
        <w:tc>
          <w:tcPr>
            <w:tcW w:w="743" w:type="dxa"/>
            <w:vMerge w:val="restart"/>
            <w:shd w:val="clear" w:color="auto" w:fill="auto"/>
            <w:hideMark/>
          </w:tcPr>
          <w:p w:rsidR="004926D8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 xml:space="preserve">№ </w:t>
            </w:r>
          </w:p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proofErr w:type="gramStart"/>
            <w:r w:rsidRPr="00611C62">
              <w:rPr>
                <w:b/>
                <w:sz w:val="22"/>
                <w:szCs w:val="22"/>
              </w:rPr>
              <w:t>п</w:t>
            </w:r>
            <w:proofErr w:type="gramEnd"/>
            <w:r w:rsidRPr="00611C62">
              <w:rPr>
                <w:b/>
                <w:sz w:val="22"/>
                <w:szCs w:val="22"/>
              </w:rPr>
              <w:t>/п</w:t>
            </w:r>
          </w:p>
        </w:tc>
        <w:tc>
          <w:tcPr>
            <w:tcW w:w="4579" w:type="dxa"/>
            <w:vMerge w:val="restart"/>
            <w:shd w:val="clear" w:color="auto" w:fill="auto"/>
            <w:hideMark/>
          </w:tcPr>
          <w:p w:rsidR="004926D8" w:rsidRDefault="00B55E51" w:rsidP="0054632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 xml:space="preserve">Наименование </w:t>
            </w:r>
          </w:p>
          <w:p w:rsidR="00B55E51" w:rsidRPr="00611C62" w:rsidRDefault="00B55E51" w:rsidP="0054632D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муниципального образования</w:t>
            </w:r>
          </w:p>
        </w:tc>
        <w:tc>
          <w:tcPr>
            <w:tcW w:w="1560" w:type="dxa"/>
            <w:vMerge w:val="restart"/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Всего</w:t>
            </w:r>
          </w:p>
        </w:tc>
        <w:tc>
          <w:tcPr>
            <w:tcW w:w="3369" w:type="dxa"/>
            <w:gridSpan w:val="2"/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В том числе</w:t>
            </w:r>
          </w:p>
        </w:tc>
      </w:tr>
      <w:tr w:rsidR="00B55E51" w:rsidRPr="008607A8" w:rsidTr="001E7DCE">
        <w:trPr>
          <w:trHeight w:val="637"/>
          <w:jc w:val="center"/>
        </w:trPr>
        <w:tc>
          <w:tcPr>
            <w:tcW w:w="743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FB0201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57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1560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7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за счет средств федерального бюджета</w:t>
            </w:r>
          </w:p>
        </w:tc>
        <w:tc>
          <w:tcPr>
            <w:tcW w:w="1593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B55E51" w:rsidRPr="00611C62" w:rsidRDefault="00B55E51" w:rsidP="008607A8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  <w:szCs w:val="22"/>
              </w:rPr>
            </w:pPr>
            <w:r w:rsidRPr="00611C62">
              <w:rPr>
                <w:b/>
                <w:sz w:val="22"/>
                <w:szCs w:val="22"/>
              </w:rPr>
              <w:t>за счет средств областного бюджета</w:t>
            </w:r>
          </w:p>
        </w:tc>
      </w:tr>
      <w:tr w:rsidR="006A1C1C" w:rsidRPr="008607A8" w:rsidTr="001E7DCE">
        <w:trPr>
          <w:trHeight w:val="221"/>
          <w:jc w:val="center"/>
        </w:trPr>
        <w:tc>
          <w:tcPr>
            <w:tcW w:w="743" w:type="dxa"/>
            <w:tcBorders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</w:t>
            </w:r>
          </w:p>
        </w:tc>
        <w:tc>
          <w:tcPr>
            <w:tcW w:w="4579" w:type="dxa"/>
            <w:tcBorders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Бокситогорский муниципальный район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  <w:tc>
          <w:tcPr>
            <w:tcW w:w="1776" w:type="dxa"/>
            <w:tcBorders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  <w:tc>
          <w:tcPr>
            <w:tcW w:w="1593" w:type="dxa"/>
            <w:tcBorders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</w:tr>
      <w:tr w:rsidR="006A1C1C" w:rsidRPr="008607A8" w:rsidTr="001E7DCE">
        <w:trPr>
          <w:trHeight w:val="253"/>
          <w:jc w:val="center"/>
        </w:trPr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2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Волосовский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2 195,0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1 482,5</w:t>
            </w:r>
          </w:p>
        </w:tc>
        <w:tc>
          <w:tcPr>
            <w:tcW w:w="15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712,5</w:t>
            </w:r>
          </w:p>
        </w:tc>
      </w:tr>
      <w:tr w:rsidR="006A1C1C" w:rsidRPr="008607A8" w:rsidTr="001E7DCE">
        <w:trPr>
          <w:trHeight w:val="286"/>
          <w:jc w:val="center"/>
        </w:trPr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3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Волховский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3 582,7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1 482,5</w:t>
            </w:r>
          </w:p>
        </w:tc>
        <w:tc>
          <w:tcPr>
            <w:tcW w:w="15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2 100,2</w:t>
            </w:r>
          </w:p>
        </w:tc>
      </w:tr>
      <w:tr w:rsidR="006A1C1C" w:rsidRPr="008607A8" w:rsidTr="001E7DCE">
        <w:trPr>
          <w:trHeight w:val="261"/>
          <w:jc w:val="center"/>
        </w:trPr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4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Всеволожский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3 763,8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1 583,4</w:t>
            </w:r>
          </w:p>
        </w:tc>
        <w:tc>
          <w:tcPr>
            <w:tcW w:w="15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2 180,4</w:t>
            </w:r>
          </w:p>
        </w:tc>
      </w:tr>
      <w:tr w:rsidR="006A1C1C" w:rsidRPr="008607A8" w:rsidTr="001E7DCE">
        <w:trPr>
          <w:trHeight w:val="280"/>
          <w:jc w:val="center"/>
        </w:trPr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5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Выборгский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4 875,8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2 223,8</w:t>
            </w:r>
          </w:p>
        </w:tc>
        <w:tc>
          <w:tcPr>
            <w:tcW w:w="15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2 652,0</w:t>
            </w:r>
          </w:p>
        </w:tc>
      </w:tr>
      <w:tr w:rsidR="006A1C1C" w:rsidRPr="008607A8" w:rsidTr="001E7DCE">
        <w:trPr>
          <w:trHeight w:val="269"/>
          <w:jc w:val="center"/>
        </w:trPr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6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Гатчинский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2 717,9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1 482,5</w:t>
            </w:r>
          </w:p>
        </w:tc>
        <w:tc>
          <w:tcPr>
            <w:tcW w:w="15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1 235,4</w:t>
            </w:r>
          </w:p>
        </w:tc>
      </w:tr>
      <w:tr w:rsidR="006A1C1C" w:rsidRPr="008607A8" w:rsidTr="001E7DCE">
        <w:trPr>
          <w:trHeight w:val="273"/>
          <w:jc w:val="center"/>
        </w:trPr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7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Кингисеппский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  <w:tc>
          <w:tcPr>
            <w:tcW w:w="15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</w:tr>
      <w:tr w:rsidR="006A1C1C" w:rsidRPr="008607A8" w:rsidTr="001E7DCE">
        <w:trPr>
          <w:trHeight w:val="277"/>
          <w:jc w:val="center"/>
        </w:trPr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8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Киришский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1 359,0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741,3</w:t>
            </w:r>
          </w:p>
        </w:tc>
        <w:tc>
          <w:tcPr>
            <w:tcW w:w="15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617,7</w:t>
            </w:r>
          </w:p>
        </w:tc>
      </w:tr>
      <w:tr w:rsidR="006A1C1C" w:rsidRPr="008607A8" w:rsidTr="001E7DCE">
        <w:trPr>
          <w:trHeight w:val="267"/>
          <w:jc w:val="center"/>
        </w:trPr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9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Кировский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  <w:tc>
          <w:tcPr>
            <w:tcW w:w="15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</w:tr>
      <w:tr w:rsidR="006A1C1C" w:rsidRPr="008607A8" w:rsidTr="001E7DCE">
        <w:trPr>
          <w:trHeight w:val="271"/>
          <w:jc w:val="center"/>
        </w:trPr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10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Лодейнопольский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  <w:tc>
          <w:tcPr>
            <w:tcW w:w="15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</w:tr>
      <w:tr w:rsidR="006A1C1C" w:rsidRPr="008607A8" w:rsidTr="001E7DCE">
        <w:trPr>
          <w:trHeight w:val="206"/>
          <w:jc w:val="center"/>
        </w:trPr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11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Ломоносовский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1 359,0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741,3</w:t>
            </w:r>
          </w:p>
        </w:tc>
        <w:tc>
          <w:tcPr>
            <w:tcW w:w="15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617,7</w:t>
            </w:r>
          </w:p>
        </w:tc>
      </w:tr>
      <w:tr w:rsidR="006A1C1C" w:rsidRPr="008607A8" w:rsidTr="001E7DCE">
        <w:trPr>
          <w:trHeight w:val="279"/>
          <w:jc w:val="center"/>
        </w:trPr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12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Лужский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5 246</w:t>
            </w:r>
            <w:bookmarkStart w:id="0" w:name="_GoBack"/>
            <w:bookmarkEnd w:id="0"/>
            <w:r w:rsidRPr="006A1C1C">
              <w:t>,3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1 583,4</w:t>
            </w:r>
          </w:p>
        </w:tc>
        <w:tc>
          <w:tcPr>
            <w:tcW w:w="15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3 662,9</w:t>
            </w:r>
          </w:p>
        </w:tc>
      </w:tr>
      <w:tr w:rsidR="006A1C1C" w:rsidRPr="008607A8" w:rsidTr="001E7DCE">
        <w:trPr>
          <w:trHeight w:val="283"/>
          <w:jc w:val="center"/>
        </w:trPr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13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Подпорожский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  <w:tc>
          <w:tcPr>
            <w:tcW w:w="15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</w:tr>
      <w:tr w:rsidR="006A1C1C" w:rsidRPr="008607A8" w:rsidTr="001E7DCE">
        <w:trPr>
          <w:trHeight w:val="273"/>
          <w:jc w:val="center"/>
        </w:trPr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14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Приозерский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889,6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741,3</w:t>
            </w:r>
          </w:p>
        </w:tc>
        <w:tc>
          <w:tcPr>
            <w:tcW w:w="15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148,3</w:t>
            </w:r>
          </w:p>
        </w:tc>
      </w:tr>
      <w:tr w:rsidR="006A1C1C" w:rsidRPr="008607A8" w:rsidTr="001E7DCE">
        <w:trPr>
          <w:trHeight w:val="263"/>
          <w:jc w:val="center"/>
        </w:trPr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15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Сланцевский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2 240,1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842,2</w:t>
            </w:r>
          </w:p>
        </w:tc>
        <w:tc>
          <w:tcPr>
            <w:tcW w:w="15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1 397,9</w:t>
            </w:r>
          </w:p>
        </w:tc>
      </w:tr>
      <w:tr w:rsidR="006A1C1C" w:rsidRPr="008607A8" w:rsidTr="001E7DCE">
        <w:trPr>
          <w:trHeight w:val="281"/>
          <w:jc w:val="center"/>
        </w:trPr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16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Тихвинский муниципальный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7 358,8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3 065,9</w:t>
            </w:r>
          </w:p>
        </w:tc>
        <w:tc>
          <w:tcPr>
            <w:tcW w:w="15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4 292,9</w:t>
            </w:r>
          </w:p>
        </w:tc>
      </w:tr>
      <w:tr w:rsidR="006A1C1C" w:rsidRPr="008607A8" w:rsidTr="001E7DCE">
        <w:trPr>
          <w:trHeight w:val="271"/>
          <w:jc w:val="center"/>
        </w:trPr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17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Тосненский район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  <w:tc>
          <w:tcPr>
            <w:tcW w:w="15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</w:tr>
      <w:tr w:rsidR="006A1C1C" w:rsidRPr="008607A8" w:rsidTr="001E7DCE">
        <w:trPr>
          <w:trHeight w:val="275"/>
          <w:jc w:val="center"/>
        </w:trPr>
        <w:tc>
          <w:tcPr>
            <w:tcW w:w="743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  <w:r w:rsidRPr="00611C62">
              <w:t>18</w:t>
            </w:r>
          </w:p>
        </w:tc>
        <w:tc>
          <w:tcPr>
            <w:tcW w:w="4579" w:type="dxa"/>
            <w:tcBorders>
              <w:top w:val="nil"/>
              <w:bottom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Сосновоборский городской округ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  <w:tc>
          <w:tcPr>
            <w:tcW w:w="1776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  <w:tc>
          <w:tcPr>
            <w:tcW w:w="1593" w:type="dxa"/>
            <w:tcBorders>
              <w:top w:val="nil"/>
              <w:bottom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0,0</w:t>
            </w:r>
          </w:p>
        </w:tc>
      </w:tr>
      <w:tr w:rsidR="006A1C1C" w:rsidRPr="008607A8" w:rsidTr="001E7DCE">
        <w:trPr>
          <w:trHeight w:val="265"/>
          <w:jc w:val="center"/>
        </w:trPr>
        <w:tc>
          <w:tcPr>
            <w:tcW w:w="743" w:type="dxa"/>
            <w:tcBorders>
              <w:top w:val="nil"/>
            </w:tcBorders>
            <w:shd w:val="clear" w:color="auto" w:fill="auto"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579" w:type="dxa"/>
            <w:tcBorders>
              <w:top w:val="nil"/>
            </w:tcBorders>
            <w:shd w:val="clear" w:color="auto" w:fill="auto"/>
            <w:hideMark/>
          </w:tcPr>
          <w:p w:rsidR="006A1C1C" w:rsidRPr="00611C62" w:rsidRDefault="006A1C1C" w:rsidP="008607A8">
            <w:pPr>
              <w:autoSpaceDE w:val="0"/>
              <w:autoSpaceDN w:val="0"/>
              <w:adjustRightInd w:val="0"/>
            </w:pPr>
            <w:r w:rsidRPr="00611C62">
              <w:t>Нераспределенный резерв</w:t>
            </w:r>
          </w:p>
        </w:tc>
        <w:tc>
          <w:tcPr>
            <w:tcW w:w="1560" w:type="dxa"/>
            <w:tcBorders>
              <w:top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441,8</w:t>
            </w:r>
          </w:p>
        </w:tc>
        <w:tc>
          <w:tcPr>
            <w:tcW w:w="1776" w:type="dxa"/>
            <w:tcBorders>
              <w:top w:val="nil"/>
            </w:tcBorders>
            <w:shd w:val="clear" w:color="auto" w:fill="auto"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59,7</w:t>
            </w:r>
          </w:p>
        </w:tc>
        <w:tc>
          <w:tcPr>
            <w:tcW w:w="1593" w:type="dxa"/>
            <w:tcBorders>
              <w:top w:val="nil"/>
            </w:tcBorders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</w:pPr>
            <w:r w:rsidRPr="006A1C1C">
              <w:t>382,1</w:t>
            </w:r>
          </w:p>
        </w:tc>
      </w:tr>
      <w:tr w:rsidR="006A1C1C" w:rsidRPr="008607A8" w:rsidTr="001E7DCE">
        <w:trPr>
          <w:trHeight w:val="157"/>
          <w:jc w:val="center"/>
        </w:trPr>
        <w:tc>
          <w:tcPr>
            <w:tcW w:w="743" w:type="dxa"/>
            <w:shd w:val="clear" w:color="auto" w:fill="auto"/>
            <w:noWrap/>
            <w:hideMark/>
          </w:tcPr>
          <w:p w:rsidR="006A1C1C" w:rsidRPr="00611C62" w:rsidRDefault="006A1C1C" w:rsidP="004926D8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4579" w:type="dxa"/>
            <w:shd w:val="clear" w:color="auto" w:fill="auto"/>
            <w:hideMark/>
          </w:tcPr>
          <w:p w:rsidR="006A1C1C" w:rsidRPr="00CC1ECE" w:rsidRDefault="006A1C1C" w:rsidP="00FB0201">
            <w:pPr>
              <w:autoSpaceDE w:val="0"/>
              <w:autoSpaceDN w:val="0"/>
              <w:adjustRightInd w:val="0"/>
              <w:rPr>
                <w:b/>
              </w:rPr>
            </w:pPr>
            <w:r w:rsidRPr="00CC1ECE">
              <w:rPr>
                <w:b/>
              </w:rPr>
              <w:t>Итого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  <w:rPr>
                <w:b/>
              </w:rPr>
            </w:pPr>
            <w:r w:rsidRPr="006A1C1C">
              <w:rPr>
                <w:b/>
              </w:rPr>
              <w:t>36 029,8</w:t>
            </w:r>
          </w:p>
        </w:tc>
        <w:tc>
          <w:tcPr>
            <w:tcW w:w="1776" w:type="dxa"/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  <w:rPr>
                <w:b/>
              </w:rPr>
            </w:pPr>
            <w:r w:rsidRPr="006A1C1C">
              <w:rPr>
                <w:b/>
              </w:rPr>
              <w:t>16 029,8</w:t>
            </w:r>
          </w:p>
        </w:tc>
        <w:tc>
          <w:tcPr>
            <w:tcW w:w="1593" w:type="dxa"/>
            <w:shd w:val="clear" w:color="auto" w:fill="auto"/>
            <w:noWrap/>
            <w:vAlign w:val="center"/>
          </w:tcPr>
          <w:p w:rsidR="006A1C1C" w:rsidRPr="006A1C1C" w:rsidRDefault="006A1C1C">
            <w:pPr>
              <w:jc w:val="center"/>
              <w:rPr>
                <w:b/>
              </w:rPr>
            </w:pPr>
            <w:r w:rsidRPr="006A1C1C">
              <w:rPr>
                <w:b/>
              </w:rPr>
              <w:t>20 000,0</w:t>
            </w:r>
          </w:p>
        </w:tc>
      </w:tr>
    </w:tbl>
    <w:p w:rsidR="00CD6867" w:rsidRPr="004926D8" w:rsidRDefault="00CD6867" w:rsidP="00CC1ECE">
      <w:pPr>
        <w:autoSpaceDE w:val="0"/>
        <w:autoSpaceDN w:val="0"/>
        <w:adjustRightInd w:val="0"/>
        <w:rPr>
          <w:sz w:val="28"/>
          <w:szCs w:val="28"/>
        </w:rPr>
      </w:pPr>
    </w:p>
    <w:sectPr w:rsidR="00CD6867" w:rsidRPr="004926D8" w:rsidSect="004926D8">
      <w:pgSz w:w="12240" w:h="15840"/>
      <w:pgMar w:top="1134" w:right="737" w:bottom="1134" w:left="153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5854" w:rsidRDefault="000A5854" w:rsidP="00D64E73">
      <w:r>
        <w:separator/>
      </w:r>
    </w:p>
  </w:endnote>
  <w:endnote w:type="continuationSeparator" w:id="0">
    <w:p w:rsidR="000A5854" w:rsidRDefault="000A5854" w:rsidP="00D64E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5854" w:rsidRDefault="000A5854" w:rsidP="00D64E73">
      <w:r>
        <w:separator/>
      </w:r>
    </w:p>
  </w:footnote>
  <w:footnote w:type="continuationSeparator" w:id="0">
    <w:p w:rsidR="000A5854" w:rsidRDefault="000A5854" w:rsidP="00D64E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08c1e45b-9a21-49b8-87c1-4bf4870e80c3"/>
  </w:docVars>
  <w:rsids>
    <w:rsidRoot w:val="00FF67B7"/>
    <w:rsid w:val="00015A07"/>
    <w:rsid w:val="000456CE"/>
    <w:rsid w:val="00093046"/>
    <w:rsid w:val="000A5854"/>
    <w:rsid w:val="000B001F"/>
    <w:rsid w:val="000B26D2"/>
    <w:rsid w:val="000C0582"/>
    <w:rsid w:val="000D1400"/>
    <w:rsid w:val="000D7344"/>
    <w:rsid w:val="00156B6A"/>
    <w:rsid w:val="001645F2"/>
    <w:rsid w:val="001844EB"/>
    <w:rsid w:val="00191D54"/>
    <w:rsid w:val="0019379E"/>
    <w:rsid w:val="001B45DA"/>
    <w:rsid w:val="001B755E"/>
    <w:rsid w:val="001D354E"/>
    <w:rsid w:val="001E5C57"/>
    <w:rsid w:val="001E7DCE"/>
    <w:rsid w:val="00207F35"/>
    <w:rsid w:val="00217777"/>
    <w:rsid w:val="00245F36"/>
    <w:rsid w:val="002669E7"/>
    <w:rsid w:val="002813B8"/>
    <w:rsid w:val="00287578"/>
    <w:rsid w:val="002B2C0D"/>
    <w:rsid w:val="002F5736"/>
    <w:rsid w:val="003145DD"/>
    <w:rsid w:val="00341A4B"/>
    <w:rsid w:val="00350933"/>
    <w:rsid w:val="00385473"/>
    <w:rsid w:val="003B122B"/>
    <w:rsid w:val="003E65EC"/>
    <w:rsid w:val="003E6CA8"/>
    <w:rsid w:val="004005DE"/>
    <w:rsid w:val="0041236F"/>
    <w:rsid w:val="00415098"/>
    <w:rsid w:val="00437670"/>
    <w:rsid w:val="0044312B"/>
    <w:rsid w:val="00447374"/>
    <w:rsid w:val="004926D8"/>
    <w:rsid w:val="004B453A"/>
    <w:rsid w:val="005307B4"/>
    <w:rsid w:val="0054632D"/>
    <w:rsid w:val="00556A1F"/>
    <w:rsid w:val="00560D0F"/>
    <w:rsid w:val="00572717"/>
    <w:rsid w:val="00581B42"/>
    <w:rsid w:val="005838DC"/>
    <w:rsid w:val="00593C2F"/>
    <w:rsid w:val="005A1691"/>
    <w:rsid w:val="005B2335"/>
    <w:rsid w:val="005C1DBF"/>
    <w:rsid w:val="005C6454"/>
    <w:rsid w:val="005E5D9D"/>
    <w:rsid w:val="005F7C20"/>
    <w:rsid w:val="00611C62"/>
    <w:rsid w:val="006215FC"/>
    <w:rsid w:val="006337C0"/>
    <w:rsid w:val="006421E2"/>
    <w:rsid w:val="00645968"/>
    <w:rsid w:val="0065152A"/>
    <w:rsid w:val="006803F3"/>
    <w:rsid w:val="006A1C1C"/>
    <w:rsid w:val="006B53E0"/>
    <w:rsid w:val="006C7ED3"/>
    <w:rsid w:val="006D6FE4"/>
    <w:rsid w:val="007431C3"/>
    <w:rsid w:val="00756394"/>
    <w:rsid w:val="00777E39"/>
    <w:rsid w:val="00783883"/>
    <w:rsid w:val="007B70BE"/>
    <w:rsid w:val="007C16E1"/>
    <w:rsid w:val="007C4A52"/>
    <w:rsid w:val="007D4E19"/>
    <w:rsid w:val="007F3B63"/>
    <w:rsid w:val="007F6684"/>
    <w:rsid w:val="008607A8"/>
    <w:rsid w:val="008C1A36"/>
    <w:rsid w:val="00930019"/>
    <w:rsid w:val="009770BE"/>
    <w:rsid w:val="00986D1C"/>
    <w:rsid w:val="009D37FA"/>
    <w:rsid w:val="009D6FA0"/>
    <w:rsid w:val="00A07B55"/>
    <w:rsid w:val="00A2108C"/>
    <w:rsid w:val="00A36AEC"/>
    <w:rsid w:val="00A66EC5"/>
    <w:rsid w:val="00AA3FC2"/>
    <w:rsid w:val="00AA7147"/>
    <w:rsid w:val="00AC25A5"/>
    <w:rsid w:val="00AC4295"/>
    <w:rsid w:val="00AD22A3"/>
    <w:rsid w:val="00B10C00"/>
    <w:rsid w:val="00B45CD1"/>
    <w:rsid w:val="00B55E51"/>
    <w:rsid w:val="00B723B2"/>
    <w:rsid w:val="00B735D6"/>
    <w:rsid w:val="00B775D5"/>
    <w:rsid w:val="00BC3C0D"/>
    <w:rsid w:val="00BE4890"/>
    <w:rsid w:val="00C313B2"/>
    <w:rsid w:val="00C4286A"/>
    <w:rsid w:val="00C476BD"/>
    <w:rsid w:val="00C809B3"/>
    <w:rsid w:val="00C82E71"/>
    <w:rsid w:val="00CB7C67"/>
    <w:rsid w:val="00CC1ECE"/>
    <w:rsid w:val="00CD292E"/>
    <w:rsid w:val="00CD2D7A"/>
    <w:rsid w:val="00CD6867"/>
    <w:rsid w:val="00CE3591"/>
    <w:rsid w:val="00D0607B"/>
    <w:rsid w:val="00D11EA3"/>
    <w:rsid w:val="00D3196D"/>
    <w:rsid w:val="00D338AA"/>
    <w:rsid w:val="00D42EC1"/>
    <w:rsid w:val="00D436D8"/>
    <w:rsid w:val="00D444C3"/>
    <w:rsid w:val="00D62C58"/>
    <w:rsid w:val="00D63858"/>
    <w:rsid w:val="00D64E73"/>
    <w:rsid w:val="00D90541"/>
    <w:rsid w:val="00D96C33"/>
    <w:rsid w:val="00DA1D0F"/>
    <w:rsid w:val="00DA5432"/>
    <w:rsid w:val="00DD0D78"/>
    <w:rsid w:val="00E203DD"/>
    <w:rsid w:val="00E316E0"/>
    <w:rsid w:val="00E44DA8"/>
    <w:rsid w:val="00E62B85"/>
    <w:rsid w:val="00EB483B"/>
    <w:rsid w:val="00F058E8"/>
    <w:rsid w:val="00F33687"/>
    <w:rsid w:val="00F40CB8"/>
    <w:rsid w:val="00F41B5F"/>
    <w:rsid w:val="00F52874"/>
    <w:rsid w:val="00F71A5C"/>
    <w:rsid w:val="00F72769"/>
    <w:rsid w:val="00F83D69"/>
    <w:rsid w:val="00F858AA"/>
    <w:rsid w:val="00F9094E"/>
    <w:rsid w:val="00FA28DC"/>
    <w:rsid w:val="00FB0201"/>
    <w:rsid w:val="00FC35E3"/>
    <w:rsid w:val="00FD3704"/>
    <w:rsid w:val="00FF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64E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64E73"/>
    <w:rPr>
      <w:sz w:val="24"/>
      <w:szCs w:val="24"/>
    </w:rPr>
  </w:style>
  <w:style w:type="paragraph" w:styleId="a7">
    <w:name w:val="footer"/>
    <w:basedOn w:val="a"/>
    <w:link w:val="a8"/>
    <w:uiPriority w:val="99"/>
    <w:rsid w:val="00D64E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64E73"/>
    <w:rPr>
      <w:sz w:val="24"/>
      <w:szCs w:val="24"/>
    </w:rPr>
  </w:style>
  <w:style w:type="paragraph" w:customStyle="1" w:styleId="ConsPlusTitle">
    <w:name w:val="ConsPlusTitle"/>
    <w:rsid w:val="002669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67B7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64E7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D64E73"/>
    <w:rPr>
      <w:sz w:val="24"/>
      <w:szCs w:val="24"/>
    </w:rPr>
  </w:style>
  <w:style w:type="paragraph" w:styleId="a7">
    <w:name w:val="footer"/>
    <w:basedOn w:val="a"/>
    <w:link w:val="a8"/>
    <w:uiPriority w:val="99"/>
    <w:rsid w:val="00D64E7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64E73"/>
    <w:rPr>
      <w:sz w:val="24"/>
      <w:szCs w:val="24"/>
    </w:rPr>
  </w:style>
  <w:style w:type="paragraph" w:customStyle="1" w:styleId="ConsPlusTitle">
    <w:name w:val="ConsPlusTitle"/>
    <w:rsid w:val="002669E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23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6</cp:revision>
  <cp:lastPrinted>2016-05-06T07:48:00Z</cp:lastPrinted>
  <dcterms:created xsi:type="dcterms:W3CDTF">2016-05-06T07:45:00Z</dcterms:created>
  <dcterms:modified xsi:type="dcterms:W3CDTF">2016-05-19T13:39:00Z</dcterms:modified>
</cp:coreProperties>
</file>