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D0D" w:rsidRDefault="00CB250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  <w:r w:rsidR="00EB13F1" w:rsidRPr="00EB13F1">
        <w:rPr>
          <w:rFonts w:ascii="Times New Roman" w:hAnsi="Times New Roman" w:cs="Times New Roman"/>
          <w:b/>
          <w:sz w:val="28"/>
          <w:szCs w:val="28"/>
        </w:rPr>
        <w:t xml:space="preserve"> приняти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="00EB13F1" w:rsidRPr="00EB13F1"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</w:p>
    <w:p w:rsidR="00650355" w:rsidRDefault="00EB13F1">
      <w:pPr>
        <w:rPr>
          <w:rFonts w:ascii="Times New Roman" w:hAnsi="Times New Roman" w:cs="Times New Roman"/>
          <w:b/>
          <w:sz w:val="28"/>
          <w:szCs w:val="28"/>
        </w:rPr>
      </w:pPr>
      <w:r w:rsidRPr="00EB13F1">
        <w:rPr>
          <w:rFonts w:ascii="Times New Roman" w:hAnsi="Times New Roman" w:cs="Times New Roman"/>
          <w:b/>
          <w:sz w:val="28"/>
          <w:szCs w:val="28"/>
        </w:rPr>
        <w:t>«Об информатизации</w:t>
      </w:r>
      <w:r w:rsidR="00FA6D0D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Pr="00EB13F1"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области»</w:t>
      </w:r>
    </w:p>
    <w:p w:rsidR="00EB13F1" w:rsidRDefault="00EB13F1">
      <w:pPr>
        <w:rPr>
          <w:rFonts w:ascii="Times New Roman" w:hAnsi="Times New Roman" w:cs="Times New Roman"/>
          <w:b/>
          <w:sz w:val="28"/>
          <w:szCs w:val="28"/>
        </w:rPr>
      </w:pPr>
    </w:p>
    <w:p w:rsidR="00EB13F1" w:rsidRDefault="00EE2A79" w:rsidP="00EE2A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Законопроектом </w:t>
      </w:r>
      <w:r w:rsidRPr="00EE2A79">
        <w:rPr>
          <w:rFonts w:ascii="Times New Roman" w:hAnsi="Times New Roman" w:cs="Times New Roman"/>
          <w:sz w:val="28"/>
          <w:szCs w:val="28"/>
        </w:rPr>
        <w:t>«Об информатизации</w:t>
      </w:r>
      <w:r w:rsidR="00FA6D0D">
        <w:rPr>
          <w:rFonts w:ascii="Times New Roman" w:hAnsi="Times New Roman" w:cs="Times New Roman"/>
          <w:sz w:val="28"/>
          <w:szCs w:val="28"/>
        </w:rPr>
        <w:t xml:space="preserve"> в </w:t>
      </w:r>
      <w:bookmarkStart w:id="0" w:name="_GoBack"/>
      <w:bookmarkEnd w:id="0"/>
      <w:r w:rsidRPr="00EE2A79">
        <w:rPr>
          <w:rFonts w:ascii="Times New Roman" w:hAnsi="Times New Roman" w:cs="Times New Roman"/>
          <w:sz w:val="28"/>
          <w:szCs w:val="28"/>
        </w:rPr>
        <w:t>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установлена норма о проведении мероприятий по информатизации, в которые включены все мероприятия, предусмотренные нормами законопроекта, в рамках государственных программ Ленинградской области,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чем дополнительные расходы областного бюджета Ленинградской области законопроектом не предусматриваются.</w:t>
      </w:r>
    </w:p>
    <w:p w:rsidR="00EE2A79" w:rsidRDefault="00EE2A79" w:rsidP="00EE2A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Снижение расходов консолидированного </w:t>
      </w:r>
      <w:r w:rsidRPr="00EE2A79">
        <w:rPr>
          <w:rFonts w:ascii="Times New Roman" w:hAnsi="Times New Roman" w:cs="Times New Roman"/>
          <w:sz w:val="28"/>
          <w:szCs w:val="28"/>
        </w:rPr>
        <w:t>областного бюджета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при принятии законопроекта обуславливается:</w:t>
      </w:r>
    </w:p>
    <w:p w:rsidR="00EE2A79" w:rsidRDefault="00EE2A79" w:rsidP="00EE2A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проведением координации мероприятий по информатизации органов исполнительной власти Ленинградской области, чем достигается экономия за счет исключения дублирования и эффекта снижения цены при закупке больших объемов товаров, работ и услуг;</w:t>
      </w:r>
    </w:p>
    <w:p w:rsidR="00EE2A79" w:rsidRDefault="00EE2A79" w:rsidP="00EE2A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использованием муниципальными органами власти при оказании муниципальных услуг и исполнении муниципальных функций государственных информационных систем, чем достигается экономия муниципальных бюджетов за счет исключения создания муниципальных информационных систем в соответствующих предметных областях. </w:t>
      </w:r>
    </w:p>
    <w:p w:rsidR="00EE2A79" w:rsidRDefault="00EE2A79" w:rsidP="00EE2A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Выпадение расходов консолидированного </w:t>
      </w:r>
      <w:r w:rsidRPr="00EE2A79">
        <w:rPr>
          <w:rFonts w:ascii="Times New Roman" w:hAnsi="Times New Roman" w:cs="Times New Roman"/>
          <w:sz w:val="28"/>
          <w:szCs w:val="28"/>
        </w:rPr>
        <w:t>областного бюджета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при принятии законопроекта обуславливается нормой о привлечении внебюджетных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я создания технической инфраструктуры с условием безвозмездности </w:t>
      </w:r>
      <w:r w:rsidR="006D546B">
        <w:rPr>
          <w:rFonts w:ascii="Times New Roman" w:hAnsi="Times New Roman" w:cs="Times New Roman"/>
          <w:sz w:val="28"/>
          <w:szCs w:val="28"/>
        </w:rPr>
        <w:t>ее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использования пользователями государственных информационных систем.</w:t>
      </w:r>
    </w:p>
    <w:p w:rsidR="00EB13F1" w:rsidRDefault="00EB13F1" w:rsidP="00EB13F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13F1" w:rsidRPr="00EB13F1" w:rsidRDefault="00EB13F1" w:rsidP="00EB13F1">
      <w:pPr>
        <w:jc w:val="both"/>
        <w:rPr>
          <w:rFonts w:ascii="Times New Roman" w:hAnsi="Times New Roman" w:cs="Times New Roman"/>
          <w:sz w:val="28"/>
          <w:szCs w:val="28"/>
        </w:rPr>
      </w:pPr>
      <w:r w:rsidRPr="00EB13F1">
        <w:rPr>
          <w:rFonts w:ascii="Times New Roman" w:hAnsi="Times New Roman" w:cs="Times New Roman"/>
          <w:sz w:val="28"/>
          <w:szCs w:val="28"/>
        </w:rPr>
        <w:t>Первый заместитель председателя</w:t>
      </w:r>
    </w:p>
    <w:p w:rsidR="00EB13F1" w:rsidRPr="00EB13F1" w:rsidRDefault="00EB13F1" w:rsidP="00EB13F1">
      <w:pPr>
        <w:jc w:val="both"/>
        <w:rPr>
          <w:rFonts w:ascii="Times New Roman" w:hAnsi="Times New Roman" w:cs="Times New Roman"/>
          <w:sz w:val="28"/>
          <w:szCs w:val="28"/>
        </w:rPr>
      </w:pPr>
      <w:r w:rsidRPr="00EB13F1">
        <w:rPr>
          <w:rFonts w:ascii="Times New Roman" w:hAnsi="Times New Roman" w:cs="Times New Roman"/>
          <w:sz w:val="28"/>
          <w:szCs w:val="28"/>
        </w:rPr>
        <w:t xml:space="preserve">Комитета по телекоммуникациям и </w:t>
      </w:r>
    </w:p>
    <w:p w:rsidR="00EB13F1" w:rsidRPr="00EB13F1" w:rsidRDefault="00EB13F1" w:rsidP="00EB13F1">
      <w:pPr>
        <w:jc w:val="both"/>
        <w:rPr>
          <w:rFonts w:ascii="Times New Roman" w:hAnsi="Times New Roman" w:cs="Times New Roman"/>
          <w:sz w:val="28"/>
          <w:szCs w:val="28"/>
        </w:rPr>
      </w:pPr>
      <w:r w:rsidRPr="00EB13F1">
        <w:rPr>
          <w:rFonts w:ascii="Times New Roman" w:hAnsi="Times New Roman" w:cs="Times New Roman"/>
          <w:sz w:val="28"/>
          <w:szCs w:val="28"/>
        </w:rPr>
        <w:t>информатизации Ленинградской области</w:t>
      </w:r>
      <w:r w:rsidRPr="00EB13F1">
        <w:rPr>
          <w:rFonts w:ascii="Times New Roman" w:hAnsi="Times New Roman" w:cs="Times New Roman"/>
          <w:sz w:val="28"/>
          <w:szCs w:val="28"/>
        </w:rPr>
        <w:tab/>
      </w:r>
      <w:r w:rsidRPr="00EB13F1">
        <w:rPr>
          <w:rFonts w:ascii="Times New Roman" w:hAnsi="Times New Roman" w:cs="Times New Roman"/>
          <w:sz w:val="28"/>
          <w:szCs w:val="28"/>
        </w:rPr>
        <w:tab/>
      </w:r>
      <w:r w:rsidRPr="00EB13F1">
        <w:rPr>
          <w:rFonts w:ascii="Times New Roman" w:hAnsi="Times New Roman" w:cs="Times New Roman"/>
          <w:sz w:val="28"/>
          <w:szCs w:val="28"/>
        </w:rPr>
        <w:tab/>
      </w:r>
      <w:r w:rsidRPr="00EB13F1">
        <w:rPr>
          <w:rFonts w:ascii="Times New Roman" w:hAnsi="Times New Roman" w:cs="Times New Roman"/>
          <w:sz w:val="28"/>
          <w:szCs w:val="28"/>
        </w:rPr>
        <w:tab/>
        <w:t xml:space="preserve">С.Ю. </w:t>
      </w:r>
      <w:proofErr w:type="spellStart"/>
      <w:r w:rsidRPr="00EB13F1">
        <w:rPr>
          <w:rFonts w:ascii="Times New Roman" w:hAnsi="Times New Roman" w:cs="Times New Roman"/>
          <w:sz w:val="28"/>
          <w:szCs w:val="28"/>
        </w:rPr>
        <w:t>Демочко</w:t>
      </w:r>
      <w:proofErr w:type="spellEnd"/>
    </w:p>
    <w:sectPr w:rsidR="00EB13F1" w:rsidRPr="00EB13F1" w:rsidSect="00A81A09">
      <w:pgSz w:w="11906" w:h="16838"/>
      <w:pgMar w:top="709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D1AB9"/>
    <w:multiLevelType w:val="multilevel"/>
    <w:tmpl w:val="E34C6C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3F1"/>
    <w:rsid w:val="00385F3E"/>
    <w:rsid w:val="00650355"/>
    <w:rsid w:val="006D546B"/>
    <w:rsid w:val="00A81A09"/>
    <w:rsid w:val="00CB250B"/>
    <w:rsid w:val="00EB13F1"/>
    <w:rsid w:val="00EE2A79"/>
    <w:rsid w:val="00FA6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13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13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0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Юрьевич ДЕМОЧКО</dc:creator>
  <cp:lastModifiedBy>Сергей Юрьевич ДЕМОЧКО</cp:lastModifiedBy>
  <cp:revision>3</cp:revision>
  <cp:lastPrinted>2015-11-16T05:51:00Z</cp:lastPrinted>
  <dcterms:created xsi:type="dcterms:W3CDTF">2015-12-15T18:25:00Z</dcterms:created>
  <dcterms:modified xsi:type="dcterms:W3CDTF">2015-12-15T18:25:00Z</dcterms:modified>
</cp:coreProperties>
</file>