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16" w:rsidRDefault="008E666C" w:rsidP="00416116">
      <w:pPr>
        <w:pStyle w:val="a3"/>
        <w:ind w:firstLine="637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Вносится </w:t>
      </w:r>
      <w:r w:rsidR="00416116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E666C" w:rsidRPr="00276DA8" w:rsidRDefault="008E666C" w:rsidP="008E666C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</w:p>
    <w:p w:rsidR="004854D0" w:rsidRPr="00276DA8" w:rsidRDefault="004854D0" w:rsidP="008E66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</w:t>
      </w:r>
      <w:r w:rsid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</w:t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ЛЕНИНГРАДСКАЯ ОБЛАСТЬ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ОБЛАСТНОЙ ЗАКОН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A6F5E" w:rsidRDefault="008A6F5E" w:rsidP="008A6F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A4E2B" w:rsidRPr="008339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43D">
        <w:rPr>
          <w:rFonts w:ascii="Times New Roman" w:hAnsi="Times New Roman" w:cs="Times New Roman"/>
          <w:b/>
          <w:sz w:val="28"/>
          <w:szCs w:val="28"/>
        </w:rPr>
        <w:t>перераспределении между орга</w:t>
      </w:r>
      <w:r>
        <w:rPr>
          <w:rFonts w:ascii="Times New Roman" w:hAnsi="Times New Roman" w:cs="Times New Roman"/>
          <w:b/>
          <w:sz w:val="28"/>
          <w:szCs w:val="28"/>
        </w:rPr>
        <w:t xml:space="preserve">нами местного  самоуправления </w:t>
      </w:r>
    </w:p>
    <w:p w:rsidR="008A6F5E" w:rsidRDefault="008A6F5E" w:rsidP="008A6F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и органами государственной власти </w:t>
      </w:r>
    </w:p>
    <w:p w:rsidR="008A6F5E" w:rsidRDefault="008A6F5E" w:rsidP="008A6F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8A6F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отдельных полномочий </w:t>
      </w:r>
    </w:p>
    <w:p w:rsidR="000A4E2B" w:rsidRPr="0083394D" w:rsidRDefault="008A6F5E" w:rsidP="008A6F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области земельных правоотношений</w:t>
      </w:r>
    </w:p>
    <w:p w:rsidR="004854D0" w:rsidRPr="00276DA8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276DA8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2"/>
      <w:bookmarkEnd w:id="0"/>
    </w:p>
    <w:p w:rsidR="00800BA2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="00833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областной з</w:t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акон</w:t>
      </w:r>
      <w:r w:rsidR="00833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575750" w:rsidRPr="00D9300D">
        <w:rPr>
          <w:rFonts w:ascii="Times New Roman" w:hAnsi="Times New Roman" w:cs="Times New Roman"/>
          <w:sz w:val="28"/>
          <w:szCs w:val="28"/>
        </w:rPr>
        <w:t>пунктом</w:t>
      </w:r>
      <w:r w:rsidR="00B44F72" w:rsidRPr="00D9300D">
        <w:rPr>
          <w:rFonts w:ascii="Times New Roman" w:hAnsi="Times New Roman" w:cs="Times New Roman"/>
          <w:sz w:val="28"/>
          <w:szCs w:val="28"/>
        </w:rPr>
        <w:t xml:space="preserve"> </w:t>
      </w:r>
      <w:r w:rsidR="00B44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статьи </w:t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B44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25 октября 2001 года № 137-ФЗ «О введении в действие </w:t>
      </w: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Земельного кодекса Российской Федерации</w:t>
      </w:r>
      <w:r w:rsidR="00B44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и </w:t>
      </w:r>
      <w:r w:rsidR="00004319">
        <w:rPr>
          <w:rFonts w:ascii="Times New Roman" w:hAnsi="Times New Roman" w:cs="Times New Roman"/>
          <w:color w:val="000000" w:themeColor="text1"/>
          <w:sz w:val="28"/>
          <w:szCs w:val="28"/>
        </w:rPr>
        <w:t>частью</w:t>
      </w:r>
      <w:r w:rsidR="00B44F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1.2 статьи 17 Федерального закона от 6 октября 2003 года № 131-ФЗ «Об общих принципах организации местного самоуправления в Россий</w:t>
      </w:r>
      <w:r w:rsidR="005757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ской Федерации» </w:t>
      </w:r>
      <w:r w:rsidR="00575750" w:rsidRPr="00D9300D">
        <w:rPr>
          <w:rFonts w:ascii="Times New Roman" w:hAnsi="Times New Roman" w:cs="Times New Roman"/>
          <w:sz w:val="28"/>
          <w:szCs w:val="28"/>
        </w:rPr>
        <w:t xml:space="preserve">принят в целях перераспределения </w:t>
      </w:r>
      <w:r w:rsidR="00B44F72" w:rsidRPr="00D9300D">
        <w:rPr>
          <w:rFonts w:ascii="Times New Roman" w:hAnsi="Times New Roman" w:cs="Times New Roman"/>
          <w:sz w:val="28"/>
          <w:szCs w:val="28"/>
        </w:rPr>
        <w:t xml:space="preserve"> </w:t>
      </w:r>
      <w:r w:rsidR="00575750" w:rsidRPr="00D9300D">
        <w:rPr>
          <w:rFonts w:ascii="Times New Roman" w:hAnsi="Times New Roman" w:cs="Times New Roman"/>
          <w:sz w:val="28"/>
          <w:szCs w:val="28"/>
        </w:rPr>
        <w:t xml:space="preserve">отдельных полномочий </w:t>
      </w:r>
      <w:r w:rsidR="00800BA2" w:rsidRPr="00D9300D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800BA2">
        <w:rPr>
          <w:rFonts w:ascii="Times New Roman" w:hAnsi="Times New Roman" w:cs="Times New Roman"/>
          <w:color w:val="000000" w:themeColor="text1"/>
          <w:sz w:val="28"/>
          <w:szCs w:val="28"/>
        </w:rPr>
        <w:t>местного самоуправления в области земельных</w:t>
      </w:r>
      <w:proofErr w:type="gramEnd"/>
      <w:r w:rsidR="00800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правоотношений между органами местного самоуправления Ленинградской области и органами государственной власти Ленинградской области.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CE4FEC" w:rsidRDefault="00800BA2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4F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</w:t>
      </w:r>
      <w:r w:rsidR="00CE4FEC" w:rsidRPr="00CE4F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Полномочия органов государственной власти Ленинградской области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4FEC" w:rsidRPr="00D9300D" w:rsidRDefault="00CE4FEC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00D">
        <w:rPr>
          <w:rFonts w:ascii="Times New Roman" w:hAnsi="Times New Roman" w:cs="Times New Roman"/>
          <w:sz w:val="28"/>
          <w:szCs w:val="28"/>
        </w:rPr>
        <w:t xml:space="preserve">К полномочиям органов государственной власти Ленинградской области </w:t>
      </w:r>
      <w:r w:rsidR="00575750" w:rsidRPr="00D9300D">
        <w:rPr>
          <w:rFonts w:ascii="Times New Roman" w:hAnsi="Times New Roman" w:cs="Times New Roman"/>
          <w:sz w:val="28"/>
          <w:szCs w:val="28"/>
        </w:rPr>
        <w:t xml:space="preserve">в области земельных правоотношений </w:t>
      </w:r>
      <w:r w:rsidRPr="00D9300D">
        <w:rPr>
          <w:rFonts w:ascii="Times New Roman" w:hAnsi="Times New Roman" w:cs="Times New Roman"/>
          <w:sz w:val="28"/>
          <w:szCs w:val="28"/>
        </w:rPr>
        <w:t xml:space="preserve">относятся полномочия органов местного самоуправления поселений по распоряжению земельными участками, </w:t>
      </w:r>
      <w:r w:rsidR="00575750" w:rsidRPr="00D9300D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разграничена, </w:t>
      </w:r>
      <w:r w:rsidRPr="00D9300D">
        <w:rPr>
          <w:rFonts w:ascii="Times New Roman" w:hAnsi="Times New Roman" w:cs="Times New Roman"/>
          <w:sz w:val="28"/>
          <w:szCs w:val="28"/>
        </w:rPr>
        <w:t>расположенными на терри</w:t>
      </w:r>
      <w:r w:rsidR="00575750" w:rsidRPr="00D9300D">
        <w:rPr>
          <w:rFonts w:ascii="Times New Roman" w:hAnsi="Times New Roman" w:cs="Times New Roman"/>
          <w:sz w:val="28"/>
          <w:szCs w:val="28"/>
        </w:rPr>
        <w:t>тории</w:t>
      </w:r>
      <w:r w:rsidRPr="00D9300D">
        <w:rPr>
          <w:rFonts w:ascii="Times New Roman" w:hAnsi="Times New Roman" w:cs="Times New Roman"/>
          <w:sz w:val="28"/>
          <w:szCs w:val="28"/>
        </w:rPr>
        <w:t xml:space="preserve"> поселений, при наличии утвержденных правил з</w:t>
      </w:r>
      <w:r w:rsidR="00652479" w:rsidRPr="00D9300D">
        <w:rPr>
          <w:rFonts w:ascii="Times New Roman" w:hAnsi="Times New Roman" w:cs="Times New Roman"/>
          <w:sz w:val="28"/>
          <w:szCs w:val="28"/>
        </w:rPr>
        <w:t>емлепользования</w:t>
      </w:r>
      <w:r w:rsidRPr="00D9300D">
        <w:rPr>
          <w:rFonts w:ascii="Times New Roman" w:hAnsi="Times New Roman" w:cs="Times New Roman"/>
          <w:sz w:val="28"/>
          <w:szCs w:val="28"/>
        </w:rPr>
        <w:t xml:space="preserve"> и застройки</w:t>
      </w:r>
      <w:r w:rsidR="00652479" w:rsidRPr="00D9300D">
        <w:rPr>
          <w:rFonts w:ascii="Times New Roman" w:hAnsi="Times New Roman" w:cs="Times New Roman"/>
          <w:sz w:val="28"/>
          <w:szCs w:val="28"/>
        </w:rPr>
        <w:t xml:space="preserve"> </w:t>
      </w:r>
      <w:r w:rsidR="00FA7E19" w:rsidRPr="00D9300D">
        <w:rPr>
          <w:rFonts w:ascii="Times New Roman" w:hAnsi="Times New Roman" w:cs="Times New Roman"/>
          <w:sz w:val="28"/>
          <w:szCs w:val="28"/>
        </w:rPr>
        <w:t>поселений</w:t>
      </w:r>
      <w:r w:rsidR="00575750" w:rsidRPr="00D9300D">
        <w:rPr>
          <w:rFonts w:ascii="Times New Roman" w:hAnsi="Times New Roman" w:cs="Times New Roman"/>
          <w:sz w:val="28"/>
          <w:szCs w:val="28"/>
        </w:rPr>
        <w:t>.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CE4FEC" w:rsidRDefault="00CE4FEC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ar42"/>
      <w:bookmarkEnd w:id="1"/>
      <w:r w:rsidRPr="00CE4F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2. Уполномоченный орган государственной власти Ленинградской области</w:t>
      </w:r>
    </w:p>
    <w:p w:rsidR="004854D0" w:rsidRPr="00D9300D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4FEC" w:rsidRPr="00D9300D" w:rsidRDefault="00CE4FEC" w:rsidP="00CE4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00D">
        <w:rPr>
          <w:rFonts w:ascii="Times New Roman" w:eastAsia="TimesNewRomanPSMT" w:hAnsi="Times New Roman" w:cs="Times New Roman"/>
          <w:sz w:val="28"/>
          <w:szCs w:val="28"/>
        </w:rPr>
        <w:t>1. Органом государственной власти Ленинградской области, уполномоченным на осуще</w:t>
      </w:r>
      <w:r w:rsidR="00575750" w:rsidRPr="00D9300D">
        <w:rPr>
          <w:rFonts w:ascii="Times New Roman" w:eastAsia="TimesNewRomanPSMT" w:hAnsi="Times New Roman" w:cs="Times New Roman"/>
          <w:sz w:val="28"/>
          <w:szCs w:val="28"/>
        </w:rPr>
        <w:t>ствление полномочий, определенных статьей</w:t>
      </w:r>
      <w:r w:rsidRPr="00D9300D">
        <w:rPr>
          <w:rFonts w:ascii="Times New Roman" w:eastAsia="TimesNewRomanPSMT" w:hAnsi="Times New Roman" w:cs="Times New Roman"/>
          <w:sz w:val="28"/>
          <w:szCs w:val="28"/>
        </w:rPr>
        <w:t xml:space="preserve"> 1 настоящего областного закона, является Правительство Ленинградской области.</w:t>
      </w:r>
    </w:p>
    <w:p w:rsidR="00CE4FEC" w:rsidRPr="00D9300D" w:rsidRDefault="00CE4FEC" w:rsidP="00CE4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00D">
        <w:rPr>
          <w:rFonts w:ascii="Times New Roman" w:eastAsia="TimesNewRomanPSMT" w:hAnsi="Times New Roman" w:cs="Times New Roman"/>
          <w:sz w:val="28"/>
          <w:szCs w:val="28"/>
        </w:rPr>
        <w:t>2. Порядок осущес</w:t>
      </w:r>
      <w:r w:rsidR="00575750" w:rsidRPr="00D9300D">
        <w:rPr>
          <w:rFonts w:ascii="Times New Roman" w:eastAsia="TimesNewRomanPSMT" w:hAnsi="Times New Roman" w:cs="Times New Roman"/>
          <w:sz w:val="28"/>
          <w:szCs w:val="28"/>
        </w:rPr>
        <w:t>твления полномочий, определенных статьей</w:t>
      </w:r>
      <w:r w:rsidRPr="00D9300D">
        <w:rPr>
          <w:rFonts w:ascii="Times New Roman" w:eastAsia="TimesNewRomanPSMT" w:hAnsi="Times New Roman" w:cs="Times New Roman"/>
          <w:sz w:val="28"/>
          <w:szCs w:val="28"/>
        </w:rPr>
        <w:t xml:space="preserve"> 1 настоящего областного з</w:t>
      </w:r>
      <w:r w:rsidR="00575750" w:rsidRPr="00D9300D">
        <w:rPr>
          <w:rFonts w:ascii="Times New Roman" w:eastAsia="TimesNewRomanPSMT" w:hAnsi="Times New Roman" w:cs="Times New Roman"/>
          <w:sz w:val="28"/>
          <w:szCs w:val="28"/>
        </w:rPr>
        <w:t>акона, определяется</w:t>
      </w:r>
      <w:r w:rsidRPr="00D9300D">
        <w:rPr>
          <w:rFonts w:ascii="Times New Roman" w:eastAsia="TimesNewRomanPSMT" w:hAnsi="Times New Roman" w:cs="Times New Roman"/>
          <w:sz w:val="28"/>
          <w:szCs w:val="28"/>
        </w:rPr>
        <w:t xml:space="preserve"> Правительством Ленинградской</w:t>
      </w:r>
      <w:r w:rsidRPr="00D9300D">
        <w:rPr>
          <w:rFonts w:ascii="Times New Roman" w:hAnsi="Times New Roman" w:cs="Times New Roman"/>
          <w:sz w:val="28"/>
          <w:szCs w:val="28"/>
        </w:rPr>
        <w:t xml:space="preserve"> </w:t>
      </w:r>
      <w:r w:rsidRPr="00D9300D">
        <w:rPr>
          <w:rFonts w:ascii="Times New Roman" w:eastAsia="TimesNewRomanPSMT" w:hAnsi="Times New Roman" w:cs="Times New Roman"/>
          <w:sz w:val="28"/>
          <w:szCs w:val="28"/>
        </w:rPr>
        <w:t xml:space="preserve">области. </w:t>
      </w:r>
    </w:p>
    <w:p w:rsidR="00D84DF7" w:rsidRPr="00276DA8" w:rsidRDefault="00CE4FEC" w:rsidP="00F62D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00D">
        <w:rPr>
          <w:rFonts w:ascii="Times New Roman" w:eastAsia="TimesNewRomanPSMT" w:hAnsi="Times New Roman" w:cs="Times New Roman"/>
          <w:sz w:val="28"/>
          <w:szCs w:val="28"/>
        </w:rPr>
        <w:t>3. Правительство Ленинградской области вправе полностью или частично</w:t>
      </w:r>
      <w:r w:rsidRPr="00D9300D">
        <w:rPr>
          <w:rFonts w:ascii="Times New Roman" w:hAnsi="Times New Roman" w:cs="Times New Roman"/>
          <w:sz w:val="28"/>
          <w:szCs w:val="28"/>
        </w:rPr>
        <w:t xml:space="preserve"> </w:t>
      </w:r>
      <w:r w:rsidRPr="00D9300D">
        <w:rPr>
          <w:rFonts w:ascii="Times New Roman" w:eastAsia="TimesNewRomanPSMT" w:hAnsi="Times New Roman" w:cs="Times New Roman"/>
          <w:sz w:val="28"/>
          <w:szCs w:val="28"/>
        </w:rPr>
        <w:t>передавать осуществлен</w:t>
      </w:r>
      <w:r w:rsidR="00575750" w:rsidRPr="00D9300D">
        <w:rPr>
          <w:rFonts w:ascii="Times New Roman" w:eastAsia="TimesNewRomanPSMT" w:hAnsi="Times New Roman" w:cs="Times New Roman"/>
          <w:sz w:val="28"/>
          <w:szCs w:val="28"/>
        </w:rPr>
        <w:t xml:space="preserve">ие полномочий, определенных статьей </w:t>
      </w:r>
      <w:r w:rsidRPr="00D9300D">
        <w:rPr>
          <w:rFonts w:ascii="Times New Roman" w:eastAsia="TimesNewRomanPSMT" w:hAnsi="Times New Roman" w:cs="Times New Roman"/>
          <w:sz w:val="28"/>
          <w:szCs w:val="28"/>
        </w:rPr>
        <w:t xml:space="preserve">1 </w:t>
      </w:r>
      <w:r w:rsidRPr="00CE4FEC">
        <w:rPr>
          <w:rFonts w:ascii="Times New Roman" w:eastAsia="TimesNewRomanPSMT" w:hAnsi="Times New Roman" w:cs="Times New Roman"/>
          <w:sz w:val="28"/>
          <w:szCs w:val="28"/>
        </w:rPr>
        <w:lastRenderedPageBreak/>
        <w:t>настоящего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4FEC">
        <w:rPr>
          <w:rFonts w:ascii="Times New Roman" w:eastAsia="TimesNewRomanPSMT" w:hAnsi="Times New Roman" w:cs="Times New Roman"/>
          <w:sz w:val="28"/>
          <w:szCs w:val="28"/>
        </w:rPr>
        <w:t>областного закона, отраслевым, территориальным или иным органам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4FEC">
        <w:rPr>
          <w:rFonts w:ascii="Times New Roman" w:eastAsia="TimesNewRomanPSMT" w:hAnsi="Times New Roman" w:cs="Times New Roman"/>
          <w:sz w:val="28"/>
          <w:szCs w:val="28"/>
        </w:rPr>
        <w:t>исполнительной власти Ленинградской области.</w:t>
      </w:r>
    </w:p>
    <w:p w:rsidR="009644A4" w:rsidRPr="00276DA8" w:rsidRDefault="009644A4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D9300D" w:rsidRDefault="0057575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Par62"/>
      <w:bookmarkEnd w:id="2"/>
      <w:r w:rsidRPr="00D9300D">
        <w:rPr>
          <w:rFonts w:ascii="Times New Roman" w:hAnsi="Times New Roman" w:cs="Times New Roman"/>
          <w:b/>
          <w:sz w:val="28"/>
          <w:szCs w:val="28"/>
        </w:rPr>
        <w:t>Статья 3. Срок перераспределения полномочий в области земельных правоотношений</w:t>
      </w:r>
    </w:p>
    <w:p w:rsidR="004854D0" w:rsidRPr="00D9300D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2DAB" w:rsidRPr="00D9300D" w:rsidRDefault="00F62DAB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00D">
        <w:rPr>
          <w:rFonts w:ascii="Times New Roman" w:hAnsi="Times New Roman" w:cs="Times New Roman"/>
          <w:sz w:val="28"/>
          <w:szCs w:val="28"/>
        </w:rPr>
        <w:t>Перераспределе</w:t>
      </w:r>
      <w:r w:rsidR="00575750" w:rsidRPr="00D9300D">
        <w:rPr>
          <w:rFonts w:ascii="Times New Roman" w:hAnsi="Times New Roman" w:cs="Times New Roman"/>
          <w:sz w:val="28"/>
          <w:szCs w:val="28"/>
        </w:rPr>
        <w:t xml:space="preserve">ние полномочий, определенных </w:t>
      </w:r>
      <w:r w:rsidRPr="00D9300D">
        <w:rPr>
          <w:rFonts w:ascii="Times New Roman" w:hAnsi="Times New Roman" w:cs="Times New Roman"/>
          <w:sz w:val="28"/>
          <w:szCs w:val="28"/>
        </w:rPr>
        <w:t>статьей 1 настоящего о</w:t>
      </w:r>
      <w:r w:rsidR="00575750" w:rsidRPr="00D9300D">
        <w:rPr>
          <w:rFonts w:ascii="Times New Roman" w:hAnsi="Times New Roman" w:cs="Times New Roman"/>
          <w:sz w:val="28"/>
          <w:szCs w:val="28"/>
        </w:rPr>
        <w:t xml:space="preserve">бластного закона, устанавливается </w:t>
      </w:r>
      <w:r w:rsidRPr="00D9300D">
        <w:rPr>
          <w:rFonts w:ascii="Times New Roman" w:hAnsi="Times New Roman" w:cs="Times New Roman"/>
          <w:sz w:val="28"/>
          <w:szCs w:val="28"/>
        </w:rPr>
        <w:t xml:space="preserve"> на </w:t>
      </w:r>
      <w:r w:rsidR="00EA5C05" w:rsidRPr="00D9300D">
        <w:rPr>
          <w:rFonts w:ascii="Times New Roman" w:hAnsi="Times New Roman" w:cs="Times New Roman"/>
          <w:sz w:val="28"/>
          <w:szCs w:val="28"/>
        </w:rPr>
        <w:t>неограниченный срок</w:t>
      </w:r>
      <w:r w:rsidR="00FA7E19" w:rsidRPr="00D9300D">
        <w:rPr>
          <w:rFonts w:ascii="Times New Roman" w:hAnsi="Times New Roman" w:cs="Times New Roman"/>
          <w:sz w:val="28"/>
          <w:szCs w:val="28"/>
        </w:rPr>
        <w:t>.</w:t>
      </w:r>
    </w:p>
    <w:p w:rsidR="00F62DAB" w:rsidRPr="00F62DAB" w:rsidRDefault="00F62DAB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D9300D" w:rsidRDefault="00F62DAB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Par67"/>
      <w:bookmarkEnd w:id="3"/>
      <w:r w:rsidRPr="00D9300D">
        <w:rPr>
          <w:rFonts w:ascii="Times New Roman" w:hAnsi="Times New Roman" w:cs="Times New Roman"/>
          <w:b/>
          <w:sz w:val="28"/>
          <w:szCs w:val="28"/>
        </w:rPr>
        <w:t xml:space="preserve">Статья 4. Финансовое обеспечение перераспределения полномочий </w:t>
      </w:r>
      <w:r w:rsidR="00575750" w:rsidRPr="00D9300D">
        <w:rPr>
          <w:rFonts w:ascii="Times New Roman" w:hAnsi="Times New Roman" w:cs="Times New Roman"/>
          <w:b/>
          <w:sz w:val="28"/>
          <w:szCs w:val="28"/>
        </w:rPr>
        <w:t>в области земельных правоотношений</w:t>
      </w:r>
    </w:p>
    <w:p w:rsidR="004854D0" w:rsidRPr="00D9300D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2DAB" w:rsidRPr="00D9300D" w:rsidRDefault="0057575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00D">
        <w:rPr>
          <w:rFonts w:ascii="Times New Roman" w:hAnsi="Times New Roman" w:cs="Times New Roman"/>
          <w:sz w:val="28"/>
          <w:szCs w:val="28"/>
        </w:rPr>
        <w:t>Осуществление полномочий, определенных</w:t>
      </w:r>
      <w:r w:rsidR="00F62DAB" w:rsidRPr="00D9300D">
        <w:rPr>
          <w:rFonts w:ascii="Times New Roman" w:hAnsi="Times New Roman" w:cs="Times New Roman"/>
          <w:sz w:val="28"/>
          <w:szCs w:val="28"/>
        </w:rPr>
        <w:t xml:space="preserve"> статьей 1 настоящего областного закона, является расходным обязательством Ленинградской области и осуществляется</w:t>
      </w:r>
      <w:r w:rsidRPr="00D9300D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 Ленинградской области</w:t>
      </w:r>
      <w:r w:rsidR="00F62DAB" w:rsidRPr="00D9300D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 Ленинградской области.</w:t>
      </w:r>
    </w:p>
    <w:p w:rsidR="00A451DD" w:rsidRDefault="00A451DD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51DD" w:rsidRPr="00A451DD" w:rsidRDefault="00A451DD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5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5. Переходные положения</w:t>
      </w:r>
    </w:p>
    <w:p w:rsidR="00A451DD" w:rsidRPr="00687E29" w:rsidRDefault="00A451DD" w:rsidP="00A451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451DD" w:rsidRPr="00B974B2" w:rsidRDefault="00A451DD" w:rsidP="00687E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4B2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proofErr w:type="gramStart"/>
      <w:r w:rsidRPr="00B974B2">
        <w:rPr>
          <w:rFonts w:ascii="Times New Roman" w:eastAsia="TimesNewRomanPSMT" w:hAnsi="Times New Roman" w:cs="Times New Roman"/>
          <w:sz w:val="28"/>
          <w:szCs w:val="28"/>
        </w:rPr>
        <w:t>С 1 января 201</w:t>
      </w:r>
      <w:r w:rsidR="00575750" w:rsidRPr="00B974B2">
        <w:rPr>
          <w:rFonts w:ascii="Times New Roman" w:eastAsia="TimesNewRomanPSMT" w:hAnsi="Times New Roman" w:cs="Times New Roman"/>
          <w:sz w:val="28"/>
          <w:szCs w:val="28"/>
        </w:rPr>
        <w:t>6 года муниципальные правовые акты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>,</w:t>
      </w:r>
      <w:r w:rsidR="00575750" w:rsidRPr="00B974B2">
        <w:rPr>
          <w:rFonts w:ascii="Times New Roman" w:hAnsi="Times New Roman" w:cs="Times New Roman"/>
          <w:sz w:val="28"/>
          <w:szCs w:val="28"/>
        </w:rPr>
        <w:t xml:space="preserve"> </w:t>
      </w:r>
      <w:r w:rsidR="00687E29" w:rsidRPr="00B974B2">
        <w:rPr>
          <w:rFonts w:ascii="Times New Roman" w:hAnsi="Times New Roman" w:cs="Times New Roman"/>
          <w:sz w:val="28"/>
          <w:szCs w:val="28"/>
        </w:rPr>
        <w:t xml:space="preserve">принятые органами местного самоуправления в пределах полномочий </w:t>
      </w:r>
      <w:r w:rsidR="00575750" w:rsidRPr="00B974B2">
        <w:rPr>
          <w:rFonts w:ascii="Times New Roman" w:hAnsi="Times New Roman" w:cs="Times New Roman"/>
          <w:sz w:val="28"/>
          <w:szCs w:val="28"/>
        </w:rPr>
        <w:t>по распоряжению земельными участками, государственная собственность на которые не разграничена, расположенными на территории поселений, при наличии утвержденных правил землепользования и застройки поселений</w:t>
      </w:r>
      <w:r w:rsidR="00687E29" w:rsidRPr="00B974B2">
        <w:rPr>
          <w:rFonts w:ascii="Times New Roman" w:hAnsi="Times New Roman" w:cs="Times New Roman"/>
          <w:sz w:val="28"/>
          <w:szCs w:val="28"/>
        </w:rPr>
        <w:t xml:space="preserve">, </w:t>
      </w:r>
      <w:r w:rsidRPr="00B974B2">
        <w:rPr>
          <w:rFonts w:ascii="Times New Roman" w:hAnsi="Times New Roman" w:cs="Times New Roman"/>
          <w:sz w:val="28"/>
          <w:szCs w:val="28"/>
        </w:rPr>
        <w:t xml:space="preserve"> 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>действуют в части, не противоречащей настоящему областному закону и</w:t>
      </w:r>
      <w:r w:rsidRPr="00B974B2">
        <w:rPr>
          <w:rFonts w:ascii="Times New Roman" w:hAnsi="Times New Roman" w:cs="Times New Roman"/>
          <w:sz w:val="28"/>
          <w:szCs w:val="28"/>
        </w:rPr>
        <w:t xml:space="preserve"> принятым в соответствии с ним 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>правовым актам органов исполнительной власти Ленинградской</w:t>
      </w:r>
      <w:r w:rsidRPr="00B974B2">
        <w:rPr>
          <w:rFonts w:ascii="Times New Roman" w:hAnsi="Times New Roman" w:cs="Times New Roman"/>
          <w:sz w:val="28"/>
          <w:szCs w:val="28"/>
        </w:rPr>
        <w:t xml:space="preserve"> 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>области.</w:t>
      </w:r>
      <w:proofErr w:type="gramEnd"/>
    </w:p>
    <w:p w:rsidR="00A451DD" w:rsidRPr="00B974B2" w:rsidRDefault="00A451DD" w:rsidP="00A451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974B2">
        <w:rPr>
          <w:rFonts w:ascii="Times New Roman" w:eastAsia="TimesNewRomanPSMT" w:hAnsi="Times New Roman" w:cs="Times New Roman"/>
          <w:sz w:val="28"/>
          <w:szCs w:val="28"/>
        </w:rPr>
        <w:t xml:space="preserve">2. Муниципальные </w:t>
      </w:r>
      <w:r w:rsidR="00687E29" w:rsidRPr="00B974B2">
        <w:rPr>
          <w:rFonts w:ascii="Times New Roman" w:eastAsia="TimesNewRomanPSMT" w:hAnsi="Times New Roman" w:cs="Times New Roman"/>
          <w:sz w:val="28"/>
          <w:szCs w:val="28"/>
        </w:rPr>
        <w:t xml:space="preserve">правовые акты, указанные в части 1 настоящей статьи, 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>принятые органами местного самоуправления до вступления в силу настоящего областного зако</w:t>
      </w:r>
      <w:r w:rsidR="00687E29" w:rsidRPr="00B974B2">
        <w:rPr>
          <w:rFonts w:ascii="Times New Roman" w:eastAsia="TimesNewRomanPSMT" w:hAnsi="Times New Roman" w:cs="Times New Roman"/>
          <w:sz w:val="28"/>
          <w:szCs w:val="28"/>
        </w:rPr>
        <w:t xml:space="preserve">на 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687E29" w:rsidRPr="00B974B2">
        <w:rPr>
          <w:rFonts w:ascii="Times New Roman" w:eastAsia="TimesNewRomanPSMT" w:hAnsi="Times New Roman" w:cs="Times New Roman"/>
          <w:sz w:val="28"/>
          <w:szCs w:val="28"/>
        </w:rPr>
        <w:t xml:space="preserve">и имеющие распорядительный характер, </w:t>
      </w:r>
      <w:r w:rsidRPr="00B974B2">
        <w:rPr>
          <w:rFonts w:ascii="Times New Roman" w:eastAsia="TimesNewRomanPSMT" w:hAnsi="Times New Roman" w:cs="Times New Roman"/>
          <w:sz w:val="28"/>
          <w:szCs w:val="28"/>
        </w:rPr>
        <w:t xml:space="preserve">сохраняют свое действие. </w:t>
      </w:r>
    </w:p>
    <w:p w:rsidR="00A451DD" w:rsidRPr="00B974B2" w:rsidRDefault="00A451DD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Par71"/>
      <w:bookmarkEnd w:id="4"/>
    </w:p>
    <w:p w:rsidR="004854D0" w:rsidRPr="00A451DD" w:rsidRDefault="00E139E2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5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6</w:t>
      </w:r>
      <w:r w:rsidR="00A451DD" w:rsidRPr="00A451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Вступление настоящего областного закона в силу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областной закон вступает в силу </w:t>
      </w:r>
      <w:r w:rsidR="00B44F72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2016 года.</w:t>
      </w:r>
    </w:p>
    <w:p w:rsidR="004854D0" w:rsidRPr="00276DA8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78F7" w:rsidRDefault="009822AC" w:rsidP="007B78F7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9822AC" w:rsidRDefault="004854D0" w:rsidP="007B78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 Ленинградской области</w:t>
      </w:r>
      <w:r w:rsidR="007B78F7" w:rsidRP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7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bookmarkStart w:id="5" w:name="_GoBack"/>
      <w:bookmarkEnd w:id="5"/>
      <w:r w:rsidR="007B78F7"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>А.Ю. Дрозденко</w:t>
      </w:r>
    </w:p>
    <w:p w:rsidR="004854D0" w:rsidRDefault="009A55F1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822A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B83" w:rsidRDefault="00367B83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67B83" w:rsidSect="009A55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B8"/>
    <w:rsid w:val="00003DD9"/>
    <w:rsid w:val="00004319"/>
    <w:rsid w:val="00075E46"/>
    <w:rsid w:val="0009597A"/>
    <w:rsid w:val="000A4E2B"/>
    <w:rsid w:val="000B4A26"/>
    <w:rsid w:val="002047AD"/>
    <w:rsid w:val="00276DA8"/>
    <w:rsid w:val="002974F4"/>
    <w:rsid w:val="002B248F"/>
    <w:rsid w:val="00367B83"/>
    <w:rsid w:val="00416116"/>
    <w:rsid w:val="00437097"/>
    <w:rsid w:val="004854D0"/>
    <w:rsid w:val="00487DDB"/>
    <w:rsid w:val="00502A9E"/>
    <w:rsid w:val="00575750"/>
    <w:rsid w:val="006113EB"/>
    <w:rsid w:val="0063643D"/>
    <w:rsid w:val="00652479"/>
    <w:rsid w:val="00687E29"/>
    <w:rsid w:val="007B78F7"/>
    <w:rsid w:val="00800BA2"/>
    <w:rsid w:val="00807BD2"/>
    <w:rsid w:val="00832825"/>
    <w:rsid w:val="0083394D"/>
    <w:rsid w:val="00847DCB"/>
    <w:rsid w:val="008A6F5E"/>
    <w:rsid w:val="008D2C82"/>
    <w:rsid w:val="008E666C"/>
    <w:rsid w:val="0090001C"/>
    <w:rsid w:val="009259F4"/>
    <w:rsid w:val="009644A4"/>
    <w:rsid w:val="009822AC"/>
    <w:rsid w:val="009A55F1"/>
    <w:rsid w:val="00A038D9"/>
    <w:rsid w:val="00A41068"/>
    <w:rsid w:val="00A451DD"/>
    <w:rsid w:val="00B44F72"/>
    <w:rsid w:val="00B974B2"/>
    <w:rsid w:val="00BA7E7F"/>
    <w:rsid w:val="00BB4E59"/>
    <w:rsid w:val="00BC48DA"/>
    <w:rsid w:val="00BE4D1E"/>
    <w:rsid w:val="00C92327"/>
    <w:rsid w:val="00C924B6"/>
    <w:rsid w:val="00CE4FEC"/>
    <w:rsid w:val="00D42368"/>
    <w:rsid w:val="00D60FF1"/>
    <w:rsid w:val="00D84DF7"/>
    <w:rsid w:val="00D9300D"/>
    <w:rsid w:val="00E139E2"/>
    <w:rsid w:val="00E909B8"/>
    <w:rsid w:val="00EA2959"/>
    <w:rsid w:val="00EA5C05"/>
    <w:rsid w:val="00ED7E7C"/>
    <w:rsid w:val="00F5163C"/>
    <w:rsid w:val="00F556A8"/>
    <w:rsid w:val="00F62DAB"/>
    <w:rsid w:val="00F82092"/>
    <w:rsid w:val="00FA7E19"/>
    <w:rsid w:val="00FB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67B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67B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67B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67B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D8E32-2871-40DC-81B2-9B13FBEB7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3</dc:creator>
  <cp:lastModifiedBy>Маринэ Радиковна Тоноян</cp:lastModifiedBy>
  <cp:revision>6</cp:revision>
  <cp:lastPrinted>2015-10-22T14:32:00Z</cp:lastPrinted>
  <dcterms:created xsi:type="dcterms:W3CDTF">2015-10-19T13:54:00Z</dcterms:created>
  <dcterms:modified xsi:type="dcterms:W3CDTF">2015-10-22T14:32:00Z</dcterms:modified>
</cp:coreProperties>
</file>