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822D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F23468" w:rsidRDefault="00C12964" w:rsidP="00822D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468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822D91" w:rsidRPr="00822D91" w:rsidRDefault="00C12964" w:rsidP="00822D91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F23468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F23468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F23468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F23468" w:rsidRPr="00F23468">
        <w:rPr>
          <w:b/>
          <w:sz w:val="28"/>
          <w:szCs w:val="28"/>
        </w:rPr>
        <w:t xml:space="preserve"> </w:t>
      </w:r>
      <w:r w:rsidR="00D544F0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822D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FBB" w:rsidRPr="008A0FBB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  <w:r w:rsidR="00822D91" w:rsidRPr="00822D91">
        <w:rPr>
          <w:rFonts w:ascii="Times New Roman" w:hAnsi="Times New Roman" w:cs="Times New Roman"/>
          <w:b/>
          <w:sz w:val="28"/>
          <w:szCs w:val="28"/>
        </w:rPr>
        <w:t>«</w:t>
      </w:r>
      <w:r w:rsidR="00822D91" w:rsidRPr="00822D91">
        <w:rPr>
          <w:rFonts w:ascii="Times New Roman" w:eastAsia="Calibri" w:hAnsi="Times New Roman" w:cs="Times New Roman"/>
          <w:b/>
          <w:sz w:val="28"/>
          <w:szCs w:val="28"/>
        </w:rPr>
        <w:t xml:space="preserve">О перераспределении между органами местного  самоуправления Ленинградской области и органами государственной власти Ленинградской области отдельных полномочий </w:t>
      </w:r>
    </w:p>
    <w:p w:rsidR="00822D91" w:rsidRPr="00822D91" w:rsidRDefault="00822D91" w:rsidP="00822D91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2D91">
        <w:rPr>
          <w:rFonts w:ascii="Times New Roman" w:eastAsia="Calibri" w:hAnsi="Times New Roman" w:cs="Times New Roman"/>
          <w:b/>
          <w:sz w:val="28"/>
          <w:szCs w:val="28"/>
        </w:rPr>
        <w:t>в области земельных правоотношений</w:t>
      </w:r>
      <w:r w:rsidRPr="00822D91">
        <w:rPr>
          <w:rFonts w:ascii="Times New Roman" w:hAnsi="Times New Roman" w:cs="Times New Roman"/>
          <w:b/>
          <w:sz w:val="28"/>
          <w:szCs w:val="28"/>
        </w:rPr>
        <w:t>»</w:t>
      </w:r>
    </w:p>
    <w:p w:rsidR="003000D8" w:rsidRDefault="003000D8" w:rsidP="00822D91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2964" w:rsidRPr="00822D91" w:rsidRDefault="00C12964" w:rsidP="00583D84">
      <w:pPr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2D91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 w:rsidRPr="00822D91">
        <w:rPr>
          <w:rFonts w:ascii="Times New Roman" w:hAnsi="Times New Roman" w:cs="Times New Roman"/>
          <w:bCs/>
          <w:sz w:val="28"/>
          <w:szCs w:val="28"/>
        </w:rPr>
        <w:t xml:space="preserve">реализации </w:t>
      </w:r>
      <w:r w:rsidR="00D544F0" w:rsidRPr="00822D91">
        <w:rPr>
          <w:rFonts w:ascii="Times New Roman" w:hAnsi="Times New Roman" w:cs="Times New Roman"/>
          <w:bCs/>
          <w:sz w:val="28"/>
          <w:szCs w:val="28"/>
        </w:rPr>
        <w:t>областного закона</w:t>
      </w:r>
      <w:r w:rsidR="008A0FBB" w:rsidRPr="00822D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2D91" w:rsidRPr="00822D91">
        <w:rPr>
          <w:rFonts w:ascii="Times New Roman" w:hAnsi="Times New Roman" w:cs="Times New Roman"/>
          <w:sz w:val="28"/>
          <w:szCs w:val="28"/>
        </w:rPr>
        <w:t>«</w:t>
      </w:r>
      <w:r w:rsidR="00822D91" w:rsidRPr="00822D91">
        <w:rPr>
          <w:rFonts w:ascii="Times New Roman" w:eastAsia="Calibri" w:hAnsi="Times New Roman" w:cs="Times New Roman"/>
          <w:sz w:val="28"/>
          <w:szCs w:val="28"/>
        </w:rPr>
        <w:t>О перераспределении между органами местного самоуправления Ленинградской области и органами государственной власти Ленинградской области отдельных полномочий в области земельных правоотношений</w:t>
      </w:r>
      <w:r w:rsidR="00822D91" w:rsidRPr="00822D91">
        <w:rPr>
          <w:rFonts w:ascii="Times New Roman" w:hAnsi="Times New Roman" w:cs="Times New Roman"/>
          <w:sz w:val="28"/>
          <w:szCs w:val="28"/>
        </w:rPr>
        <w:t xml:space="preserve">» </w:t>
      </w:r>
      <w:r w:rsidRPr="00822D91">
        <w:rPr>
          <w:rFonts w:ascii="Times New Roman" w:hAnsi="Times New Roman" w:cs="Times New Roman"/>
          <w:bCs/>
          <w:sz w:val="28"/>
          <w:szCs w:val="28"/>
        </w:rPr>
        <w:t>разработка и</w:t>
      </w:r>
      <w:r w:rsidR="00583D84" w:rsidRPr="00822D91">
        <w:rPr>
          <w:rFonts w:ascii="Times New Roman" w:hAnsi="Times New Roman" w:cs="Times New Roman"/>
          <w:bCs/>
          <w:sz w:val="28"/>
          <w:szCs w:val="28"/>
        </w:rPr>
        <w:t>ных нормативных правовых актов Ленинградской области не потребуется.</w:t>
      </w:r>
      <w:r w:rsidRPr="00822D9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D84" w:rsidRDefault="00583D8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44F0" w:rsidRPr="00822D91" w:rsidRDefault="00D544F0" w:rsidP="00822D91">
      <w:pPr>
        <w:pStyle w:val="a3"/>
        <w:tabs>
          <w:tab w:val="left" w:pos="6330"/>
        </w:tabs>
        <w:jc w:val="both"/>
        <w:rPr>
          <w:rFonts w:ascii="Times New Roman" w:hAnsi="Times New Roman"/>
          <w:sz w:val="28"/>
          <w:szCs w:val="28"/>
        </w:rPr>
      </w:pPr>
      <w:r w:rsidRPr="00822D91">
        <w:rPr>
          <w:rFonts w:ascii="Times New Roman" w:hAnsi="Times New Roman"/>
          <w:sz w:val="28"/>
          <w:szCs w:val="28"/>
        </w:rPr>
        <w:t xml:space="preserve">Председатель </w:t>
      </w:r>
      <w:r w:rsidR="00822D91" w:rsidRPr="00822D91">
        <w:rPr>
          <w:rFonts w:ascii="Times New Roman" w:hAnsi="Times New Roman"/>
          <w:sz w:val="28"/>
          <w:szCs w:val="28"/>
        </w:rPr>
        <w:t>комитета</w:t>
      </w:r>
      <w:r w:rsidR="00822D91">
        <w:rPr>
          <w:rFonts w:ascii="Times New Roman" w:hAnsi="Times New Roman"/>
          <w:sz w:val="28"/>
          <w:szCs w:val="28"/>
        </w:rPr>
        <w:tab/>
        <w:t xml:space="preserve">              Э.В. Салтыков</w:t>
      </w:r>
    </w:p>
    <w:p w:rsidR="00537733" w:rsidRDefault="00537733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1731FF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537733" w:rsidRPr="00537733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731F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8B5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1A65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37733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3D84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62D7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2D9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0FBB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BF6290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4F0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B4534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17F9"/>
    <w:rsid w:val="00F31EEF"/>
    <w:rsid w:val="00F3236E"/>
    <w:rsid w:val="00F35573"/>
    <w:rsid w:val="00F37818"/>
    <w:rsid w:val="00F412B4"/>
    <w:rsid w:val="00F467B7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76E61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4F0"/>
    <w:pPr>
      <w:spacing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4F0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2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Маринэ Радиковна Тоноян</cp:lastModifiedBy>
  <cp:revision>5</cp:revision>
  <cp:lastPrinted>2015-10-22T14:34:00Z</cp:lastPrinted>
  <dcterms:created xsi:type="dcterms:W3CDTF">2015-10-19T15:07:00Z</dcterms:created>
  <dcterms:modified xsi:type="dcterms:W3CDTF">2015-10-22T14:35:00Z</dcterms:modified>
</cp:coreProperties>
</file>