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Вносится Губернатором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Ленинградской области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  <w:t>ЛЕНИНГРАДСКАЯ ОБЛАСТЬ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  <w:t>ОБЛАСТНОЙ ЗАКОН</w:t>
      </w:r>
    </w:p>
    <w:p w:rsidR="005854D0" w:rsidRPr="005854D0" w:rsidRDefault="005854D0" w:rsidP="001E1A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5854D0" w:rsidRPr="005854D0" w:rsidRDefault="005854D0" w:rsidP="001E1AC3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  <w:t>О внесении изменений в областной закон</w:t>
      </w:r>
    </w:p>
    <w:p w:rsidR="005854D0" w:rsidRPr="005854D0" w:rsidRDefault="005854D0" w:rsidP="001E1A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b/>
          <w:bCs/>
          <w:sz w:val="26"/>
          <w:szCs w:val="26"/>
          <w:lang w:eastAsia="ko-KR"/>
        </w:rPr>
        <w:t>«О налоге на имущество организаций»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b/>
          <w:sz w:val="26"/>
          <w:szCs w:val="26"/>
          <w:lang w:eastAsia="ko-KR"/>
        </w:rPr>
        <w:t xml:space="preserve">Статья 1 </w:t>
      </w:r>
    </w:p>
    <w:p w:rsidR="000C32CE" w:rsidRDefault="000C32CE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1E1A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Внести в областной закон от 25 ноября 2003 года № 98-оз «О налоге на имущество организаций»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(с последующими изменениями)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следующие изменения:</w:t>
      </w:r>
    </w:p>
    <w:p w:rsid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EE6563">
        <w:rPr>
          <w:rFonts w:ascii="Times New Roman" w:eastAsia="Batang" w:hAnsi="Times New Roman" w:cs="Times New Roman"/>
          <w:sz w:val="26"/>
          <w:szCs w:val="26"/>
          <w:lang w:eastAsia="ko-KR"/>
        </w:rPr>
        <w:t>1)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>В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статье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1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>: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</w:p>
    <w:p w:rsidR="00EE6563" w:rsidRPr="005854D0" w:rsidRDefault="00EE6563" w:rsidP="00EE6563">
      <w:pPr>
        <w:pStyle w:val="ConsPlusNormal"/>
        <w:ind w:firstLine="540"/>
        <w:jc w:val="both"/>
        <w:rPr>
          <w:rFonts w:eastAsia="Batang"/>
          <w:lang w:eastAsia="ko-KR"/>
        </w:rPr>
      </w:pPr>
      <w:r>
        <w:rPr>
          <w:rFonts w:eastAsia="Batang"/>
          <w:lang w:eastAsia="ko-KR"/>
        </w:rPr>
        <w:t>а) в части 1 слова «</w:t>
      </w:r>
      <w:r>
        <w:t xml:space="preserve">за исключением налоговой ставки, предусмотренной </w:t>
      </w:r>
      <w:hyperlink r:id="rId6" w:history="1">
        <w:r w:rsidRPr="00EE6563">
          <w:t>частью 2</w:t>
        </w:r>
      </w:hyperlink>
      <w:r w:rsidRPr="00EE6563">
        <w:t xml:space="preserve"> </w:t>
      </w:r>
      <w:r>
        <w:t>настоящей статьи» заменить словами «если иное не предусмотрено настоящей статьей»;</w:t>
      </w:r>
    </w:p>
    <w:p w:rsidR="005854D0" w:rsidRDefault="00EE6563" w:rsidP="005854D0">
      <w:pPr>
        <w:widowControl w:val="0"/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>б</w:t>
      </w:r>
      <w:r w:rsidR="005854D0">
        <w:rPr>
          <w:rFonts w:ascii="Times New Roman" w:eastAsia="Batang" w:hAnsi="Times New Roman" w:cs="Times New Roman"/>
          <w:sz w:val="26"/>
          <w:szCs w:val="26"/>
          <w:lang w:eastAsia="ko-KR"/>
        </w:rPr>
        <w:t>) дополнить часть</w:t>
      </w:r>
      <w:r w:rsidR="00C96BD2">
        <w:rPr>
          <w:rFonts w:ascii="Times New Roman" w:eastAsia="Batang" w:hAnsi="Times New Roman" w:cs="Times New Roman"/>
          <w:sz w:val="26"/>
          <w:szCs w:val="26"/>
          <w:lang w:eastAsia="ko-KR"/>
        </w:rPr>
        <w:t>ю</w:t>
      </w:r>
      <w:r w:rsid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3 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следующего содержания:</w:t>
      </w:r>
      <w:bookmarkStart w:id="0" w:name="Par26"/>
      <w:bookmarkEnd w:id="0"/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</w:p>
    <w:p w:rsidR="005854D0" w:rsidRPr="005854D0" w:rsidRDefault="005854D0" w:rsidP="005854D0">
      <w:pPr>
        <w:widowControl w:val="0"/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«3.</w:t>
      </w:r>
      <w:r w:rsidR="00F46BC3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Налоговая ставка в отношении объектов 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>налогообложения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, перечисленных в части 4 статьи 3-1 настоящего областного закона, устанавливается в следующих размерах: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1) 0,4 процента  - в 2016 году;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2) 0,7 процента - в 2017 году;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3) 1,0 процента – в 2018 году;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4) 1,3 процента – в 2019 году;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5) 1,6 процента – в 2020 году;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6) 1,9 процента – в 2021 году;</w:t>
      </w:r>
    </w:p>
    <w:p w:rsid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7) 2,2 процента – в 2022 году и в последующие годы</w:t>
      </w:r>
      <w:proofErr w:type="gramStart"/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.»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>;</w:t>
      </w:r>
      <w:proofErr w:type="gramEnd"/>
    </w:p>
    <w:p w:rsidR="005854D0" w:rsidRDefault="00EE6563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>в</w:t>
      </w:r>
      <w:r w:rsid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) 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дополнить часть</w:t>
      </w:r>
      <w:r w:rsidR="00C96BD2">
        <w:rPr>
          <w:rFonts w:ascii="Times New Roman" w:eastAsia="Batang" w:hAnsi="Times New Roman" w:cs="Times New Roman"/>
          <w:sz w:val="26"/>
          <w:szCs w:val="26"/>
          <w:lang w:eastAsia="ko-KR"/>
        </w:rPr>
        <w:t>ю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5854D0">
        <w:rPr>
          <w:rFonts w:ascii="Times New Roman" w:eastAsia="Batang" w:hAnsi="Times New Roman" w:cs="Times New Roman"/>
          <w:sz w:val="26"/>
          <w:szCs w:val="26"/>
          <w:lang w:eastAsia="ko-KR"/>
        </w:rPr>
        <w:t>4</w:t>
      </w:r>
      <w:r w:rsidR="000C32CE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следующего содержания:</w:t>
      </w:r>
    </w:p>
    <w:p w:rsidR="000C32CE" w:rsidRPr="000C32CE" w:rsidRDefault="000C32CE" w:rsidP="000C32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0C32CE">
        <w:rPr>
          <w:rFonts w:ascii="Times New Roman" w:eastAsia="Batang" w:hAnsi="Times New Roman" w:cs="Times New Roman"/>
          <w:sz w:val="26"/>
          <w:szCs w:val="26"/>
          <w:lang w:eastAsia="ko-KR"/>
        </w:rPr>
        <w:t>«4.</w:t>
      </w:r>
      <w:r w:rsidR="00F46BC3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Pr="000C32CE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Налоговая ставка в отношении объектов 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>налогообложения</w:t>
      </w:r>
      <w:r w:rsidRPr="000C32CE">
        <w:rPr>
          <w:rFonts w:ascii="Times New Roman" w:eastAsia="Batang" w:hAnsi="Times New Roman" w:cs="Times New Roman"/>
          <w:sz w:val="26"/>
          <w:szCs w:val="26"/>
          <w:lang w:eastAsia="ko-KR"/>
        </w:rPr>
        <w:t>, перечисленных в части 5 статьи 3-1 настоящего областного закона, устанавливается в следующих размерах:</w:t>
      </w:r>
    </w:p>
    <w:p w:rsidR="000C32CE" w:rsidRPr="000C32CE" w:rsidRDefault="000C32CE" w:rsidP="000C32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0C32CE">
        <w:rPr>
          <w:rFonts w:ascii="Times New Roman" w:eastAsia="Batang" w:hAnsi="Times New Roman" w:cs="Times New Roman"/>
          <w:sz w:val="26"/>
          <w:szCs w:val="26"/>
          <w:lang w:eastAsia="ko-KR"/>
        </w:rPr>
        <w:t>1) 1,1 процента  - в 2016 году;</w:t>
      </w:r>
    </w:p>
    <w:p w:rsidR="000C32CE" w:rsidRPr="000C32CE" w:rsidRDefault="000C32CE" w:rsidP="000C32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0C32CE">
        <w:rPr>
          <w:rFonts w:ascii="Times New Roman" w:eastAsia="Batang" w:hAnsi="Times New Roman" w:cs="Times New Roman"/>
          <w:sz w:val="26"/>
          <w:szCs w:val="26"/>
          <w:lang w:eastAsia="ko-KR"/>
        </w:rPr>
        <w:t>2) 1,1 процента - в 2017 году;</w:t>
      </w:r>
    </w:p>
    <w:p w:rsidR="000C32CE" w:rsidRPr="005854D0" w:rsidRDefault="000C32CE" w:rsidP="000C32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0C32CE">
        <w:rPr>
          <w:rFonts w:ascii="Times New Roman" w:eastAsia="Batang" w:hAnsi="Times New Roman" w:cs="Times New Roman"/>
          <w:sz w:val="26"/>
          <w:szCs w:val="26"/>
          <w:lang w:eastAsia="ko-KR"/>
        </w:rPr>
        <w:t>3) 2,2 процента – в 2018 году и последующие годы</w:t>
      </w:r>
      <w:proofErr w:type="gramStart"/>
      <w:r w:rsidRPr="000C32CE">
        <w:rPr>
          <w:rFonts w:ascii="Times New Roman" w:eastAsia="Batang" w:hAnsi="Times New Roman" w:cs="Times New Roman"/>
          <w:sz w:val="26"/>
          <w:szCs w:val="26"/>
          <w:lang w:eastAsia="ko-KR"/>
        </w:rPr>
        <w:t>.»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>.</w:t>
      </w:r>
      <w:proofErr w:type="gramEnd"/>
    </w:p>
    <w:p w:rsid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EE6563">
        <w:rPr>
          <w:rFonts w:ascii="Times New Roman" w:eastAsia="Batang" w:hAnsi="Times New Roman" w:cs="Times New Roman"/>
          <w:sz w:val="26"/>
          <w:szCs w:val="26"/>
          <w:lang w:eastAsia="ko-KR"/>
        </w:rPr>
        <w:t>2)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В статье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3-1:</w:t>
      </w:r>
    </w:p>
    <w:p w:rsidR="000C32CE" w:rsidRPr="005854D0" w:rsidRDefault="000C32CE" w:rsidP="000C32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а) 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пункт  «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>е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» части 1 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>признать утратившим силу;</w:t>
      </w:r>
    </w:p>
    <w:p w:rsidR="005854D0" w:rsidRPr="005854D0" w:rsidRDefault="000C32CE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>б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) пункт  «ф» части 1</w:t>
      </w:r>
      <w:r w:rsidR="00EE6563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признать утратившим силу;</w:t>
      </w:r>
    </w:p>
    <w:p w:rsidR="005854D0" w:rsidRPr="005854D0" w:rsidRDefault="000C32CE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>в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) дополнить частью 4 следующего содержания:</w:t>
      </w:r>
    </w:p>
    <w:p w:rsidR="005854D0" w:rsidRPr="005854D0" w:rsidRDefault="005854D0" w:rsidP="00EE65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«4. Уплачивают налог в размере установленной  частью 3 статьи 1 настоящего областного закона налоговой ставки:</w:t>
      </w:r>
    </w:p>
    <w:p w:rsidR="005854D0" w:rsidRPr="005854D0" w:rsidRDefault="005854D0" w:rsidP="005854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854D0">
        <w:rPr>
          <w:rFonts w:ascii="Times New Roman" w:hAnsi="Times New Roman" w:cs="Times New Roman"/>
          <w:sz w:val="26"/>
          <w:szCs w:val="26"/>
        </w:rPr>
        <w:t xml:space="preserve"> государственные унитарные предприятия, оказывающие инженерные услуги (сбор, очистка и распределение воды, прием стоков, передача пара и горячей воды, передача электроэнергии, услуги железнодорожного транспорта) предприятиям, осуществляющим свою хозяйственную деятельность на территории Ленинградской области, в части </w:t>
      </w:r>
      <w:proofErr w:type="gramStart"/>
      <w:r w:rsidRPr="005854D0">
        <w:rPr>
          <w:rFonts w:ascii="Times New Roman" w:hAnsi="Times New Roman" w:cs="Times New Roman"/>
          <w:sz w:val="26"/>
          <w:szCs w:val="26"/>
        </w:rPr>
        <w:t>налогообложения</w:t>
      </w:r>
      <w:proofErr w:type="gramEnd"/>
      <w:r w:rsidRPr="005854D0">
        <w:rPr>
          <w:rFonts w:ascii="Times New Roman" w:hAnsi="Times New Roman" w:cs="Times New Roman"/>
          <w:sz w:val="26"/>
          <w:szCs w:val="26"/>
        </w:rPr>
        <w:t xml:space="preserve"> не используемого в производстве, а также не приносящего иного дохода имущества при условии, что выручка от указанных видов деятельности составляет не менее 70 процентов общей суммы выручки от реализации продукции (работ, услуг).</w:t>
      </w:r>
    </w:p>
    <w:p w:rsidR="005854D0" w:rsidRDefault="005854D0" w:rsidP="005854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854D0">
        <w:rPr>
          <w:rFonts w:ascii="Times New Roman" w:hAnsi="Times New Roman" w:cs="Times New Roman"/>
          <w:sz w:val="26"/>
          <w:szCs w:val="26"/>
        </w:rPr>
        <w:lastRenderedPageBreak/>
        <w:t xml:space="preserve">Объем налоговых льгот рассчитывается по перечню не используемого в производстве </w:t>
      </w:r>
      <w:proofErr w:type="gramStart"/>
      <w:r w:rsidRPr="005854D0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5854D0">
        <w:rPr>
          <w:rFonts w:ascii="Times New Roman" w:hAnsi="Times New Roman" w:cs="Times New Roman"/>
          <w:sz w:val="26"/>
          <w:szCs w:val="26"/>
        </w:rPr>
        <w:t>или) не приносящего иного дохода имущества, сформированного по данным бухгалтерского учета организации в соответствии с нормативными правовыми актами Российской Федерации</w:t>
      </w:r>
      <w:r w:rsidR="00097567">
        <w:rPr>
          <w:rFonts w:ascii="Times New Roman" w:hAnsi="Times New Roman" w:cs="Times New Roman"/>
          <w:sz w:val="26"/>
          <w:szCs w:val="26"/>
        </w:rPr>
        <w:t>.</w:t>
      </w:r>
      <w:r w:rsidRPr="005854D0">
        <w:rPr>
          <w:rFonts w:ascii="Times New Roman" w:hAnsi="Times New Roman" w:cs="Times New Roman"/>
          <w:sz w:val="26"/>
          <w:szCs w:val="26"/>
        </w:rPr>
        <w:t>»</w:t>
      </w:r>
      <w:bookmarkStart w:id="1" w:name="Par30"/>
      <w:bookmarkEnd w:id="1"/>
      <w:r w:rsidR="00EE6563">
        <w:rPr>
          <w:rFonts w:ascii="Times New Roman" w:hAnsi="Times New Roman" w:cs="Times New Roman"/>
          <w:sz w:val="26"/>
          <w:szCs w:val="26"/>
        </w:rPr>
        <w:t>;</w:t>
      </w:r>
    </w:p>
    <w:p w:rsidR="000C32CE" w:rsidRPr="005854D0" w:rsidRDefault="000C32CE" w:rsidP="000C32CE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дополнить частью </w:t>
      </w:r>
      <w:r w:rsidR="001F587C">
        <w:rPr>
          <w:rFonts w:ascii="Times New Roman" w:eastAsia="Batang" w:hAnsi="Times New Roman" w:cs="Times New Roman"/>
          <w:sz w:val="26"/>
          <w:szCs w:val="26"/>
          <w:lang w:eastAsia="ko-KR"/>
        </w:rPr>
        <w:t>5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следующего содержания:</w:t>
      </w:r>
    </w:p>
    <w:p w:rsidR="000C32CE" w:rsidRPr="000C32CE" w:rsidRDefault="000C32CE" w:rsidP="000C32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C32CE">
        <w:rPr>
          <w:rFonts w:ascii="Times New Roman" w:hAnsi="Times New Roman" w:cs="Times New Roman"/>
          <w:sz w:val="26"/>
          <w:szCs w:val="26"/>
        </w:rPr>
        <w:t>«5. Уплачивают налог в размере установленной  частью 4 статьи 1 настоящего областного закона ставки:</w:t>
      </w:r>
    </w:p>
    <w:p w:rsidR="000C32CE" w:rsidRPr="005854D0" w:rsidRDefault="000C32CE" w:rsidP="000C32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C32CE">
        <w:rPr>
          <w:rFonts w:ascii="Times New Roman" w:hAnsi="Times New Roman" w:cs="Times New Roman"/>
          <w:sz w:val="26"/>
          <w:szCs w:val="26"/>
        </w:rPr>
        <w:t xml:space="preserve">научные организации, имеющие государственный заказ на выполнение научно-исследовательских, опытно-конструкторских и технологических работ, а также научные организации Российской академии наук и других академий наук, имеющие государственный статус, - в отношении их имущества, за исключением имущества, сдаваемого в аренду или переданного другим юридическим </w:t>
      </w:r>
      <w:proofErr w:type="gramStart"/>
      <w:r w:rsidRPr="000C32CE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0C32CE">
        <w:rPr>
          <w:rFonts w:ascii="Times New Roman" w:hAnsi="Times New Roman" w:cs="Times New Roman"/>
          <w:sz w:val="26"/>
          <w:szCs w:val="26"/>
        </w:rPr>
        <w:t>или) физическим лицам на иных основаниях</w:t>
      </w:r>
      <w:r w:rsidR="00097567">
        <w:rPr>
          <w:rFonts w:ascii="Times New Roman" w:hAnsi="Times New Roman" w:cs="Times New Roman"/>
          <w:sz w:val="26"/>
          <w:szCs w:val="26"/>
        </w:rPr>
        <w:t>.</w:t>
      </w:r>
      <w:r w:rsidRPr="000C32C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C32CE" w:rsidRDefault="000C32CE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b/>
          <w:sz w:val="26"/>
          <w:szCs w:val="26"/>
          <w:lang w:eastAsia="ko-KR"/>
        </w:rPr>
        <w:t>Статья 2</w:t>
      </w:r>
    </w:p>
    <w:p w:rsidR="000C32CE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   </w:t>
      </w:r>
    </w:p>
    <w:p w:rsidR="005854D0" w:rsidRPr="005854D0" w:rsidRDefault="000C32CE" w:rsidP="005854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   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Настоящий областной закон вступает в силу по истечении одного месяца со дня его официального опубликования, но не ранее 1 января 2016 года.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Губернатор</w:t>
      </w:r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Ленинградской области                                                                                         </w:t>
      </w:r>
      <w:proofErr w:type="spellStart"/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А.Ю.Дрозденко</w:t>
      </w:r>
      <w:proofErr w:type="spellEnd"/>
    </w:p>
    <w:p w:rsidR="005854D0" w:rsidRPr="005854D0" w:rsidRDefault="005854D0" w:rsidP="005854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0C32CE" w:rsidRDefault="000C32CE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lastRenderedPageBreak/>
        <w:t>Обоснование необходимости принятия областного закона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областной закон «О налоге на имущество организаций».</w:t>
      </w:r>
    </w:p>
    <w:p w:rsidR="005854D0" w:rsidRPr="005854D0" w:rsidRDefault="005854D0" w:rsidP="005854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196471" w:rsidRDefault="005854D0" w:rsidP="005854D0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Принятие областного</w:t>
      </w:r>
      <w:r w:rsidR="00196471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закона Ленинградской области:</w:t>
      </w:r>
    </w:p>
    <w:p w:rsidR="005854D0" w:rsidRPr="005854D0" w:rsidRDefault="00196471" w:rsidP="00196471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>
        <w:rPr>
          <w:rFonts w:ascii="Times New Roman" w:eastAsia="Batang" w:hAnsi="Times New Roman" w:cs="Times New Roman"/>
          <w:sz w:val="26"/>
          <w:szCs w:val="26"/>
          <w:lang w:eastAsia="ko-KR"/>
        </w:rPr>
        <w:t>1)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в части введения поэтапной отмены льготы государственным унитарным предприятиям, </w:t>
      </w:r>
      <w:r w:rsidRPr="00196471">
        <w:rPr>
          <w:rFonts w:ascii="Times New Roman" w:eastAsia="Batang" w:hAnsi="Times New Roman" w:cs="Times New Roman"/>
          <w:sz w:val="26"/>
          <w:szCs w:val="26"/>
          <w:lang w:eastAsia="ko-KR"/>
        </w:rPr>
        <w:t>оказывающи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>м</w:t>
      </w:r>
      <w:r w:rsidRPr="00196471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инженерные услуги (сбор, очистка и распределение воды, прием стоков, передача пара и горячей воды, передача электроэнергии, услуги железнодорожного транспорта) предприятиям, осуществляющим свою хозяйственную деятельность на территории Ленинградской области, в части </w:t>
      </w:r>
      <w:proofErr w:type="gramStart"/>
      <w:r w:rsidRPr="00196471">
        <w:rPr>
          <w:rFonts w:ascii="Times New Roman" w:eastAsia="Batang" w:hAnsi="Times New Roman" w:cs="Times New Roman"/>
          <w:sz w:val="26"/>
          <w:szCs w:val="26"/>
          <w:lang w:eastAsia="ko-KR"/>
        </w:rPr>
        <w:t>налогообложения</w:t>
      </w:r>
      <w:proofErr w:type="gramEnd"/>
      <w:r w:rsidRPr="00196471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не используемого в производстве, а также не приносящего иного дохода имущества при условии, что выручка от указанных видов деятельности составляет не менее 70 процентов общей суммы выручки от реализации продукции (работ, услуг)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- 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обусловлено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1F587C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необходимостью 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устранени</w:t>
      </w:r>
      <w:r>
        <w:rPr>
          <w:rFonts w:ascii="Times New Roman" w:eastAsia="Batang" w:hAnsi="Times New Roman" w:cs="Times New Roman"/>
          <w:sz w:val="26"/>
          <w:szCs w:val="26"/>
          <w:lang w:eastAsia="ko-KR"/>
        </w:rPr>
        <w:t>я</w:t>
      </w:r>
      <w:r w:rsidR="005854D0"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дискриминационных условий в отношении организаций, не являющихся государственными унитарными предприятиями. </w:t>
      </w:r>
    </w:p>
    <w:p w:rsidR="005854D0" w:rsidRPr="005854D0" w:rsidRDefault="00196471" w:rsidP="005854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6260E">
        <w:rPr>
          <w:rFonts w:ascii="Times New Roman" w:hAnsi="Times New Roman" w:cs="Times New Roman"/>
          <w:sz w:val="26"/>
          <w:szCs w:val="26"/>
        </w:rPr>
        <w:t xml:space="preserve"> </w:t>
      </w:r>
      <w:r w:rsidR="005854D0" w:rsidRPr="005854D0">
        <w:rPr>
          <w:rFonts w:ascii="Times New Roman" w:hAnsi="Times New Roman" w:cs="Times New Roman"/>
          <w:sz w:val="26"/>
          <w:szCs w:val="26"/>
        </w:rPr>
        <w:t>В соответствие с Налоговым кодексом РФ (п.2 ст.3 ч.1) не допускается устанавливать дифференцированные ставки налогов и сборов, налоговые льготы в зависимости от формы собственности.</w:t>
      </w:r>
    </w:p>
    <w:p w:rsidR="005854D0" w:rsidRPr="005854D0" w:rsidRDefault="00196471" w:rsidP="005854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6260E">
        <w:rPr>
          <w:rFonts w:ascii="Times New Roman" w:hAnsi="Times New Roman" w:cs="Times New Roman"/>
          <w:sz w:val="26"/>
          <w:szCs w:val="26"/>
        </w:rPr>
        <w:t xml:space="preserve"> </w:t>
      </w:r>
      <w:r w:rsidR="005854D0" w:rsidRPr="005854D0">
        <w:rPr>
          <w:rFonts w:ascii="Times New Roman" w:hAnsi="Times New Roman" w:cs="Times New Roman"/>
          <w:sz w:val="26"/>
          <w:szCs w:val="26"/>
        </w:rPr>
        <w:t>Помимо этого, сохранение льготы дает отрицательный бюджетный эффект.</w:t>
      </w:r>
    </w:p>
    <w:p w:rsidR="005854D0" w:rsidRPr="005854D0" w:rsidRDefault="00196471" w:rsidP="005854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6260E">
        <w:rPr>
          <w:rFonts w:ascii="Times New Roman" w:hAnsi="Times New Roman" w:cs="Times New Roman"/>
          <w:sz w:val="26"/>
          <w:szCs w:val="26"/>
        </w:rPr>
        <w:t xml:space="preserve"> </w:t>
      </w:r>
      <w:r w:rsidR="005854D0" w:rsidRPr="005854D0">
        <w:rPr>
          <w:rFonts w:ascii="Times New Roman" w:hAnsi="Times New Roman" w:cs="Times New Roman"/>
          <w:sz w:val="26"/>
          <w:szCs w:val="26"/>
        </w:rPr>
        <w:t>Однако одномоментный отказ от льготы с установлением полной ставки налога может повлечь потерю финансовой устойчивости отдельными государственными унитарными предприятиями.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        </w:t>
      </w:r>
      <w:r w:rsidR="00196471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="0006260E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 </w:t>
      </w: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 xml:space="preserve">Проект закона предлагает осуществление поэтапной отмены льготы, начиная с 2016 года по 2021 год с шагом 0,3 процента, с выходом на полную ставку налогообложения (2,2 процента) в 2022 году. 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1964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26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Увеличится объем доходов областного бюджета по налогу на имущество организаций. </w:t>
      </w:r>
    </w:p>
    <w:p w:rsidR="005854D0" w:rsidRPr="005854D0" w:rsidRDefault="005854D0" w:rsidP="0019647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1964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26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В условиях 2014 года, с учетом постепенного повышения налоговой ставки, дополнительный объем поступлений в областной бюджет будет составлять:</w:t>
      </w:r>
    </w:p>
    <w:p w:rsidR="005854D0" w:rsidRPr="005854D0" w:rsidRDefault="005854D0" w:rsidP="000626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9,7  млн. руб. в  2016 году;</w:t>
      </w:r>
    </w:p>
    <w:p w:rsidR="005854D0" w:rsidRPr="005854D0" w:rsidRDefault="005854D0" w:rsidP="000626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16,9  млн. руб. в  2017 году;</w:t>
      </w:r>
    </w:p>
    <w:p w:rsidR="005854D0" w:rsidRPr="005854D0" w:rsidRDefault="005854D0" w:rsidP="000626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24,2  млн. руб. в  2018 году;</w:t>
      </w:r>
    </w:p>
    <w:p w:rsidR="005854D0" w:rsidRPr="005854D0" w:rsidRDefault="005854D0" w:rsidP="000626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31,4  млн. руб. в  2019 году;</w:t>
      </w:r>
    </w:p>
    <w:p w:rsidR="005854D0" w:rsidRPr="005854D0" w:rsidRDefault="005854D0" w:rsidP="000626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38,7  млн. руб. в  2020 году;</w:t>
      </w:r>
    </w:p>
    <w:p w:rsidR="005854D0" w:rsidRPr="005854D0" w:rsidRDefault="005854D0" w:rsidP="000626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46  млн. руб. в  2021 году;</w:t>
      </w:r>
    </w:p>
    <w:p w:rsidR="005854D0" w:rsidRDefault="005854D0" w:rsidP="0006260E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6"/>
          <w:szCs w:val="26"/>
          <w:lang w:eastAsia="ko-KR"/>
        </w:rPr>
      </w:pPr>
      <w:r w:rsidRPr="005854D0">
        <w:rPr>
          <w:rFonts w:ascii="Times New Roman" w:eastAsia="Batang" w:hAnsi="Times New Roman" w:cs="Times New Roman"/>
          <w:sz w:val="26"/>
          <w:szCs w:val="26"/>
          <w:lang w:eastAsia="ko-KR"/>
        </w:rPr>
        <w:t>53,2  млн. руб. в  2022 году и в последующие годы.</w:t>
      </w:r>
    </w:p>
    <w:p w:rsidR="0006260E" w:rsidRDefault="00196471" w:rsidP="0006260E">
      <w:pPr>
        <w:pStyle w:val="Pro-Gramma"/>
        <w:tabs>
          <w:tab w:val="clear" w:pos="1134"/>
        </w:tabs>
        <w:spacing w:before="0" w:line="240" w:lineRule="auto"/>
        <w:ind w:left="0" w:firstLine="0"/>
        <w:rPr>
          <w:rFonts w:ascii="Times New Roman" w:eastAsia="Batang" w:hAnsi="Times New Roman"/>
          <w:sz w:val="26"/>
          <w:szCs w:val="26"/>
          <w:lang w:eastAsia="ko-KR"/>
        </w:rPr>
      </w:pPr>
      <w:r>
        <w:rPr>
          <w:rFonts w:ascii="Times New Roman" w:eastAsia="Batang" w:hAnsi="Times New Roman"/>
          <w:sz w:val="26"/>
          <w:szCs w:val="26"/>
          <w:lang w:eastAsia="ko-KR"/>
        </w:rPr>
        <w:t xml:space="preserve">        </w:t>
      </w:r>
      <w:r w:rsidR="0006260E">
        <w:rPr>
          <w:rFonts w:ascii="Times New Roman" w:eastAsia="Batang" w:hAnsi="Times New Roman"/>
          <w:sz w:val="26"/>
          <w:szCs w:val="26"/>
          <w:lang w:eastAsia="ko-KR"/>
        </w:rPr>
        <w:t xml:space="preserve">    </w:t>
      </w:r>
      <w:r>
        <w:rPr>
          <w:rFonts w:ascii="Times New Roman" w:eastAsia="Batang" w:hAnsi="Times New Roman"/>
          <w:sz w:val="26"/>
          <w:szCs w:val="26"/>
          <w:lang w:eastAsia="ko-KR"/>
        </w:rPr>
        <w:t xml:space="preserve">2) </w:t>
      </w:r>
      <w:r w:rsidR="00C76AFB">
        <w:rPr>
          <w:rFonts w:ascii="Times New Roman" w:eastAsia="Batang" w:hAnsi="Times New Roman"/>
          <w:sz w:val="26"/>
          <w:szCs w:val="26"/>
          <w:lang w:eastAsia="ko-KR"/>
        </w:rPr>
        <w:t>в части</w:t>
      </w:r>
      <w:r>
        <w:rPr>
          <w:rFonts w:ascii="Times New Roman" w:eastAsia="Batang" w:hAnsi="Times New Roman"/>
          <w:sz w:val="26"/>
          <w:szCs w:val="26"/>
          <w:lang w:eastAsia="ko-KR"/>
        </w:rPr>
        <w:t xml:space="preserve"> поэтапной отмены льготы </w:t>
      </w:r>
      <w:r w:rsidRPr="00196471">
        <w:rPr>
          <w:rFonts w:ascii="Times New Roman" w:eastAsia="Batang" w:hAnsi="Times New Roman"/>
          <w:sz w:val="26"/>
          <w:szCs w:val="26"/>
          <w:lang w:eastAsia="ko-KR"/>
        </w:rPr>
        <w:t>научны</w:t>
      </w:r>
      <w:r>
        <w:rPr>
          <w:rFonts w:ascii="Times New Roman" w:eastAsia="Batang" w:hAnsi="Times New Roman"/>
          <w:sz w:val="26"/>
          <w:szCs w:val="26"/>
          <w:lang w:eastAsia="ko-KR"/>
        </w:rPr>
        <w:t>м организациям</w:t>
      </w:r>
      <w:r w:rsidRPr="00196471">
        <w:rPr>
          <w:rFonts w:ascii="Times New Roman" w:eastAsia="Batang" w:hAnsi="Times New Roman"/>
          <w:sz w:val="26"/>
          <w:szCs w:val="26"/>
          <w:lang w:eastAsia="ko-KR"/>
        </w:rPr>
        <w:t>, имеющи</w:t>
      </w:r>
      <w:r>
        <w:rPr>
          <w:rFonts w:ascii="Times New Roman" w:eastAsia="Batang" w:hAnsi="Times New Roman"/>
          <w:sz w:val="26"/>
          <w:szCs w:val="26"/>
          <w:lang w:eastAsia="ko-KR"/>
        </w:rPr>
        <w:t>м</w:t>
      </w:r>
      <w:r w:rsidRPr="00196471">
        <w:rPr>
          <w:rFonts w:ascii="Times New Roman" w:eastAsia="Batang" w:hAnsi="Times New Roman"/>
          <w:sz w:val="26"/>
          <w:szCs w:val="26"/>
          <w:lang w:eastAsia="ko-KR"/>
        </w:rPr>
        <w:t xml:space="preserve"> государственный заказ на выполнение научно-исследовательских, опытно-конструкторских и технологических работ, а также научны</w:t>
      </w:r>
      <w:r>
        <w:rPr>
          <w:rFonts w:ascii="Times New Roman" w:eastAsia="Batang" w:hAnsi="Times New Roman"/>
          <w:sz w:val="26"/>
          <w:szCs w:val="26"/>
          <w:lang w:eastAsia="ko-KR"/>
        </w:rPr>
        <w:t>м</w:t>
      </w:r>
      <w:r w:rsidRPr="00196471">
        <w:rPr>
          <w:rFonts w:ascii="Times New Roman" w:eastAsia="Batang" w:hAnsi="Times New Roman"/>
          <w:sz w:val="26"/>
          <w:szCs w:val="26"/>
          <w:lang w:eastAsia="ko-KR"/>
        </w:rPr>
        <w:t xml:space="preserve"> организаци</w:t>
      </w:r>
      <w:r>
        <w:rPr>
          <w:rFonts w:ascii="Times New Roman" w:eastAsia="Batang" w:hAnsi="Times New Roman"/>
          <w:sz w:val="26"/>
          <w:szCs w:val="26"/>
          <w:lang w:eastAsia="ko-KR"/>
        </w:rPr>
        <w:t>ям</w:t>
      </w:r>
      <w:r w:rsidRPr="00196471">
        <w:rPr>
          <w:rFonts w:ascii="Times New Roman" w:eastAsia="Batang" w:hAnsi="Times New Roman"/>
          <w:sz w:val="26"/>
          <w:szCs w:val="26"/>
          <w:lang w:eastAsia="ko-KR"/>
        </w:rPr>
        <w:t xml:space="preserve"> Российской академии наук и других академий наук, имеющие государственный статус, - в отношении их имущества, за исключением имущества, сдаваемого в аренду или переданного другим юридическим </w:t>
      </w:r>
      <w:proofErr w:type="gramStart"/>
      <w:r w:rsidRPr="00196471">
        <w:rPr>
          <w:rFonts w:ascii="Times New Roman" w:eastAsia="Batang" w:hAnsi="Times New Roman"/>
          <w:sz w:val="26"/>
          <w:szCs w:val="26"/>
          <w:lang w:eastAsia="ko-KR"/>
        </w:rPr>
        <w:t>и(</w:t>
      </w:r>
      <w:proofErr w:type="gramEnd"/>
      <w:r w:rsidRPr="00196471">
        <w:rPr>
          <w:rFonts w:ascii="Times New Roman" w:eastAsia="Batang" w:hAnsi="Times New Roman"/>
          <w:sz w:val="26"/>
          <w:szCs w:val="26"/>
          <w:lang w:eastAsia="ko-KR"/>
        </w:rPr>
        <w:t>или) физическим лицам на иных основаниях</w:t>
      </w:r>
      <w:r>
        <w:rPr>
          <w:rFonts w:ascii="Times New Roman" w:eastAsia="Batang" w:hAnsi="Times New Roman"/>
          <w:sz w:val="26"/>
          <w:szCs w:val="26"/>
          <w:lang w:eastAsia="ko-KR"/>
        </w:rPr>
        <w:t xml:space="preserve"> </w:t>
      </w:r>
      <w:r w:rsidR="00C76AFB">
        <w:rPr>
          <w:rFonts w:ascii="Times New Roman" w:eastAsia="Batang" w:hAnsi="Times New Roman"/>
          <w:sz w:val="26"/>
          <w:szCs w:val="26"/>
          <w:lang w:eastAsia="ko-KR"/>
        </w:rPr>
        <w:t>–</w:t>
      </w:r>
      <w:r>
        <w:rPr>
          <w:rFonts w:ascii="Times New Roman" w:eastAsia="Batang" w:hAnsi="Times New Roman"/>
          <w:sz w:val="26"/>
          <w:szCs w:val="26"/>
          <w:lang w:eastAsia="ko-KR"/>
        </w:rPr>
        <w:t xml:space="preserve"> </w:t>
      </w:r>
      <w:r w:rsidR="00C76AFB">
        <w:rPr>
          <w:rFonts w:ascii="Times New Roman" w:eastAsia="Batang" w:hAnsi="Times New Roman"/>
          <w:sz w:val="26"/>
          <w:szCs w:val="26"/>
          <w:lang w:eastAsia="ko-KR"/>
        </w:rPr>
        <w:t xml:space="preserve">обусловлено </w:t>
      </w:r>
      <w:r w:rsidR="0056158F">
        <w:rPr>
          <w:rFonts w:ascii="Times New Roman" w:eastAsia="Batang" w:hAnsi="Times New Roman"/>
          <w:sz w:val="26"/>
          <w:szCs w:val="26"/>
          <w:lang w:eastAsia="ko-KR"/>
        </w:rPr>
        <w:t xml:space="preserve">тем, что в соответствии с положениями </w:t>
      </w:r>
      <w:proofErr w:type="gramStart"/>
      <w:r w:rsidR="0056158F">
        <w:rPr>
          <w:rFonts w:ascii="Times New Roman" w:eastAsia="Batang" w:hAnsi="Times New Roman"/>
          <w:sz w:val="26"/>
          <w:szCs w:val="26"/>
          <w:lang w:eastAsia="ko-KR"/>
        </w:rPr>
        <w:t xml:space="preserve">федерального закона от 08.05.2010 № 83-фз «О внесении изменений в отдельные законодательные акты </w:t>
      </w:r>
      <w:r w:rsidR="0056158F" w:rsidRPr="0056158F">
        <w:rPr>
          <w:rFonts w:ascii="Times New Roman" w:eastAsia="Batang" w:hAnsi="Times New Roman"/>
          <w:sz w:val="26"/>
          <w:szCs w:val="26"/>
          <w:lang w:eastAsia="ko-KR"/>
        </w:rPr>
        <w:t>РФ в связи с совершенствованием правового положения государственных (муниципальных) учреждений" финансовое обеспечение выполнения государственного задания по федеральным бюджетным учреждениям осуществляется из федерального бюджета РФ в виде субсидий, в которых учтены расходы на содержание недвижимого имущества и особо ценного движимого имущества, закрепленных за бюджетным учреждением, а также расходы на</w:t>
      </w:r>
      <w:proofErr w:type="gramEnd"/>
      <w:r w:rsidR="0056158F" w:rsidRPr="0056158F">
        <w:rPr>
          <w:rFonts w:ascii="Times New Roman" w:eastAsia="Batang" w:hAnsi="Times New Roman"/>
          <w:sz w:val="26"/>
          <w:szCs w:val="26"/>
          <w:lang w:eastAsia="ko-KR"/>
        </w:rPr>
        <w:t xml:space="preserve"> уплату </w:t>
      </w:r>
      <w:r w:rsidR="0056158F" w:rsidRPr="0056158F">
        <w:rPr>
          <w:rFonts w:ascii="Times New Roman" w:eastAsia="Batang" w:hAnsi="Times New Roman"/>
          <w:sz w:val="26"/>
          <w:szCs w:val="26"/>
          <w:lang w:eastAsia="ko-KR"/>
        </w:rPr>
        <w:lastRenderedPageBreak/>
        <w:t>налогов, в качестве объекта налогообложения по которым признается соответствующее имущ</w:t>
      </w:r>
      <w:r w:rsidR="0056158F">
        <w:rPr>
          <w:rFonts w:ascii="Times New Roman" w:eastAsia="Batang" w:hAnsi="Times New Roman"/>
          <w:sz w:val="26"/>
          <w:szCs w:val="26"/>
          <w:lang w:eastAsia="ko-KR"/>
        </w:rPr>
        <w:t xml:space="preserve">ество, в </w:t>
      </w:r>
      <w:proofErr w:type="spellStart"/>
      <w:r w:rsidR="0056158F">
        <w:rPr>
          <w:rFonts w:ascii="Times New Roman" w:eastAsia="Batang" w:hAnsi="Times New Roman"/>
          <w:sz w:val="26"/>
          <w:szCs w:val="26"/>
          <w:lang w:eastAsia="ko-KR"/>
        </w:rPr>
        <w:t>т.ч</w:t>
      </w:r>
      <w:proofErr w:type="spellEnd"/>
      <w:r w:rsidR="0056158F">
        <w:rPr>
          <w:rFonts w:ascii="Times New Roman" w:eastAsia="Batang" w:hAnsi="Times New Roman"/>
          <w:sz w:val="26"/>
          <w:szCs w:val="26"/>
          <w:lang w:eastAsia="ko-KR"/>
        </w:rPr>
        <w:t xml:space="preserve">. земельные участки. То есть финансовое обеспечение </w:t>
      </w:r>
      <w:proofErr w:type="gramStart"/>
      <w:r w:rsidR="0056158F">
        <w:rPr>
          <w:rFonts w:ascii="Times New Roman" w:eastAsia="Batang" w:hAnsi="Times New Roman"/>
          <w:sz w:val="26"/>
          <w:szCs w:val="26"/>
          <w:lang w:eastAsia="ko-KR"/>
        </w:rPr>
        <w:t>научных организаций РАН, имеющих государственный статус является</w:t>
      </w:r>
      <w:proofErr w:type="gramEnd"/>
      <w:r w:rsidR="0056158F">
        <w:rPr>
          <w:rFonts w:ascii="Times New Roman" w:eastAsia="Batang" w:hAnsi="Times New Roman"/>
          <w:sz w:val="26"/>
          <w:szCs w:val="26"/>
          <w:lang w:eastAsia="ko-KR"/>
        </w:rPr>
        <w:t xml:space="preserve"> полномочием Российской</w:t>
      </w:r>
      <w:r w:rsidR="0006260E">
        <w:rPr>
          <w:rFonts w:ascii="Times New Roman" w:eastAsia="Batang" w:hAnsi="Times New Roman"/>
          <w:sz w:val="26"/>
          <w:szCs w:val="26"/>
          <w:lang w:eastAsia="ko-KR"/>
        </w:rPr>
        <w:t xml:space="preserve"> Федерации.</w:t>
      </w:r>
    </w:p>
    <w:p w:rsidR="0006260E" w:rsidRDefault="0056158F" w:rsidP="0006260E">
      <w:pPr>
        <w:pStyle w:val="Pro-Gramma"/>
        <w:tabs>
          <w:tab w:val="clear" w:pos="1134"/>
        </w:tabs>
        <w:spacing w:before="0" w:line="240" w:lineRule="auto"/>
        <w:ind w:left="0" w:firstLine="567"/>
        <w:rPr>
          <w:rFonts w:ascii="Times New Roman" w:eastAsia="Batang" w:hAnsi="Times New Roman"/>
          <w:sz w:val="26"/>
          <w:szCs w:val="26"/>
          <w:lang w:eastAsia="ko-KR"/>
        </w:rPr>
      </w:pPr>
      <w:r w:rsidRPr="0056158F">
        <w:rPr>
          <w:rFonts w:ascii="Times New Roman" w:hAnsi="Times New Roman"/>
          <w:sz w:val="26"/>
          <w:szCs w:val="26"/>
        </w:rPr>
        <w:t>Предоставление льготы указанным организациям влечет перераспределение экономии, полученной от предоставления льготы, организациям РАН, расположенным в других регионах Российской Федерации.</w:t>
      </w:r>
    </w:p>
    <w:p w:rsidR="0006260E" w:rsidRDefault="0056158F" w:rsidP="0006260E">
      <w:pPr>
        <w:pStyle w:val="Pro-Gramma"/>
        <w:tabs>
          <w:tab w:val="clear" w:pos="1134"/>
        </w:tabs>
        <w:spacing w:before="0" w:line="240" w:lineRule="auto"/>
        <w:ind w:left="0" w:firstLine="567"/>
        <w:rPr>
          <w:rFonts w:ascii="Times New Roman" w:eastAsia="Batang" w:hAnsi="Times New Roman"/>
          <w:sz w:val="26"/>
          <w:szCs w:val="26"/>
          <w:lang w:eastAsia="ko-KR"/>
        </w:rPr>
      </w:pPr>
      <w:r w:rsidRPr="0056158F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56158F">
        <w:rPr>
          <w:rFonts w:ascii="Times New Roman" w:hAnsi="Times New Roman"/>
          <w:sz w:val="26"/>
          <w:szCs w:val="26"/>
        </w:rPr>
        <w:t>Отмена льготы повлечет соответствующее увеличение объемов финансового обеспечения государственных заданий, установленных организациям РАН, расположенным на территории Ленинградской области, за счет средств федерального бюджета (в соответствии с пунктом 12 Положения о формировании государственного задания на оказание государственных услуг (выполнение работ) в отношении федеральных государственных учреждений и финансовом обеспечении выполнения государственного задания, утвержденного постановлением Правительства РФ от 26.06.2015 N 640).</w:t>
      </w:r>
      <w:proofErr w:type="gramEnd"/>
    </w:p>
    <w:p w:rsidR="0006260E" w:rsidRDefault="0056158F" w:rsidP="0006260E">
      <w:pPr>
        <w:pStyle w:val="Pro-Gramma"/>
        <w:tabs>
          <w:tab w:val="clear" w:pos="1134"/>
        </w:tabs>
        <w:spacing w:before="0" w:line="240" w:lineRule="auto"/>
        <w:ind w:left="0" w:firstLine="567"/>
        <w:rPr>
          <w:rFonts w:ascii="Times New Roman" w:eastAsia="Batang" w:hAnsi="Times New Roman"/>
          <w:sz w:val="26"/>
          <w:szCs w:val="26"/>
          <w:lang w:eastAsia="ko-KR"/>
        </w:rPr>
      </w:pPr>
      <w:r w:rsidRPr="0056158F">
        <w:rPr>
          <w:rFonts w:ascii="Times New Roman" w:hAnsi="Times New Roman"/>
          <w:sz w:val="26"/>
          <w:szCs w:val="26"/>
        </w:rPr>
        <w:t>Помимо этого, льгота создает дискриминационные условия в отношении научных организаций, не выполняющих государственных контрактов и научных организаций, осуществляющих свою деятельность с использованием арендуемого имущества и оплачивающих налог на имущество организаций опосредованно в составе арендных платежей.</w:t>
      </w:r>
    </w:p>
    <w:p w:rsidR="0056158F" w:rsidRPr="0006260E" w:rsidRDefault="0056158F" w:rsidP="0006260E">
      <w:pPr>
        <w:pStyle w:val="Pro-Gramma"/>
        <w:tabs>
          <w:tab w:val="clear" w:pos="1134"/>
        </w:tabs>
        <w:spacing w:before="0" w:line="240" w:lineRule="auto"/>
        <w:ind w:left="0" w:firstLine="567"/>
        <w:rPr>
          <w:rFonts w:ascii="Times New Roman" w:eastAsia="Batang" w:hAnsi="Times New Roman"/>
          <w:sz w:val="26"/>
          <w:szCs w:val="26"/>
          <w:lang w:eastAsia="ko-KR"/>
        </w:rPr>
      </w:pPr>
      <w:r w:rsidRPr="0056158F">
        <w:rPr>
          <w:rFonts w:ascii="Times New Roman" w:hAnsi="Times New Roman"/>
          <w:sz w:val="26"/>
          <w:szCs w:val="26"/>
        </w:rPr>
        <w:t xml:space="preserve"> В условиях 2014 года, с учетом постепенного повышения налоговой ставки, дополнительный объем поступлений в областной бюджет будет составлять </w:t>
      </w:r>
      <w:r w:rsidR="00116B17">
        <w:rPr>
          <w:rFonts w:ascii="Times New Roman" w:hAnsi="Times New Roman"/>
          <w:sz w:val="26"/>
          <w:szCs w:val="26"/>
        </w:rPr>
        <w:t xml:space="preserve">98,71 </w:t>
      </w:r>
      <w:proofErr w:type="spellStart"/>
      <w:r w:rsidR="00116B17">
        <w:rPr>
          <w:rFonts w:ascii="Times New Roman" w:hAnsi="Times New Roman"/>
          <w:sz w:val="26"/>
          <w:szCs w:val="26"/>
        </w:rPr>
        <w:t>млн</w:t>
      </w:r>
      <w:proofErr w:type="gramStart"/>
      <w:r w:rsidR="00116B17">
        <w:rPr>
          <w:rFonts w:ascii="Times New Roman" w:hAnsi="Times New Roman"/>
          <w:sz w:val="26"/>
          <w:szCs w:val="26"/>
        </w:rPr>
        <w:t>.р</w:t>
      </w:r>
      <w:proofErr w:type="gramEnd"/>
      <w:r w:rsidR="00116B17">
        <w:rPr>
          <w:rFonts w:ascii="Times New Roman" w:hAnsi="Times New Roman"/>
          <w:sz w:val="26"/>
          <w:szCs w:val="26"/>
        </w:rPr>
        <w:t>уб</w:t>
      </w:r>
      <w:proofErr w:type="spellEnd"/>
      <w:r w:rsidR="00116B17">
        <w:rPr>
          <w:rFonts w:ascii="Times New Roman" w:hAnsi="Times New Roman"/>
          <w:sz w:val="26"/>
          <w:szCs w:val="26"/>
        </w:rPr>
        <w:t xml:space="preserve">.-  в 2016 году, 98,71 </w:t>
      </w:r>
      <w:proofErr w:type="spellStart"/>
      <w:r w:rsidR="00116B17">
        <w:rPr>
          <w:rFonts w:ascii="Times New Roman" w:hAnsi="Times New Roman"/>
          <w:sz w:val="26"/>
          <w:szCs w:val="26"/>
        </w:rPr>
        <w:t>млн.руб</w:t>
      </w:r>
      <w:proofErr w:type="spellEnd"/>
      <w:r w:rsidR="00116B17">
        <w:rPr>
          <w:rFonts w:ascii="Times New Roman" w:hAnsi="Times New Roman"/>
          <w:sz w:val="26"/>
          <w:szCs w:val="26"/>
        </w:rPr>
        <w:t xml:space="preserve">.-  2017 году, </w:t>
      </w:r>
      <w:r w:rsidRPr="0056158F">
        <w:rPr>
          <w:rFonts w:ascii="Times New Roman" w:hAnsi="Times New Roman"/>
          <w:sz w:val="26"/>
          <w:szCs w:val="26"/>
        </w:rPr>
        <w:t xml:space="preserve">197,42 млн. руб. </w:t>
      </w:r>
      <w:r w:rsidR="00116B17">
        <w:rPr>
          <w:rFonts w:ascii="Times New Roman" w:hAnsi="Times New Roman"/>
          <w:sz w:val="26"/>
          <w:szCs w:val="26"/>
        </w:rPr>
        <w:t>-</w:t>
      </w:r>
      <w:r w:rsidRPr="0056158F">
        <w:rPr>
          <w:rFonts w:ascii="Times New Roman" w:hAnsi="Times New Roman"/>
          <w:sz w:val="26"/>
          <w:szCs w:val="26"/>
        </w:rPr>
        <w:t>в 201</w:t>
      </w:r>
      <w:r w:rsidR="00116B17">
        <w:rPr>
          <w:rFonts w:ascii="Times New Roman" w:hAnsi="Times New Roman"/>
          <w:sz w:val="26"/>
          <w:szCs w:val="26"/>
        </w:rPr>
        <w:t>8</w:t>
      </w:r>
      <w:r w:rsidRPr="0056158F">
        <w:rPr>
          <w:rFonts w:ascii="Times New Roman" w:hAnsi="Times New Roman"/>
          <w:sz w:val="26"/>
          <w:szCs w:val="26"/>
        </w:rPr>
        <w:t>году и в последующие годы.</w:t>
      </w:r>
    </w:p>
    <w:p w:rsidR="0056158F" w:rsidRPr="0056158F" w:rsidRDefault="0056158F" w:rsidP="0056158F">
      <w:pPr>
        <w:pStyle w:val="Pro-Gramma"/>
        <w:tabs>
          <w:tab w:val="clear" w:pos="1134"/>
        </w:tabs>
        <w:spacing w:before="0" w:line="240" w:lineRule="auto"/>
        <w:ind w:left="0" w:firstLine="0"/>
        <w:rPr>
          <w:rFonts w:ascii="Times New Roman" w:hAnsi="Times New Roman"/>
          <w:sz w:val="26"/>
          <w:szCs w:val="26"/>
        </w:rPr>
      </w:pPr>
    </w:p>
    <w:p w:rsidR="005854D0" w:rsidRPr="005854D0" w:rsidRDefault="005854D0" w:rsidP="000626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Вице - губернатор Ленинградской области –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комитета экономического 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развития и инвестиционной деятельности                                                                         </w:t>
      </w:r>
      <w:proofErr w:type="spellStart"/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Д.Ялов</w:t>
      </w:r>
      <w:proofErr w:type="spellEnd"/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60E" w:rsidRDefault="0006260E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60E" w:rsidRDefault="0006260E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60E" w:rsidRDefault="0006260E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60E" w:rsidRDefault="0006260E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60E" w:rsidRDefault="0006260E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60E" w:rsidRDefault="0006260E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60E" w:rsidRDefault="0006260E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260E" w:rsidRPr="0006260E" w:rsidRDefault="005854D0" w:rsidP="000626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54D0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Дедюхина Ю.А. (710-32-95,2-589</w:t>
      </w:r>
      <w:r w:rsidR="0006260E">
        <w:rPr>
          <w:rFonts w:ascii="Times New Roman" w:eastAsia="Times New Roman" w:hAnsi="Times New Roman" w:cs="Times New Roman"/>
          <w:sz w:val="20"/>
          <w:szCs w:val="20"/>
          <w:lang w:eastAsia="ru-RU"/>
        </w:rPr>
        <w:t>, yua_dedyuhina@lenreg.ru)</w:t>
      </w:r>
    </w:p>
    <w:p w:rsidR="0006260E" w:rsidRPr="005854D0" w:rsidRDefault="0006260E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Справка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состоянии законодательства в данной сфере правового регулирования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8"/>
          <w:szCs w:val="24"/>
          <w:lang w:eastAsia="ko-KR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8"/>
          <w:szCs w:val="24"/>
          <w:lang w:eastAsia="ko-KR"/>
        </w:rPr>
      </w:pPr>
    </w:p>
    <w:p w:rsidR="005854D0" w:rsidRPr="005854D0" w:rsidRDefault="005854D0" w:rsidP="005854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854D0">
        <w:rPr>
          <w:rFonts w:ascii="Times New Roman" w:hAnsi="Times New Roman" w:cs="Times New Roman"/>
          <w:bCs/>
          <w:sz w:val="26"/>
          <w:szCs w:val="26"/>
        </w:rPr>
        <w:t>Основной нормативный правовой акт,</w:t>
      </w:r>
      <w:r w:rsidRPr="005854D0">
        <w:rPr>
          <w:rFonts w:ascii="Times New Roman" w:hAnsi="Times New Roman" w:cs="Times New Roman"/>
          <w:sz w:val="26"/>
          <w:szCs w:val="26"/>
        </w:rPr>
        <w:t xml:space="preserve"> устанавливающи</w:t>
      </w:r>
      <w:r w:rsidRPr="005854D0">
        <w:rPr>
          <w:rFonts w:ascii="Times New Roman" w:hAnsi="Times New Roman" w:cs="Times New Roman"/>
          <w:bCs/>
          <w:sz w:val="26"/>
          <w:szCs w:val="26"/>
        </w:rPr>
        <w:t>й</w:t>
      </w:r>
      <w:r w:rsidRPr="005854D0">
        <w:rPr>
          <w:rFonts w:ascii="Times New Roman" w:hAnsi="Times New Roman" w:cs="Times New Roman"/>
          <w:sz w:val="26"/>
          <w:szCs w:val="26"/>
        </w:rPr>
        <w:t xml:space="preserve"> ставку </w:t>
      </w:r>
      <w:r w:rsidRPr="005854D0">
        <w:rPr>
          <w:rFonts w:ascii="Times New Roman" w:hAnsi="Times New Roman" w:cs="Times New Roman"/>
          <w:bCs/>
          <w:sz w:val="26"/>
          <w:szCs w:val="26"/>
        </w:rPr>
        <w:t xml:space="preserve">налога на имущество организаций: </w:t>
      </w:r>
      <w:r w:rsidRPr="005854D0">
        <w:rPr>
          <w:rFonts w:ascii="Times New Roman" w:hAnsi="Times New Roman" w:cs="Times New Roman"/>
          <w:sz w:val="26"/>
          <w:szCs w:val="26"/>
        </w:rPr>
        <w:t>областной закон Ленинградской области от 25.11.2003 № 98-оз «О налоге на имущество организаций».</w:t>
      </w:r>
    </w:p>
    <w:p w:rsidR="005854D0" w:rsidRPr="005854D0" w:rsidRDefault="005854D0" w:rsidP="005854D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Вице - губернатор Ленинградской области –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комитета экономического 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развития и инвестиционной деятельности                                                                         </w:t>
      </w:r>
      <w:proofErr w:type="spellStart"/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Д.Ялов</w:t>
      </w:r>
      <w:proofErr w:type="spellEnd"/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54D0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Дедюхина Ю.А. (710-32-95,2-589, yua_dedyuhina@lenreg.ru)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854D0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Перечень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</w:t>
      </w:r>
    </w:p>
    <w:p w:rsidR="005854D0" w:rsidRPr="005854D0" w:rsidRDefault="005854D0" w:rsidP="005854D0">
      <w:pPr>
        <w:tabs>
          <w:tab w:val="left" w:pos="3696"/>
        </w:tabs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tabs>
          <w:tab w:val="left" w:pos="3696"/>
        </w:tabs>
        <w:spacing w:after="0" w:line="240" w:lineRule="auto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tabs>
          <w:tab w:val="left" w:pos="369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 данного закона не потребует внесение изменений и дополнений, а также отмены действующих областных законов и нормативных правовых актов Ленинградской области.</w:t>
      </w:r>
    </w:p>
    <w:p w:rsidR="005854D0" w:rsidRPr="005854D0" w:rsidRDefault="005854D0" w:rsidP="005854D0">
      <w:pPr>
        <w:tabs>
          <w:tab w:val="left" w:pos="9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tabs>
          <w:tab w:val="left" w:pos="936"/>
        </w:tabs>
        <w:spacing w:after="0" w:line="240" w:lineRule="auto"/>
        <w:ind w:firstLine="709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Вице - губернатор Ленинградской области –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комитета экономического 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развития и инвестиционной деятельности                                                                         </w:t>
      </w:r>
      <w:proofErr w:type="spellStart"/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Д.Ялов</w:t>
      </w:r>
      <w:proofErr w:type="spellEnd"/>
    </w:p>
    <w:p w:rsidR="005854D0" w:rsidRPr="005854D0" w:rsidRDefault="005854D0" w:rsidP="005854D0">
      <w:pPr>
        <w:tabs>
          <w:tab w:val="left" w:pos="936"/>
        </w:tabs>
        <w:spacing w:after="0" w:line="240" w:lineRule="auto"/>
        <w:ind w:firstLine="709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54D0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Дедюхина Ю.А. (710-32-95,2-589, yua_dedyuhina@lenreg.ru)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Предложения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разработке нормативных правовых актов, принятие которых необходимо для реализации данного закона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реализации данного закона не потребуется разработка нормативных правовых актов Ленинградской области.</w:t>
      </w: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Вице - губернатор Ленинградской области –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комитета экономического 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развития и инвестиционной деятельности                                                                         </w:t>
      </w:r>
      <w:proofErr w:type="spellStart"/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Д.Ялов</w:t>
      </w:r>
      <w:proofErr w:type="spellEnd"/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854D0" w:rsidRPr="005854D0" w:rsidRDefault="005854D0" w:rsidP="005854D0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854D0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Дедюхина Ю.А. (710-32-95,2-589, yua_dedyuhina@lenreg.ru</w:t>
      </w:r>
      <w:proofErr w:type="gramEnd"/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Финансово-экономическое обоснование</w:t>
      </w: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принятия областного закона</w:t>
      </w:r>
    </w:p>
    <w:p w:rsidR="005854D0" w:rsidRPr="005854D0" w:rsidRDefault="005854D0" w:rsidP="005854D0">
      <w:pPr>
        <w:spacing w:after="0" w:line="240" w:lineRule="auto"/>
        <w:rPr>
          <w:rFonts w:ascii="Times New Roman" w:eastAsia="Batang" w:hAnsi="Times New Roman" w:cs="Times New Roman"/>
          <w:sz w:val="26"/>
          <w:szCs w:val="26"/>
          <w:lang w:eastAsia="ko-KR"/>
        </w:rPr>
      </w:pPr>
    </w:p>
    <w:p w:rsidR="005854D0" w:rsidRPr="005854D0" w:rsidRDefault="005854D0" w:rsidP="005854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реализации данного закона привлечение дополнительных финансовых и материальных ресурсов не потребуется.</w:t>
      </w: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Вице - губернатор Ленинградской области –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комитета экономического </w:t>
      </w: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развития и инвестиционной деятельности                                                                         </w:t>
      </w:r>
      <w:proofErr w:type="spellStart"/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Д.Ялов</w:t>
      </w:r>
      <w:proofErr w:type="spellEnd"/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54D0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Дедюхина Ю.А. (710-32-95,2-589, yua_dedyuhina@lenreg.ru)</w:t>
      </w: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253"/>
      </w:tblGrid>
      <w:tr w:rsidR="005854D0" w:rsidRPr="005854D0" w:rsidTr="00C84E69">
        <w:tc>
          <w:tcPr>
            <w:tcW w:w="4644" w:type="dxa"/>
          </w:tcPr>
          <w:p w:rsidR="005854D0" w:rsidRPr="005854D0" w:rsidRDefault="005854D0" w:rsidP="0058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</w:tcPr>
          <w:p w:rsidR="005854D0" w:rsidRPr="005854D0" w:rsidRDefault="005854D0" w:rsidP="00585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854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Председателю </w:t>
            </w:r>
          </w:p>
          <w:p w:rsidR="005854D0" w:rsidRPr="005854D0" w:rsidRDefault="005854D0" w:rsidP="00585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854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Законодательного собрания </w:t>
            </w:r>
          </w:p>
          <w:p w:rsidR="005854D0" w:rsidRPr="005854D0" w:rsidRDefault="005854D0" w:rsidP="00585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854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Ленинградской области</w:t>
            </w:r>
          </w:p>
        </w:tc>
      </w:tr>
      <w:tr w:rsidR="005854D0" w:rsidRPr="005854D0" w:rsidTr="00C84E69">
        <w:tc>
          <w:tcPr>
            <w:tcW w:w="4644" w:type="dxa"/>
          </w:tcPr>
          <w:p w:rsidR="005854D0" w:rsidRPr="005854D0" w:rsidRDefault="005854D0" w:rsidP="005854D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</w:tcPr>
          <w:p w:rsidR="005854D0" w:rsidRPr="005854D0" w:rsidRDefault="005854D0" w:rsidP="00585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854D0" w:rsidRPr="005854D0" w:rsidRDefault="005854D0" w:rsidP="00585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854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С.М. </w:t>
            </w:r>
            <w:proofErr w:type="spellStart"/>
            <w:r w:rsidRPr="005854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Бебенину</w:t>
            </w:r>
            <w:proofErr w:type="spellEnd"/>
          </w:p>
        </w:tc>
      </w:tr>
    </w:tbl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Уважаемый Сергей Михайлович!</w:t>
      </w: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статьями 20 и 31 Устава Ленинградской области направляю на рассмотрение Законодательного собрания Ленинградской области проект областного закона «О внесении изменений в областной закон «О налоге на имущество организаций»</w:t>
      </w:r>
      <w:r w:rsidRPr="005854D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</w:p>
    <w:p w:rsidR="005854D0" w:rsidRPr="005854D0" w:rsidRDefault="005854D0" w:rsidP="00585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5854D0" w:rsidRPr="005854D0" w:rsidRDefault="005854D0" w:rsidP="000C32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Приложения:</w:t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854D0" w:rsidRPr="005854D0" w:rsidRDefault="005854D0" w:rsidP="000C32CE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rPr>
          <w:rFonts w:ascii="Times New Roman" w:eastAsia="Batang" w:hAnsi="Times New Roman" w:cs="Times New Roman"/>
          <w:bCs/>
          <w:sz w:val="26"/>
          <w:szCs w:val="26"/>
          <w:lang w:eastAsia="ko-KR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 областного закона «</w:t>
      </w:r>
      <w:r w:rsidRPr="005854D0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О внесении изменений в областной закон</w:t>
      </w:r>
    </w:p>
    <w:p w:rsidR="005854D0" w:rsidRPr="005854D0" w:rsidRDefault="005854D0" w:rsidP="001F587C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5854D0">
        <w:rPr>
          <w:rFonts w:ascii="Times New Roman" w:eastAsia="Batang" w:hAnsi="Times New Roman" w:cs="Times New Roman"/>
          <w:bCs/>
          <w:sz w:val="26"/>
          <w:szCs w:val="26"/>
          <w:lang w:eastAsia="ko-KR"/>
        </w:rPr>
        <w:t>"О налоге на имущество организаций"</w:t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 </w:t>
      </w:r>
      <w:r w:rsidRPr="005854D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 </w:t>
      </w:r>
      <w:r w:rsidR="001F587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</w:t>
      </w:r>
      <w:r w:rsidRPr="005854D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л. в 1 экз.</w:t>
      </w:r>
    </w:p>
    <w:p w:rsidR="005854D0" w:rsidRPr="005854D0" w:rsidRDefault="005854D0" w:rsidP="000C32CE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Обоснование необходимости принятия областного закона –  на </w:t>
      </w:r>
      <w:r w:rsidR="0006260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 в 1 экз.</w:t>
      </w:r>
    </w:p>
    <w:p w:rsidR="005854D0" w:rsidRPr="005854D0" w:rsidRDefault="005854D0" w:rsidP="000C32CE">
      <w:pPr>
        <w:numPr>
          <w:ilvl w:val="0"/>
          <w:numId w:val="1"/>
        </w:numPr>
        <w:tabs>
          <w:tab w:val="num" w:pos="142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Справка о состоянии законодательства в данной сфере правового регулирования – на </w:t>
      </w:r>
      <w:smartTag w:uri="urn:schemas-microsoft-com:office:smarttags" w:element="metricconverter">
        <w:smartTagPr>
          <w:attr w:name="ProductID" w:val="1 л"/>
        </w:smartTagPr>
        <w:r w:rsidRPr="005854D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 л</w:t>
        </w:r>
      </w:smartTag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. в 1 экз.</w:t>
      </w:r>
    </w:p>
    <w:p w:rsidR="005854D0" w:rsidRPr="005854D0" w:rsidRDefault="005854D0" w:rsidP="000C32CE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–  на </w:t>
      </w:r>
      <w:smartTag w:uri="urn:schemas-microsoft-com:office:smarttags" w:element="metricconverter">
        <w:smartTagPr>
          <w:attr w:name="ProductID" w:val="1 л"/>
        </w:smartTagPr>
        <w:r w:rsidRPr="005854D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 л</w:t>
        </w:r>
      </w:smartTag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. в 1 экз.</w:t>
      </w:r>
    </w:p>
    <w:p w:rsidR="005854D0" w:rsidRPr="005854D0" w:rsidRDefault="005854D0" w:rsidP="000C32CE">
      <w:pPr>
        <w:numPr>
          <w:ilvl w:val="0"/>
          <w:numId w:val="1"/>
        </w:numPr>
        <w:tabs>
          <w:tab w:val="num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Предложения о разработке нормативных правовых актов, принятие которых необходимо для реализации областного закона –  на </w:t>
      </w:r>
      <w:smartTag w:uri="urn:schemas-microsoft-com:office:smarttags" w:element="metricconverter">
        <w:smartTagPr>
          <w:attr w:name="ProductID" w:val="1 л"/>
        </w:smartTagPr>
        <w:r w:rsidRPr="005854D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 л</w:t>
        </w:r>
      </w:smartTag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. в 1 экз.</w:t>
      </w:r>
    </w:p>
    <w:p w:rsidR="005854D0" w:rsidRPr="005854D0" w:rsidRDefault="005854D0" w:rsidP="000C32CE">
      <w:pPr>
        <w:numPr>
          <w:ilvl w:val="0"/>
          <w:numId w:val="1"/>
        </w:numPr>
        <w:tabs>
          <w:tab w:val="num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Финансово-экономическое обоснование принятия областного закона – на </w:t>
      </w:r>
      <w:smartTag w:uri="urn:schemas-microsoft-com:office:smarttags" w:element="metricconverter">
        <w:smartTagPr>
          <w:attr w:name="ProductID" w:val="1 л"/>
        </w:smartTagPr>
        <w:r w:rsidRPr="005854D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 л</w:t>
        </w:r>
      </w:smartTag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. в 1 экз.</w:t>
      </w:r>
    </w:p>
    <w:p w:rsidR="005854D0" w:rsidRPr="005854D0" w:rsidRDefault="005854D0" w:rsidP="006D10B2">
      <w:pPr>
        <w:tabs>
          <w:tab w:val="left" w:pos="113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>Губернатор</w:t>
      </w:r>
    </w:p>
    <w:p w:rsidR="005854D0" w:rsidRPr="005854D0" w:rsidRDefault="005854D0" w:rsidP="0058028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                                                          </w:t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854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</w:t>
      </w:r>
      <w:r w:rsidR="00580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proofErr w:type="spellStart"/>
      <w:r w:rsidR="00580280">
        <w:rPr>
          <w:rFonts w:ascii="Times New Roman" w:eastAsia="Times New Roman" w:hAnsi="Times New Roman" w:cs="Times New Roman"/>
          <w:sz w:val="26"/>
          <w:szCs w:val="26"/>
          <w:lang w:eastAsia="ru-RU"/>
        </w:rPr>
        <w:t>А.Дрозденко</w:t>
      </w:r>
      <w:proofErr w:type="spellEnd"/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54D0" w:rsidRPr="005854D0" w:rsidRDefault="005854D0" w:rsidP="005854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66D4" w:rsidRDefault="00580280">
      <w:bookmarkStart w:id="2" w:name="_GoBack"/>
      <w:bookmarkEnd w:id="2"/>
    </w:p>
    <w:sectPr w:rsidR="000666D4" w:rsidSect="005854D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F7516"/>
    <w:multiLevelType w:val="hybridMultilevel"/>
    <w:tmpl w:val="015A26E6"/>
    <w:lvl w:ilvl="0" w:tplc="8216FEF0">
      <w:start w:val="1"/>
      <w:numFmt w:val="decimal"/>
      <w:lvlText w:val="%1."/>
      <w:lvlJc w:val="left"/>
      <w:pPr>
        <w:ind w:left="960" w:hanging="360"/>
      </w:pPr>
      <w:rPr>
        <w:rFonts w:eastAsia="Times New Roman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D0"/>
    <w:rsid w:val="0006260E"/>
    <w:rsid w:val="00097567"/>
    <w:rsid w:val="000C32CE"/>
    <w:rsid w:val="00116B17"/>
    <w:rsid w:val="00196471"/>
    <w:rsid w:val="001E1AC3"/>
    <w:rsid w:val="001F587C"/>
    <w:rsid w:val="00442D57"/>
    <w:rsid w:val="0056158F"/>
    <w:rsid w:val="00580280"/>
    <w:rsid w:val="005854D0"/>
    <w:rsid w:val="006D10B2"/>
    <w:rsid w:val="007F0DB0"/>
    <w:rsid w:val="00C76AFB"/>
    <w:rsid w:val="00C96BD2"/>
    <w:rsid w:val="00DF5CED"/>
    <w:rsid w:val="00ED03FB"/>
    <w:rsid w:val="00EE6563"/>
    <w:rsid w:val="00F4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Gramma">
    <w:name w:val="Pro-Gramma #"/>
    <w:basedOn w:val="a"/>
    <w:qFormat/>
    <w:rsid w:val="0056158F"/>
    <w:pPr>
      <w:tabs>
        <w:tab w:val="left" w:pos="1134"/>
      </w:tabs>
      <w:spacing w:before="120" w:after="0" w:line="288" w:lineRule="auto"/>
      <w:ind w:left="1134" w:hanging="567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3">
    <w:name w:val="Title"/>
    <w:basedOn w:val="a"/>
    <w:next w:val="a"/>
    <w:link w:val="a4"/>
    <w:rsid w:val="0056158F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a4">
    <w:name w:val="Название Знак"/>
    <w:basedOn w:val="a0"/>
    <w:link w:val="a3"/>
    <w:rsid w:val="0056158F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2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6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65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Gramma">
    <w:name w:val="Pro-Gramma #"/>
    <w:basedOn w:val="a"/>
    <w:qFormat/>
    <w:rsid w:val="0056158F"/>
    <w:pPr>
      <w:tabs>
        <w:tab w:val="left" w:pos="1134"/>
      </w:tabs>
      <w:spacing w:before="120" w:after="0" w:line="288" w:lineRule="auto"/>
      <w:ind w:left="1134" w:hanging="567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3">
    <w:name w:val="Title"/>
    <w:basedOn w:val="a"/>
    <w:next w:val="a"/>
    <w:link w:val="a4"/>
    <w:rsid w:val="0056158F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a4">
    <w:name w:val="Название Знак"/>
    <w:basedOn w:val="a0"/>
    <w:link w:val="a3"/>
    <w:rsid w:val="0056158F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2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6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65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ABECDF5341F94BE017C050CE6BDA023CE50F6DE81CFC037ECCF2B06767CAC7CF124806b9A7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1738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Александовна Дедюхина</dc:creator>
  <cp:lastModifiedBy>Юлия Александовна Дедюхина</cp:lastModifiedBy>
  <cp:revision>4</cp:revision>
  <cp:lastPrinted>2015-10-29T13:07:00Z</cp:lastPrinted>
  <dcterms:created xsi:type="dcterms:W3CDTF">2015-11-05T06:44:00Z</dcterms:created>
  <dcterms:modified xsi:type="dcterms:W3CDTF">2015-11-05T08:33:00Z</dcterms:modified>
</cp:coreProperties>
</file>