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2" w:type="dxa"/>
        <w:tblLook w:val="0000" w:firstRow="0" w:lastRow="0" w:firstColumn="0" w:lastColumn="0" w:noHBand="0" w:noVBand="0"/>
      </w:tblPr>
      <w:tblGrid>
        <w:gridCol w:w="10752"/>
      </w:tblGrid>
      <w:tr w:rsidR="00C0554D" w:rsidRPr="00973AEF" w:rsidTr="008E1CFD">
        <w:trPr>
          <w:trHeight w:val="1135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0554D" w:rsidRPr="00277D85" w:rsidRDefault="00C0554D" w:rsidP="008E1CFD">
            <w:pPr>
              <w:ind w:left="8279" w:hanging="539"/>
            </w:pPr>
            <w:bookmarkStart w:id="0" w:name="_GoBack"/>
            <w:bookmarkEnd w:id="0"/>
            <w:r w:rsidRPr="00277D85">
              <w:t>УТВЕРЖДЕНЫ</w:t>
            </w:r>
          </w:p>
          <w:p w:rsidR="00C0554D" w:rsidRPr="00277D85" w:rsidRDefault="00C0554D" w:rsidP="008E1CFD">
            <w:pPr>
              <w:ind w:left="8279" w:hanging="539"/>
            </w:pPr>
            <w:r w:rsidRPr="00277D85">
              <w:t>областным законом</w:t>
            </w:r>
          </w:p>
          <w:p w:rsidR="00277D85" w:rsidRPr="00277D85" w:rsidRDefault="00D35A1B" w:rsidP="00D35A1B">
            <w:pPr>
              <w:ind w:left="8279" w:hanging="1475"/>
            </w:pPr>
            <w:r>
              <w:t xml:space="preserve">   </w:t>
            </w:r>
          </w:p>
          <w:p w:rsidR="00C0554D" w:rsidRPr="00973AEF" w:rsidRDefault="00C0554D" w:rsidP="00D501E2">
            <w:pPr>
              <w:ind w:left="8279" w:hanging="539"/>
              <w:rPr>
                <w:sz w:val="28"/>
                <w:szCs w:val="28"/>
              </w:rPr>
            </w:pPr>
            <w:r w:rsidRPr="00277D85">
              <w:t>(приложение</w:t>
            </w:r>
            <w:r w:rsidR="00120886">
              <w:t xml:space="preserve"> 28</w:t>
            </w:r>
            <w:r w:rsidRPr="00277D85">
              <w:t>)</w:t>
            </w:r>
          </w:p>
        </w:tc>
      </w:tr>
    </w:tbl>
    <w:p w:rsidR="00C0554D" w:rsidRPr="00973AEF" w:rsidRDefault="00C0554D" w:rsidP="00C0554D">
      <w:pPr>
        <w:rPr>
          <w:sz w:val="28"/>
          <w:szCs w:val="28"/>
        </w:rPr>
      </w:pPr>
    </w:p>
    <w:tbl>
      <w:tblPr>
        <w:tblW w:w="10752" w:type="dxa"/>
        <w:tblInd w:w="95" w:type="dxa"/>
        <w:tblLook w:val="0000" w:firstRow="0" w:lastRow="0" w:firstColumn="0" w:lastColumn="0" w:noHBand="0" w:noVBand="0"/>
      </w:tblPr>
      <w:tblGrid>
        <w:gridCol w:w="10752"/>
      </w:tblGrid>
      <w:tr w:rsidR="00C0554D" w:rsidRPr="00973AEF" w:rsidTr="008E1CFD">
        <w:trPr>
          <w:trHeight w:val="1003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554D" w:rsidRPr="00277D85" w:rsidRDefault="00C055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277D85">
              <w:rPr>
                <w:b/>
                <w:bCs/>
                <w:sz w:val="26"/>
                <w:szCs w:val="26"/>
              </w:rPr>
              <w:t>СУБВЕНЦИИ</w:t>
            </w:r>
          </w:p>
          <w:p w:rsidR="008A2806" w:rsidRDefault="00C0554D" w:rsidP="008A2806">
            <w:pPr>
              <w:ind w:right="708"/>
              <w:jc w:val="center"/>
              <w:rPr>
                <w:b/>
                <w:sz w:val="26"/>
                <w:szCs w:val="26"/>
              </w:rPr>
            </w:pPr>
            <w:r w:rsidRPr="00277D85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041A2E" w:rsidRPr="00083562">
              <w:rPr>
                <w:b/>
                <w:sz w:val="26"/>
                <w:szCs w:val="26"/>
                <w:shd w:val="clear" w:color="auto" w:fill="FFFFFF" w:themeFill="background1"/>
              </w:rPr>
              <w:t xml:space="preserve">на осуществление отдельных государственных полномочий Ленинградской области </w:t>
            </w:r>
            <w:r w:rsidR="00F76FB4" w:rsidRPr="00F76FB4">
              <w:rPr>
                <w:b/>
                <w:sz w:val="26"/>
                <w:szCs w:val="26"/>
                <w:shd w:val="clear" w:color="auto" w:fill="FFFFFF" w:themeFill="background1"/>
              </w:rPr>
              <w:t>по организации социального обслуживания граждан, в том числе по апробации методик и технологий</w:t>
            </w:r>
          </w:p>
          <w:p w:rsidR="00C0554D" w:rsidRPr="00973AEF" w:rsidRDefault="00C0554D" w:rsidP="008A2806">
            <w:pPr>
              <w:ind w:right="708"/>
              <w:jc w:val="center"/>
              <w:rPr>
                <w:b/>
                <w:bCs/>
                <w:sz w:val="28"/>
                <w:szCs w:val="28"/>
              </w:rPr>
            </w:pPr>
            <w:r w:rsidRPr="00277D85">
              <w:rPr>
                <w:b/>
                <w:bCs/>
                <w:sz w:val="26"/>
                <w:szCs w:val="26"/>
              </w:rPr>
              <w:t>на плановый период 201</w:t>
            </w:r>
            <w:r w:rsidR="00B75D0B">
              <w:rPr>
                <w:b/>
                <w:bCs/>
                <w:sz w:val="26"/>
                <w:szCs w:val="26"/>
              </w:rPr>
              <w:t>7</w:t>
            </w:r>
            <w:r w:rsidRPr="00277D85">
              <w:rPr>
                <w:b/>
                <w:bCs/>
                <w:sz w:val="26"/>
                <w:szCs w:val="26"/>
              </w:rPr>
              <w:t xml:space="preserve"> и 201</w:t>
            </w:r>
            <w:r w:rsidR="00B75D0B">
              <w:rPr>
                <w:b/>
                <w:bCs/>
                <w:sz w:val="26"/>
                <w:szCs w:val="26"/>
              </w:rPr>
              <w:t>8</w:t>
            </w:r>
            <w:r w:rsidRPr="00277D85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C0554D" w:rsidRPr="00C0554D" w:rsidRDefault="00C0554D" w:rsidP="00C0554D">
      <w:pPr>
        <w:rPr>
          <w:sz w:val="28"/>
          <w:szCs w:val="28"/>
        </w:rPr>
      </w:pPr>
    </w:p>
    <w:tbl>
      <w:tblPr>
        <w:tblW w:w="8080" w:type="dxa"/>
        <w:tblInd w:w="1242" w:type="dxa"/>
        <w:tblLook w:val="0000" w:firstRow="0" w:lastRow="0" w:firstColumn="0" w:lastColumn="0" w:noHBand="0" w:noVBand="0"/>
      </w:tblPr>
      <w:tblGrid>
        <w:gridCol w:w="567"/>
        <w:gridCol w:w="4536"/>
        <w:gridCol w:w="1560"/>
        <w:gridCol w:w="1417"/>
      </w:tblGrid>
      <w:tr w:rsidR="00C0554D" w:rsidRPr="00973AEF" w:rsidTr="00277D85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№</w:t>
            </w:r>
          </w:p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Сумма</w:t>
            </w:r>
          </w:p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0554D" w:rsidRPr="00973AEF" w:rsidTr="00277D85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277D85" w:rsidRDefault="00C0554D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277D85" w:rsidRDefault="00C0554D" w:rsidP="00B75D0B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201</w:t>
            </w:r>
            <w:r w:rsidR="00B75D0B">
              <w:rPr>
                <w:b/>
                <w:bCs/>
                <w:sz w:val="22"/>
                <w:szCs w:val="22"/>
              </w:rPr>
              <w:t>7</w:t>
            </w:r>
            <w:r w:rsidRPr="00277D8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54D" w:rsidRPr="00277D85" w:rsidRDefault="00C0554D" w:rsidP="00B75D0B">
            <w:pPr>
              <w:jc w:val="center"/>
              <w:rPr>
                <w:b/>
                <w:bCs/>
                <w:sz w:val="22"/>
                <w:szCs w:val="22"/>
              </w:rPr>
            </w:pPr>
            <w:r w:rsidRPr="00277D85">
              <w:rPr>
                <w:b/>
                <w:bCs/>
                <w:sz w:val="22"/>
                <w:szCs w:val="22"/>
              </w:rPr>
              <w:t>201</w:t>
            </w:r>
            <w:r w:rsidR="00B75D0B">
              <w:rPr>
                <w:b/>
                <w:bCs/>
                <w:sz w:val="22"/>
                <w:szCs w:val="22"/>
              </w:rPr>
              <w:t>8</w:t>
            </w:r>
            <w:r w:rsidRPr="00277D8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4A5C2B" w:rsidRPr="00973AEF" w:rsidTr="00277D85">
        <w:trPr>
          <w:trHeight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Бокситогорский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100 988,6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123 609,8</w:t>
            </w:r>
          </w:p>
        </w:tc>
      </w:tr>
      <w:tr w:rsidR="004A5C2B" w:rsidRPr="00973AEF" w:rsidTr="00277D85">
        <w:trPr>
          <w:trHeight w:val="24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Волосовский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28 024,3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34 046,3</w:t>
            </w:r>
          </w:p>
        </w:tc>
      </w:tr>
      <w:tr w:rsidR="004A5C2B" w:rsidRPr="00973AEF" w:rsidTr="00277D85">
        <w:trPr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Волховский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113 849,5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139 458,1</w:t>
            </w:r>
          </w:p>
        </w:tc>
      </w:tr>
      <w:tr w:rsidR="004A5C2B" w:rsidRPr="00973AEF" w:rsidTr="00277D85">
        <w:trPr>
          <w:trHeight w:val="11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Всеволожский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85 803,8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104 939,5</w:t>
            </w:r>
          </w:p>
        </w:tc>
      </w:tr>
      <w:tr w:rsidR="004A5C2B" w:rsidRPr="00973AEF" w:rsidTr="00277D85">
        <w:trPr>
          <w:trHeight w:val="2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Выборгский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100 514,0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122 936,7</w:t>
            </w:r>
          </w:p>
        </w:tc>
      </w:tr>
      <w:tr w:rsidR="004A5C2B" w:rsidRPr="00973AEF" w:rsidTr="00277D85">
        <w:trPr>
          <w:trHeight w:val="1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Гатчинский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119 934,9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146 512,7</w:t>
            </w:r>
          </w:p>
        </w:tc>
      </w:tr>
      <w:tr w:rsidR="004A5C2B" w:rsidRPr="00973AEF" w:rsidTr="00277D85">
        <w:trPr>
          <w:trHeight w:val="12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Кингисеппский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80 380,5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98 118,8</w:t>
            </w:r>
          </w:p>
        </w:tc>
      </w:tr>
      <w:tr w:rsidR="004A5C2B" w:rsidRPr="00973AEF" w:rsidTr="00277D85">
        <w:trPr>
          <w:trHeight w:val="2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Киришский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47 523,5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57 904,5</w:t>
            </w:r>
          </w:p>
        </w:tc>
      </w:tr>
      <w:tr w:rsidR="004A5C2B" w:rsidRPr="00973AEF" w:rsidTr="00277D85">
        <w:trPr>
          <w:trHeight w:val="14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Кировский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51 243,0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62 602,5</w:t>
            </w:r>
          </w:p>
        </w:tc>
      </w:tr>
      <w:tr w:rsidR="004A5C2B" w:rsidRPr="00973AEF" w:rsidTr="00277D85">
        <w:trPr>
          <w:trHeight w:val="28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Лодейнопольский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38 536,1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46 931,1</w:t>
            </w:r>
          </w:p>
        </w:tc>
      </w:tr>
      <w:tr w:rsidR="004A5C2B" w:rsidRPr="00973AEF" w:rsidTr="00277D85">
        <w:trPr>
          <w:trHeight w:val="14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Ломоносовский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46 434,3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56 686,8</w:t>
            </w:r>
          </w:p>
        </w:tc>
      </w:tr>
      <w:tr w:rsidR="004A5C2B" w:rsidRPr="00973AEF" w:rsidTr="00277D85">
        <w:trPr>
          <w:trHeight w:val="16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Лужский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90 943,0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111 006,6</w:t>
            </w:r>
          </w:p>
        </w:tc>
      </w:tr>
      <w:tr w:rsidR="004A5C2B" w:rsidRPr="00973AEF" w:rsidTr="00277D85">
        <w:trPr>
          <w:trHeight w:val="16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Подпорожский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84 332,5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102 926,0</w:t>
            </w:r>
          </w:p>
        </w:tc>
      </w:tr>
      <w:tr w:rsidR="004A5C2B" w:rsidRPr="00973AEF" w:rsidTr="00277D85">
        <w:trPr>
          <w:trHeight w:val="16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Приозерский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52 267,5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63 825,4</w:t>
            </w:r>
          </w:p>
        </w:tc>
      </w:tr>
      <w:tr w:rsidR="004A5C2B" w:rsidRPr="00973AEF" w:rsidTr="00277D85">
        <w:trPr>
          <w:trHeight w:val="1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Сланцевский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55 581,6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67 764,5</w:t>
            </w:r>
          </w:p>
        </w:tc>
      </w:tr>
      <w:tr w:rsidR="004A5C2B" w:rsidRPr="00973AEF" w:rsidTr="00277D85">
        <w:trPr>
          <w:trHeight w:val="19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Тихвинский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122 621,4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150 082,6</w:t>
            </w:r>
          </w:p>
        </w:tc>
      </w:tr>
      <w:tr w:rsidR="004A5C2B" w:rsidRPr="00973AEF" w:rsidTr="00277D85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Тосненский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48 219,9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58 742,9</w:t>
            </w:r>
          </w:p>
        </w:tc>
      </w:tr>
      <w:tr w:rsidR="004A5C2B" w:rsidRPr="00973AEF" w:rsidTr="00277D85">
        <w:trPr>
          <w:trHeight w:val="19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pPr>
              <w:jc w:val="center"/>
            </w:pPr>
            <w:r w:rsidRPr="00277D85">
              <w:t>18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2B" w:rsidRPr="00277D85" w:rsidRDefault="004A5C2B" w:rsidP="008E1CFD">
            <w:r w:rsidRPr="00277D85">
              <w:t>Сосновоборский городской округ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Default="004A5C2B">
            <w:pPr>
              <w:jc w:val="center"/>
            </w:pPr>
            <w:r>
              <w:t>41 255,7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C2B" w:rsidRDefault="004A5C2B">
            <w:pPr>
              <w:jc w:val="center"/>
            </w:pPr>
            <w:r>
              <w:t>50 041,2</w:t>
            </w:r>
          </w:p>
        </w:tc>
      </w:tr>
      <w:tr w:rsidR="004A5C2B" w:rsidRPr="00973AEF" w:rsidTr="00A9077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5C2B" w:rsidRPr="00277D85" w:rsidRDefault="004A5C2B" w:rsidP="008E1CFD">
            <w:r w:rsidRPr="00277D85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2B" w:rsidRPr="00277D85" w:rsidRDefault="004A5C2B" w:rsidP="008E1CFD">
            <w:pPr>
              <w:rPr>
                <w:b/>
                <w:bCs/>
              </w:rPr>
            </w:pPr>
            <w:r w:rsidRPr="00277D85">
              <w:rPr>
                <w:b/>
                <w:bCs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5C2B" w:rsidRDefault="004A5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1 308 454,6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5C2B" w:rsidRDefault="004A5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1 598 136,7</w:t>
            </w:r>
          </w:p>
        </w:tc>
      </w:tr>
    </w:tbl>
    <w:p w:rsidR="00C0554D" w:rsidRPr="00973AEF" w:rsidRDefault="00C0554D" w:rsidP="00C0554D">
      <w:pPr>
        <w:rPr>
          <w:sz w:val="28"/>
          <w:szCs w:val="28"/>
        </w:rPr>
      </w:pPr>
    </w:p>
    <w:p w:rsidR="00C0554D" w:rsidRPr="00973AEF" w:rsidRDefault="00C0554D" w:rsidP="00C0554D">
      <w:pPr>
        <w:rPr>
          <w:sz w:val="28"/>
          <w:szCs w:val="28"/>
        </w:rPr>
      </w:pPr>
    </w:p>
    <w:p w:rsidR="00D940A6" w:rsidRDefault="00D940A6" w:rsidP="008B42C3"/>
    <w:sectPr w:rsidR="00D940A6" w:rsidSect="00277D8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ce7470f-582b-4a38-a273-71124095f88e"/>
  </w:docVars>
  <w:rsids>
    <w:rsidRoot w:val="00C0554D"/>
    <w:rsid w:val="00041A2E"/>
    <w:rsid w:val="000448D9"/>
    <w:rsid w:val="000660F1"/>
    <w:rsid w:val="00120886"/>
    <w:rsid w:val="00277D85"/>
    <w:rsid w:val="002A4F1D"/>
    <w:rsid w:val="00320507"/>
    <w:rsid w:val="00352BD0"/>
    <w:rsid w:val="004A5C2B"/>
    <w:rsid w:val="00722C31"/>
    <w:rsid w:val="008055CA"/>
    <w:rsid w:val="008A2806"/>
    <w:rsid w:val="008B42C3"/>
    <w:rsid w:val="00AB0408"/>
    <w:rsid w:val="00B75D0B"/>
    <w:rsid w:val="00C0554D"/>
    <w:rsid w:val="00D35A1B"/>
    <w:rsid w:val="00D501E2"/>
    <w:rsid w:val="00D53E7F"/>
    <w:rsid w:val="00D940A6"/>
    <w:rsid w:val="00F7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2015-09-18T11:55:00Z</cp:lastPrinted>
  <dcterms:created xsi:type="dcterms:W3CDTF">2015-10-19T12:54:00Z</dcterms:created>
  <dcterms:modified xsi:type="dcterms:W3CDTF">2015-10-19T12:54:00Z</dcterms:modified>
</cp:coreProperties>
</file>