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E529F" w:rsidTr="003E529F">
        <w:tc>
          <w:tcPr>
            <w:tcW w:w="4785" w:type="dxa"/>
          </w:tcPr>
          <w:p w:rsidR="003E529F" w:rsidRDefault="003E529F"/>
        </w:tc>
        <w:tc>
          <w:tcPr>
            <w:tcW w:w="4786" w:type="dxa"/>
          </w:tcPr>
          <w:p w:rsidR="003E529F" w:rsidRDefault="003E529F" w:rsidP="003E529F">
            <w:pPr>
              <w:jc w:val="center"/>
            </w:pPr>
            <w:r>
              <w:t>Председателю</w:t>
            </w:r>
          </w:p>
          <w:p w:rsidR="003E529F" w:rsidRDefault="003E529F" w:rsidP="003E529F">
            <w:pPr>
              <w:jc w:val="center"/>
            </w:pPr>
            <w:r>
              <w:t>Законодательного собрания</w:t>
            </w:r>
          </w:p>
          <w:p w:rsidR="003E529F" w:rsidRDefault="003E529F" w:rsidP="003E529F">
            <w:pPr>
              <w:jc w:val="center"/>
            </w:pPr>
            <w:r>
              <w:t>Ленинградской области</w:t>
            </w:r>
          </w:p>
          <w:p w:rsidR="003E529F" w:rsidRDefault="003E529F" w:rsidP="003E529F">
            <w:pPr>
              <w:jc w:val="center"/>
            </w:pPr>
          </w:p>
          <w:p w:rsidR="003E529F" w:rsidRPr="003E529F" w:rsidRDefault="003E529F" w:rsidP="003E529F">
            <w:pPr>
              <w:jc w:val="center"/>
              <w:rPr>
                <w:b/>
              </w:rPr>
            </w:pPr>
            <w:proofErr w:type="spellStart"/>
            <w:r w:rsidRPr="003E529F">
              <w:rPr>
                <w:b/>
              </w:rPr>
              <w:t>С.М.Бебенину</w:t>
            </w:r>
            <w:proofErr w:type="spellEnd"/>
          </w:p>
          <w:p w:rsidR="003E529F" w:rsidRDefault="003E529F"/>
        </w:tc>
      </w:tr>
    </w:tbl>
    <w:p w:rsidR="00AB5E20" w:rsidRDefault="00AB5E20"/>
    <w:p w:rsidR="003E529F" w:rsidRPr="003E529F" w:rsidRDefault="003E529F" w:rsidP="003E529F">
      <w:pPr>
        <w:jc w:val="center"/>
        <w:rPr>
          <w:b/>
        </w:rPr>
      </w:pPr>
      <w:r w:rsidRPr="003E529F">
        <w:rPr>
          <w:b/>
        </w:rPr>
        <w:t>Уважаемый Сергей Михайлович!</w:t>
      </w:r>
    </w:p>
    <w:p w:rsidR="003E529F" w:rsidRDefault="003E529F"/>
    <w:p w:rsidR="003E529F" w:rsidRDefault="003E529F" w:rsidP="003E529F">
      <w:pPr>
        <w:jc w:val="both"/>
      </w:pPr>
      <w:r>
        <w:tab/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Pr="003E529F">
        <w:t>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</w:t>
      </w:r>
      <w:r w:rsidR="0053229C">
        <w:t xml:space="preserve"> </w:t>
      </w:r>
      <w:r w:rsidR="0053229C" w:rsidRPr="0053229C">
        <w:t>и признании утратившими силу отдельных областных законов</w:t>
      </w:r>
      <w:r w:rsidRPr="003E529F">
        <w:t>»</w:t>
      </w:r>
      <w:r>
        <w:t>.</w:t>
      </w:r>
    </w:p>
    <w:p w:rsidR="003E529F" w:rsidRPr="003E529F" w:rsidRDefault="003E529F" w:rsidP="003E529F">
      <w:pPr>
        <w:jc w:val="both"/>
        <w:rPr>
          <w:u w:val="single"/>
        </w:rPr>
      </w:pPr>
      <w:r w:rsidRPr="003E529F">
        <w:rPr>
          <w:u w:val="single"/>
        </w:rPr>
        <w:t>Приложения:</w:t>
      </w:r>
    </w:p>
    <w:p w:rsidR="003E529F" w:rsidRDefault="003E529F" w:rsidP="003E529F">
      <w:pPr>
        <w:jc w:val="both"/>
      </w:pPr>
      <w:r>
        <w:t xml:space="preserve">1.Проект областного закона </w:t>
      </w:r>
      <w:r w:rsidRPr="003E529F">
        <w:t>«О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</w:t>
      </w:r>
      <w:r w:rsidR="0053229C" w:rsidRPr="0053229C">
        <w:t xml:space="preserve"> и признании утратившими силу отдельных областных законов</w:t>
      </w:r>
      <w:bookmarkStart w:id="0" w:name="_GoBack"/>
      <w:bookmarkEnd w:id="0"/>
      <w:r w:rsidRPr="003E529F">
        <w:t>»</w:t>
      </w:r>
      <w:r>
        <w:t>,</w:t>
      </w:r>
    </w:p>
    <w:p w:rsidR="001543E6" w:rsidRDefault="003E529F" w:rsidP="001543E6">
      <w:pPr>
        <w:jc w:val="both"/>
      </w:pPr>
      <w:r>
        <w:t>2.</w:t>
      </w:r>
      <w:r w:rsidR="001543E6" w:rsidRPr="001543E6">
        <w:t xml:space="preserve"> </w:t>
      </w:r>
      <w:r w:rsidR="001543E6">
        <w:t>Пояснительная записка к проекту закона,</w:t>
      </w:r>
    </w:p>
    <w:p w:rsidR="001543E6" w:rsidRDefault="003E529F" w:rsidP="001543E6">
      <w:pPr>
        <w:jc w:val="both"/>
      </w:pPr>
      <w:r>
        <w:t>3.</w:t>
      </w:r>
      <w:r w:rsidRPr="003E529F">
        <w:t xml:space="preserve"> </w:t>
      </w:r>
      <w:r w:rsidR="001543E6">
        <w:t>Справка о состоянии в сфере правого регулирования областного закона,</w:t>
      </w:r>
    </w:p>
    <w:p w:rsidR="001543E6" w:rsidRDefault="001543E6" w:rsidP="001543E6">
      <w:pPr>
        <w:jc w:val="both"/>
      </w:pPr>
      <w:r>
        <w:t>4.</w:t>
      </w:r>
      <w:r w:rsidRPr="001543E6">
        <w:t xml:space="preserve"> </w:t>
      </w:r>
      <w:r>
        <w:t>Перечень областных законов и иных действующих на территории Ленинградской области нормативно правовых актов, отмены, изменения или дополнения которых потребует принятие данного областного закона, 5.</w:t>
      </w:r>
    </w:p>
    <w:p w:rsidR="003E529F" w:rsidRDefault="001543E6" w:rsidP="003E529F">
      <w:pPr>
        <w:jc w:val="both"/>
      </w:pPr>
      <w:r>
        <w:t xml:space="preserve">5. Финансово-экономическое обоснование. </w:t>
      </w:r>
    </w:p>
    <w:p w:rsidR="001543E6" w:rsidRDefault="001543E6"/>
    <w:p w:rsidR="00CA5075" w:rsidRDefault="00CA5075"/>
    <w:p w:rsidR="00CA5075" w:rsidRDefault="00CA5075"/>
    <w:p w:rsidR="00CA5075" w:rsidRDefault="00CA5075" w:rsidP="00CA5075">
      <w:r>
        <w:t>Губернатор</w:t>
      </w:r>
    </w:p>
    <w:p w:rsidR="00CA5075" w:rsidRDefault="00CA5075" w:rsidP="00CA5075">
      <w:r>
        <w:t>Ленинградской области</w:t>
      </w:r>
      <w:r w:rsidRPr="00CA5075">
        <w:t xml:space="preserve"> </w:t>
      </w:r>
      <w:r>
        <w:t xml:space="preserve">                                                                     </w:t>
      </w:r>
      <w:proofErr w:type="spellStart"/>
      <w:r>
        <w:t>А.Дрозденко</w:t>
      </w:r>
      <w:proofErr w:type="spellEnd"/>
    </w:p>
    <w:p w:rsidR="00CA5075" w:rsidRDefault="00CA5075" w:rsidP="00CA5075"/>
    <w:p w:rsidR="00CA5075" w:rsidRDefault="00CA5075"/>
    <w:sectPr w:rsidR="00CA5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29F"/>
    <w:rsid w:val="001543E6"/>
    <w:rsid w:val="003E529F"/>
    <w:rsid w:val="004922FA"/>
    <w:rsid w:val="0053229C"/>
    <w:rsid w:val="00AB5E20"/>
    <w:rsid w:val="00B211BB"/>
    <w:rsid w:val="00CA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F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2F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Муратова Роза Рафаатовна</dc:creator>
  <cp:lastModifiedBy>Муратова Роза Рафаатовна</cp:lastModifiedBy>
  <cp:revision>4</cp:revision>
  <cp:lastPrinted>2015-09-11T14:02:00Z</cp:lastPrinted>
  <dcterms:created xsi:type="dcterms:W3CDTF">2015-09-10T14:11:00Z</dcterms:created>
  <dcterms:modified xsi:type="dcterms:W3CDTF">2015-09-18T13:25:00Z</dcterms:modified>
</cp:coreProperties>
</file>