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24" w:rsidRPr="00402524" w:rsidRDefault="00402524" w:rsidP="00402524">
      <w:pPr>
        <w:widowControl w:val="0"/>
        <w:autoSpaceDE w:val="0"/>
        <w:autoSpaceDN w:val="0"/>
        <w:adjustRightInd w:val="0"/>
        <w:spacing w:after="0" w:line="240" w:lineRule="auto"/>
        <w:jc w:val="right"/>
        <w:outlineLvl w:val="0"/>
        <w:rPr>
          <w:rFonts w:eastAsia="Times New Roman"/>
          <w:b/>
          <w:bCs/>
          <w:lang w:eastAsia="ru-RU"/>
        </w:rPr>
      </w:pPr>
      <w:r>
        <w:rPr>
          <w:rFonts w:eastAsia="Times New Roman"/>
          <w:b/>
          <w:bCs/>
          <w:lang w:eastAsia="ru-RU"/>
        </w:rPr>
        <w:t>П</w:t>
      </w:r>
      <w:r w:rsidRPr="00402524">
        <w:rPr>
          <w:rFonts w:eastAsia="Times New Roman"/>
          <w:b/>
          <w:bCs/>
          <w:lang w:eastAsia="ru-RU"/>
        </w:rPr>
        <w:t>роект</w:t>
      </w:r>
    </w:p>
    <w:p w:rsidR="00402524" w:rsidRDefault="00402524" w:rsidP="00402524">
      <w:pPr>
        <w:autoSpaceDE w:val="0"/>
        <w:autoSpaceDN w:val="0"/>
        <w:adjustRightInd w:val="0"/>
        <w:spacing w:after="0" w:line="240" w:lineRule="auto"/>
        <w:jc w:val="center"/>
        <w:rPr>
          <w:rFonts w:eastAsia="Times New Roman"/>
          <w:b/>
          <w:bCs/>
          <w:lang w:eastAsia="ru-RU"/>
        </w:rPr>
      </w:pPr>
    </w:p>
    <w:p w:rsidR="00533C4D" w:rsidRDefault="00533C4D" w:rsidP="00402524">
      <w:pPr>
        <w:autoSpaceDE w:val="0"/>
        <w:autoSpaceDN w:val="0"/>
        <w:adjustRightInd w:val="0"/>
        <w:spacing w:after="0" w:line="240" w:lineRule="auto"/>
        <w:jc w:val="center"/>
        <w:rPr>
          <w:rFonts w:eastAsia="Times New Roman"/>
          <w:b/>
          <w:bCs/>
          <w:lang w:eastAsia="ru-RU"/>
        </w:rPr>
      </w:pPr>
    </w:p>
    <w:p w:rsidR="00533C4D" w:rsidRDefault="00533C4D" w:rsidP="00402524">
      <w:pPr>
        <w:autoSpaceDE w:val="0"/>
        <w:autoSpaceDN w:val="0"/>
        <w:adjustRightInd w:val="0"/>
        <w:spacing w:after="0" w:line="240" w:lineRule="auto"/>
        <w:jc w:val="center"/>
        <w:rPr>
          <w:rFonts w:eastAsia="Times New Roman"/>
          <w:b/>
          <w:bCs/>
          <w:lang w:eastAsia="ru-RU"/>
        </w:rPr>
      </w:pPr>
    </w:p>
    <w:p w:rsidR="00402524" w:rsidRPr="00402524" w:rsidRDefault="00402524" w:rsidP="00402524">
      <w:pPr>
        <w:autoSpaceDE w:val="0"/>
        <w:autoSpaceDN w:val="0"/>
        <w:adjustRightInd w:val="0"/>
        <w:spacing w:after="0" w:line="240" w:lineRule="auto"/>
        <w:jc w:val="center"/>
        <w:rPr>
          <w:rFonts w:eastAsia="Times New Roman"/>
          <w:b/>
          <w:bCs/>
          <w:lang w:eastAsia="ru-RU"/>
        </w:rPr>
      </w:pPr>
      <w:r w:rsidRPr="00402524">
        <w:rPr>
          <w:rFonts w:eastAsia="Times New Roman"/>
          <w:b/>
          <w:bCs/>
          <w:lang w:eastAsia="ru-RU"/>
        </w:rPr>
        <w:t>ЛЕНИНГРАДСКАЯ ОБЛАСТЬ</w:t>
      </w:r>
    </w:p>
    <w:p w:rsidR="00402524" w:rsidRPr="00402524" w:rsidRDefault="00402524" w:rsidP="00402524">
      <w:pPr>
        <w:autoSpaceDE w:val="0"/>
        <w:autoSpaceDN w:val="0"/>
        <w:adjustRightInd w:val="0"/>
        <w:spacing w:after="0" w:line="240" w:lineRule="auto"/>
        <w:jc w:val="center"/>
        <w:rPr>
          <w:rFonts w:eastAsia="Times New Roman"/>
          <w:b/>
          <w:bCs/>
          <w:lang w:eastAsia="ru-RU"/>
        </w:rPr>
      </w:pPr>
    </w:p>
    <w:p w:rsidR="00402524" w:rsidRPr="00402524" w:rsidRDefault="00402524" w:rsidP="00402524">
      <w:pPr>
        <w:autoSpaceDE w:val="0"/>
        <w:autoSpaceDN w:val="0"/>
        <w:adjustRightInd w:val="0"/>
        <w:spacing w:after="0" w:line="240" w:lineRule="auto"/>
        <w:jc w:val="center"/>
        <w:rPr>
          <w:rFonts w:eastAsia="Times New Roman"/>
          <w:b/>
          <w:bCs/>
          <w:lang w:eastAsia="ru-RU"/>
        </w:rPr>
      </w:pPr>
      <w:r w:rsidRPr="00402524">
        <w:rPr>
          <w:rFonts w:eastAsia="Times New Roman"/>
          <w:b/>
          <w:bCs/>
          <w:lang w:eastAsia="ru-RU"/>
        </w:rPr>
        <w:t>ОБЛАСТНОЙ ЗАКОН</w:t>
      </w:r>
    </w:p>
    <w:p w:rsidR="00402524" w:rsidRPr="00402524" w:rsidRDefault="00402524" w:rsidP="00402524">
      <w:pPr>
        <w:autoSpaceDE w:val="0"/>
        <w:autoSpaceDN w:val="0"/>
        <w:adjustRightInd w:val="0"/>
        <w:spacing w:after="0" w:line="240" w:lineRule="auto"/>
        <w:jc w:val="center"/>
        <w:rPr>
          <w:rFonts w:eastAsia="Times New Roman"/>
          <w:b/>
          <w:bCs/>
          <w:lang w:eastAsia="ru-RU"/>
        </w:rPr>
      </w:pPr>
    </w:p>
    <w:p w:rsidR="00402524" w:rsidRPr="00402524" w:rsidRDefault="00402524" w:rsidP="00402524">
      <w:pPr>
        <w:autoSpaceDE w:val="0"/>
        <w:autoSpaceDN w:val="0"/>
        <w:adjustRightInd w:val="0"/>
        <w:spacing w:after="0" w:line="240" w:lineRule="auto"/>
        <w:jc w:val="center"/>
        <w:rPr>
          <w:rFonts w:eastAsia="Times New Roman"/>
          <w:b/>
          <w:bCs/>
          <w:lang w:eastAsia="ru-RU"/>
        </w:rPr>
      </w:pPr>
      <w:r w:rsidRPr="00402524">
        <w:rPr>
          <w:rFonts w:eastAsia="Times New Roman"/>
          <w:b/>
          <w:bCs/>
          <w:lang w:eastAsia="ru-RU"/>
        </w:rPr>
        <w:t xml:space="preserve">"О ВНЕСЕНИИ ИЗМЕНЕНИЙ В ОБЛАСТНОЙ ЗАКОН  </w:t>
      </w:r>
    </w:p>
    <w:p w:rsidR="00402524" w:rsidRPr="00402524" w:rsidRDefault="00402524" w:rsidP="00402524">
      <w:pPr>
        <w:autoSpaceDE w:val="0"/>
        <w:autoSpaceDN w:val="0"/>
        <w:adjustRightInd w:val="0"/>
        <w:spacing w:after="0" w:line="240" w:lineRule="auto"/>
        <w:jc w:val="center"/>
        <w:rPr>
          <w:rFonts w:eastAsia="Times New Roman"/>
          <w:b/>
          <w:bCs/>
          <w:lang w:eastAsia="ru-RU"/>
        </w:rPr>
      </w:pPr>
      <w:r w:rsidRPr="00402524">
        <w:rPr>
          <w:rFonts w:eastAsia="Times New Roman"/>
          <w:b/>
          <w:bCs/>
          <w:lang w:eastAsia="ru-RU"/>
        </w:rPr>
        <w:t xml:space="preserve">"О ФОНДАХ ФИНАНСОВОЙ ПОДДЕРЖКИ МУНИЦИПАЛЬНЫХ </w:t>
      </w:r>
    </w:p>
    <w:p w:rsidR="00402524" w:rsidRPr="00402524" w:rsidRDefault="00402524" w:rsidP="00402524">
      <w:pPr>
        <w:autoSpaceDE w:val="0"/>
        <w:autoSpaceDN w:val="0"/>
        <w:adjustRightInd w:val="0"/>
        <w:spacing w:after="0" w:line="240" w:lineRule="auto"/>
        <w:jc w:val="center"/>
        <w:rPr>
          <w:rFonts w:eastAsia="Times New Roman"/>
          <w:b/>
          <w:bCs/>
          <w:lang w:eastAsia="ru-RU"/>
        </w:rPr>
      </w:pPr>
      <w:r w:rsidRPr="00402524">
        <w:rPr>
          <w:rFonts w:eastAsia="Times New Roman"/>
          <w:b/>
          <w:bCs/>
          <w:lang w:eastAsia="ru-RU"/>
        </w:rPr>
        <w:t>ОБРАЗОВАНИЙ ЛЕНИНГРАДСКОЙ ОБЛАСТИ"</w:t>
      </w:r>
    </w:p>
    <w:p w:rsidR="00402524" w:rsidRDefault="00402524" w:rsidP="00402524">
      <w:pPr>
        <w:spacing w:after="0" w:line="240" w:lineRule="auto"/>
        <w:jc w:val="center"/>
        <w:rPr>
          <w:rFonts w:eastAsia="Times New Roman"/>
          <w:lang w:eastAsia="ru-RU"/>
        </w:rPr>
      </w:pPr>
    </w:p>
    <w:p w:rsidR="00402524" w:rsidRPr="00402524" w:rsidRDefault="00402524" w:rsidP="00402524">
      <w:pPr>
        <w:spacing w:after="0" w:line="240" w:lineRule="auto"/>
        <w:jc w:val="center"/>
        <w:rPr>
          <w:rFonts w:eastAsia="Times New Roman"/>
          <w:lang w:eastAsia="ru-RU"/>
        </w:rPr>
      </w:pPr>
      <w:proofErr w:type="gramStart"/>
      <w:r w:rsidRPr="00402524">
        <w:rPr>
          <w:rFonts w:eastAsia="Times New Roman"/>
          <w:lang w:eastAsia="ru-RU"/>
        </w:rPr>
        <w:t xml:space="preserve">(Принят Законодательным собранием </w:t>
      </w:r>
      <w:proofErr w:type="gramEnd"/>
    </w:p>
    <w:p w:rsidR="00402524" w:rsidRPr="00402524" w:rsidRDefault="00402524" w:rsidP="00402524">
      <w:pPr>
        <w:spacing w:after="0" w:line="240" w:lineRule="auto"/>
        <w:jc w:val="center"/>
        <w:rPr>
          <w:rFonts w:eastAsia="Times New Roman"/>
          <w:lang w:eastAsia="ru-RU"/>
        </w:rPr>
      </w:pPr>
      <w:proofErr w:type="gramStart"/>
      <w:r w:rsidRPr="00402524">
        <w:rPr>
          <w:rFonts w:eastAsia="Times New Roman"/>
          <w:lang w:eastAsia="ru-RU"/>
        </w:rPr>
        <w:t>Ленинградской области ________________201</w:t>
      </w:r>
      <w:r>
        <w:rPr>
          <w:rFonts w:eastAsia="Times New Roman"/>
          <w:lang w:eastAsia="ru-RU"/>
        </w:rPr>
        <w:t>5</w:t>
      </w:r>
      <w:r w:rsidRPr="00402524">
        <w:rPr>
          <w:rFonts w:eastAsia="Times New Roman"/>
          <w:lang w:eastAsia="ru-RU"/>
        </w:rPr>
        <w:t xml:space="preserve"> года)</w:t>
      </w:r>
      <w:proofErr w:type="gramEnd"/>
    </w:p>
    <w:p w:rsidR="00402524" w:rsidRPr="00402524" w:rsidRDefault="00402524" w:rsidP="00402524">
      <w:pPr>
        <w:autoSpaceDE w:val="0"/>
        <w:autoSpaceDN w:val="0"/>
        <w:adjustRightInd w:val="0"/>
        <w:spacing w:after="0" w:line="240" w:lineRule="auto"/>
        <w:jc w:val="center"/>
        <w:rPr>
          <w:rFonts w:eastAsia="Times New Roman"/>
          <w:lang w:eastAsia="ru-RU"/>
        </w:rPr>
      </w:pPr>
    </w:p>
    <w:p w:rsidR="00402524" w:rsidRDefault="00402524" w:rsidP="00402524">
      <w:pPr>
        <w:keepNext/>
        <w:spacing w:after="0" w:line="240" w:lineRule="auto"/>
        <w:ind w:firstLine="697"/>
        <w:outlineLvl w:val="1"/>
        <w:rPr>
          <w:rFonts w:eastAsia="Times New Roman"/>
          <w:bCs/>
          <w:iCs/>
          <w:lang w:eastAsia="ru-RU"/>
        </w:rPr>
      </w:pPr>
    </w:p>
    <w:p w:rsidR="00402524" w:rsidRPr="00402524" w:rsidRDefault="00402524" w:rsidP="00402524">
      <w:pPr>
        <w:keepNext/>
        <w:spacing w:after="0" w:line="240" w:lineRule="auto"/>
        <w:ind w:firstLine="697"/>
        <w:outlineLvl w:val="1"/>
        <w:rPr>
          <w:rFonts w:eastAsia="Times New Roman"/>
          <w:bCs/>
          <w:iCs/>
          <w:lang w:eastAsia="ru-RU"/>
        </w:rPr>
      </w:pPr>
      <w:r w:rsidRPr="00402524">
        <w:rPr>
          <w:rFonts w:eastAsia="Times New Roman"/>
          <w:bCs/>
          <w:iCs/>
          <w:lang w:eastAsia="ru-RU"/>
        </w:rPr>
        <w:t xml:space="preserve">Статья 1 </w:t>
      </w:r>
    </w:p>
    <w:p w:rsidR="00402524" w:rsidRPr="00402524" w:rsidRDefault="00402524" w:rsidP="00402524">
      <w:pPr>
        <w:spacing w:after="0" w:line="240" w:lineRule="auto"/>
        <w:ind w:firstLine="697"/>
        <w:jc w:val="both"/>
        <w:rPr>
          <w:rFonts w:eastAsia="Times New Roman"/>
          <w:szCs w:val="24"/>
          <w:lang w:eastAsia="ru-RU"/>
        </w:rPr>
      </w:pPr>
      <w:r w:rsidRPr="00402524">
        <w:rPr>
          <w:rFonts w:eastAsia="Times New Roman"/>
          <w:lang w:eastAsia="ru-RU"/>
        </w:rPr>
        <w:t>Внести в областной закон от 8 августа 2005 года № 67-оз "О фондах</w:t>
      </w:r>
      <w:r w:rsidRPr="00402524">
        <w:rPr>
          <w:rFonts w:eastAsia="Times New Roman"/>
          <w:szCs w:val="24"/>
          <w:lang w:eastAsia="ru-RU"/>
        </w:rPr>
        <w:t xml:space="preserve"> финансовой поддержки муниципальных образований Ленинградской области" (с последующими изменениями) следующие изменения:</w:t>
      </w:r>
    </w:p>
    <w:p w:rsidR="00402524" w:rsidRDefault="00402524" w:rsidP="00402524">
      <w:pPr>
        <w:spacing w:after="0" w:line="240" w:lineRule="auto"/>
      </w:pPr>
    </w:p>
    <w:p w:rsidR="00402524" w:rsidRDefault="00402524" w:rsidP="00402524">
      <w:pPr>
        <w:spacing w:after="0" w:line="240" w:lineRule="auto"/>
        <w:ind w:firstLine="709"/>
        <w:jc w:val="both"/>
      </w:pPr>
      <w:r>
        <w:t>1) В статье 4:</w:t>
      </w:r>
    </w:p>
    <w:p w:rsidR="00402524" w:rsidRDefault="00402524" w:rsidP="00402524">
      <w:pPr>
        <w:spacing w:after="0" w:line="240" w:lineRule="auto"/>
        <w:ind w:firstLine="709"/>
        <w:jc w:val="both"/>
      </w:pPr>
      <w:r>
        <w:t>а) пункт 2 изложить в следующей редакции:</w:t>
      </w:r>
    </w:p>
    <w:p w:rsidR="00402524" w:rsidRDefault="00402524" w:rsidP="00402524">
      <w:pPr>
        <w:spacing w:after="0" w:line="240" w:lineRule="auto"/>
        <w:ind w:firstLine="709"/>
        <w:jc w:val="both"/>
      </w:pPr>
    </w:p>
    <w:p w:rsidR="00402524" w:rsidRDefault="00402524" w:rsidP="00402524">
      <w:pPr>
        <w:spacing w:after="0" w:line="240" w:lineRule="auto"/>
        <w:ind w:firstLine="709"/>
        <w:jc w:val="both"/>
      </w:pPr>
      <w:r>
        <w:t xml:space="preserve">"2. </w:t>
      </w:r>
      <w:proofErr w:type="gramStart"/>
      <w:r>
        <w:t>Объем дотаций на выравнивание бюджетной обеспеченности поселений утверждается областным законом об областном бюджете Ленинградской области (далее - областной закон о бюджете) на очередной финансовый год и на плановый период и определяется исходя из необходимости достижения критериев выравнивания финансовых возможностей городских поселений (включая городские округа), сельских поселений по осуществлению органами местного самоуправления поселений полномочий по решению вопросов местного значения, установленных областным законом</w:t>
      </w:r>
      <w:proofErr w:type="gramEnd"/>
      <w:r>
        <w:t xml:space="preserve"> о бюджете на очередной финансовый год и на плановый период.</w:t>
      </w:r>
    </w:p>
    <w:p w:rsidR="00402524" w:rsidRDefault="00402524" w:rsidP="00402524">
      <w:pPr>
        <w:spacing w:after="0" w:line="240" w:lineRule="auto"/>
        <w:ind w:firstLine="709"/>
        <w:jc w:val="both"/>
      </w:pPr>
      <w:r>
        <w:t>Критерии выравнивания финансовых возможностей поселений, указанные в абзаце первом настоящего пункта, определяются в соответствии с Методикой согласно приложению 2.</w:t>
      </w:r>
    </w:p>
    <w:p w:rsidR="00402524" w:rsidRDefault="00402524" w:rsidP="00402524">
      <w:pPr>
        <w:spacing w:after="0" w:line="240" w:lineRule="auto"/>
        <w:ind w:firstLine="709"/>
        <w:jc w:val="both"/>
      </w:pPr>
      <w:proofErr w:type="gramStart"/>
      <w:r>
        <w:t>При определении объема дотаций на выравнивание бюджетной обеспеченности поселений на очередной финансовый год и на плановый период не допускается снижение значения критери</w:t>
      </w:r>
      <w:r w:rsidR="00533C4D">
        <w:t>ев</w:t>
      </w:r>
      <w:r>
        <w:t xml:space="preserve"> выравнивания финансовых возможностей поселений, указанн</w:t>
      </w:r>
      <w:r w:rsidR="00533C4D">
        <w:t>ых</w:t>
      </w:r>
      <w:r>
        <w:t xml:space="preserve"> в абзаце первом настоящего пункта, по сравнению со значением критери</w:t>
      </w:r>
      <w:r w:rsidR="00533C4D">
        <w:t>ев</w:t>
      </w:r>
      <w:r>
        <w:t>, установленны</w:t>
      </w:r>
      <w:r w:rsidR="00533C4D">
        <w:t>х</w:t>
      </w:r>
      <w:r>
        <w:t xml:space="preserve"> областным законом о бюджете на текущий финансовый год и на плановый период, за исключением случаев, предусмотренных Бюджетным кодексом Российской Федерации.</w:t>
      </w:r>
      <w:r w:rsidR="00BB7119">
        <w:t>"</w:t>
      </w:r>
      <w:r>
        <w:t>;</w:t>
      </w:r>
      <w:proofErr w:type="gramEnd"/>
    </w:p>
    <w:p w:rsidR="00402524" w:rsidRDefault="00BB7119" w:rsidP="00402524">
      <w:pPr>
        <w:spacing w:after="0" w:line="240" w:lineRule="auto"/>
        <w:ind w:firstLine="709"/>
        <w:jc w:val="both"/>
      </w:pPr>
      <w:r>
        <w:t xml:space="preserve">б) </w:t>
      </w:r>
      <w:r w:rsidR="00402524">
        <w:t>пункт 3 изложить в следующей редакции:</w:t>
      </w:r>
    </w:p>
    <w:p w:rsidR="009111D4" w:rsidRDefault="009111D4" w:rsidP="00402524">
      <w:pPr>
        <w:spacing w:after="0" w:line="240" w:lineRule="auto"/>
        <w:ind w:firstLine="709"/>
        <w:jc w:val="both"/>
      </w:pPr>
    </w:p>
    <w:p w:rsidR="00402524" w:rsidRDefault="00BB7119" w:rsidP="00402524">
      <w:pPr>
        <w:spacing w:after="0" w:line="240" w:lineRule="auto"/>
        <w:ind w:firstLine="709"/>
        <w:jc w:val="both"/>
      </w:pPr>
      <w:r>
        <w:lastRenderedPageBreak/>
        <w:t>"</w:t>
      </w:r>
      <w:r w:rsidR="00402524">
        <w:t xml:space="preserve">3. Распределение дотаций на выравнивание бюджетной обеспеченности поселений осуществляется исходя из уровня </w:t>
      </w:r>
      <w:r>
        <w:t xml:space="preserve">их расчетной </w:t>
      </w:r>
      <w:r w:rsidR="00402524">
        <w:t>бюджетной обеспеченности в соответствии с Методикой согласно приложению 2 к настоящему областному закону.</w:t>
      </w:r>
    </w:p>
    <w:p w:rsidR="00402524" w:rsidRDefault="00402524" w:rsidP="00402524">
      <w:pPr>
        <w:spacing w:after="0" w:line="240" w:lineRule="auto"/>
        <w:ind w:firstLine="709"/>
        <w:jc w:val="both"/>
      </w:pPr>
      <w:r>
        <w:t>Право на получение указанных дотаций имеют все городские поселения (включая городские округа), сельские поселения,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(включая городские округа), сельских поселений</w:t>
      </w:r>
      <w:proofErr w:type="gramStart"/>
      <w:r>
        <w:t>.</w:t>
      </w:r>
      <w:r w:rsidR="00BB7119">
        <w:t>"</w:t>
      </w:r>
      <w:r>
        <w:t>;</w:t>
      </w:r>
      <w:proofErr w:type="gramEnd"/>
    </w:p>
    <w:p w:rsidR="009111D4" w:rsidRDefault="009111D4" w:rsidP="00402524">
      <w:pPr>
        <w:spacing w:after="0" w:line="240" w:lineRule="auto"/>
        <w:ind w:firstLine="709"/>
        <w:jc w:val="both"/>
      </w:pPr>
    </w:p>
    <w:p w:rsidR="00402524" w:rsidRDefault="003C7F6E" w:rsidP="00402524">
      <w:pPr>
        <w:spacing w:after="0" w:line="240" w:lineRule="auto"/>
        <w:ind w:firstLine="709"/>
        <w:jc w:val="both"/>
      </w:pPr>
      <w:r>
        <w:t xml:space="preserve">2) </w:t>
      </w:r>
      <w:r w:rsidR="00402524">
        <w:t>в статье 5:</w:t>
      </w:r>
    </w:p>
    <w:p w:rsidR="00402524" w:rsidRPr="009111D4" w:rsidRDefault="003C7F6E" w:rsidP="00402524">
      <w:pPr>
        <w:spacing w:after="0" w:line="240" w:lineRule="auto"/>
        <w:ind w:firstLine="709"/>
        <w:jc w:val="both"/>
        <w:rPr>
          <w:color w:val="000000" w:themeColor="text1"/>
        </w:rPr>
      </w:pPr>
      <w:r w:rsidRPr="009111D4">
        <w:rPr>
          <w:color w:val="000000" w:themeColor="text1"/>
        </w:rPr>
        <w:t xml:space="preserve">а) </w:t>
      </w:r>
      <w:r w:rsidR="009111D4">
        <w:rPr>
          <w:color w:val="000000" w:themeColor="text1"/>
        </w:rPr>
        <w:t xml:space="preserve">абзац третий </w:t>
      </w:r>
      <w:r w:rsidR="00402524" w:rsidRPr="009111D4">
        <w:rPr>
          <w:color w:val="000000" w:themeColor="text1"/>
        </w:rPr>
        <w:t>пункт</w:t>
      </w:r>
      <w:r w:rsidR="009111D4">
        <w:rPr>
          <w:color w:val="000000" w:themeColor="text1"/>
        </w:rPr>
        <w:t>а</w:t>
      </w:r>
      <w:r w:rsidR="00402524" w:rsidRPr="009111D4">
        <w:rPr>
          <w:color w:val="000000" w:themeColor="text1"/>
        </w:rPr>
        <w:t xml:space="preserve"> 2 дополнить словами </w:t>
      </w:r>
      <w:r w:rsidR="009111D4">
        <w:rPr>
          <w:color w:val="000000" w:themeColor="text1"/>
        </w:rPr>
        <w:t>"</w:t>
      </w:r>
      <w:r w:rsidR="00402524" w:rsidRPr="009111D4">
        <w:rPr>
          <w:color w:val="000000" w:themeColor="text1"/>
        </w:rPr>
        <w:t>, за исключением случаев, предусмотренных Бюджетным кодексом Российской Федерации</w:t>
      </w:r>
      <w:r w:rsidR="009111D4">
        <w:rPr>
          <w:color w:val="000000" w:themeColor="text1"/>
        </w:rPr>
        <w:t>"</w:t>
      </w:r>
      <w:r w:rsidR="00402524" w:rsidRPr="009111D4">
        <w:rPr>
          <w:color w:val="000000" w:themeColor="text1"/>
        </w:rPr>
        <w:t>;</w:t>
      </w:r>
    </w:p>
    <w:p w:rsidR="00402524" w:rsidRDefault="00C3137C" w:rsidP="009111D4">
      <w:pPr>
        <w:spacing w:after="0" w:line="240" w:lineRule="auto"/>
        <w:ind w:firstLine="709"/>
        <w:jc w:val="both"/>
      </w:pPr>
      <w:r w:rsidRPr="009111D4">
        <w:rPr>
          <w:color w:val="000000" w:themeColor="text1"/>
        </w:rPr>
        <w:t xml:space="preserve">б) </w:t>
      </w:r>
      <w:r w:rsidR="009111D4" w:rsidRPr="009111D4">
        <w:rPr>
          <w:color w:val="000000" w:themeColor="text1"/>
        </w:rPr>
        <w:t xml:space="preserve">в </w:t>
      </w:r>
      <w:r w:rsidR="00533C4D">
        <w:t xml:space="preserve">третьем абзаце </w:t>
      </w:r>
      <w:r w:rsidR="009111D4" w:rsidRPr="009111D4">
        <w:rPr>
          <w:color w:val="000000" w:themeColor="text1"/>
        </w:rPr>
        <w:t>пункт</w:t>
      </w:r>
      <w:r w:rsidR="00533C4D">
        <w:rPr>
          <w:color w:val="000000" w:themeColor="text1"/>
        </w:rPr>
        <w:t>а</w:t>
      </w:r>
      <w:r w:rsidR="009111D4" w:rsidRPr="009111D4">
        <w:rPr>
          <w:color w:val="000000" w:themeColor="text1"/>
        </w:rPr>
        <w:t xml:space="preserve"> 5</w:t>
      </w:r>
      <w:r w:rsidR="00533C4D">
        <w:rPr>
          <w:color w:val="000000" w:themeColor="text1"/>
        </w:rPr>
        <w:t xml:space="preserve"> </w:t>
      </w:r>
      <w:r w:rsidR="00402524">
        <w:t xml:space="preserve">слова </w:t>
      </w:r>
      <w:r w:rsidR="009111D4">
        <w:t>"</w:t>
      </w:r>
      <w:r w:rsidR="00402524">
        <w:t>внесения федеральными законами изменений, приводящих к увеличению расходов и</w:t>
      </w:r>
      <w:r w:rsidR="009111D4">
        <w:t xml:space="preserve"> </w:t>
      </w:r>
      <w:r w:rsidR="00402524">
        <w:t>(или) снижению доходов областного бюджета</w:t>
      </w:r>
      <w:r w:rsidR="009111D4">
        <w:t>"</w:t>
      </w:r>
      <w:r w:rsidR="00402524">
        <w:t xml:space="preserve"> заменить словами </w:t>
      </w:r>
      <w:r w:rsidR="009111D4">
        <w:t>"</w:t>
      </w:r>
      <w:r w:rsidR="00402524">
        <w:t>, предусмотренных Бюджетным кодексом Российской Федерации</w:t>
      </w:r>
      <w:r w:rsidR="009111D4">
        <w:t>".</w:t>
      </w:r>
    </w:p>
    <w:p w:rsidR="009111D4" w:rsidRDefault="009111D4" w:rsidP="009111D4">
      <w:pPr>
        <w:spacing w:after="0" w:line="240" w:lineRule="auto"/>
        <w:ind w:firstLine="709"/>
        <w:jc w:val="both"/>
      </w:pPr>
    </w:p>
    <w:p w:rsidR="00402524" w:rsidRDefault="009111D4" w:rsidP="009111D4">
      <w:pPr>
        <w:spacing w:after="0" w:line="240" w:lineRule="auto"/>
        <w:ind w:firstLine="709"/>
        <w:jc w:val="both"/>
      </w:pPr>
      <w:r>
        <w:t>3) с</w:t>
      </w:r>
      <w:r w:rsidR="00402524">
        <w:t>тать</w:t>
      </w:r>
      <w:r w:rsidR="00533C4D">
        <w:t>ю</w:t>
      </w:r>
      <w:r w:rsidR="00402524">
        <w:t xml:space="preserve"> 7 и </w:t>
      </w:r>
      <w:r w:rsidR="00533C4D">
        <w:t xml:space="preserve">пункт 3 статьи 8 </w:t>
      </w:r>
      <w:r w:rsidR="00402524">
        <w:t>признать утратившими силу</w:t>
      </w:r>
      <w:r>
        <w:t>;</w:t>
      </w:r>
    </w:p>
    <w:p w:rsidR="009111D4" w:rsidRDefault="009111D4" w:rsidP="00402524">
      <w:pPr>
        <w:spacing w:after="0" w:line="240" w:lineRule="auto"/>
        <w:ind w:firstLine="709"/>
        <w:jc w:val="both"/>
      </w:pPr>
    </w:p>
    <w:p w:rsidR="00402524" w:rsidRDefault="009111D4" w:rsidP="00402524">
      <w:pPr>
        <w:spacing w:after="0" w:line="240" w:lineRule="auto"/>
        <w:ind w:firstLine="709"/>
        <w:jc w:val="both"/>
      </w:pPr>
      <w:r>
        <w:t>4) п</w:t>
      </w:r>
      <w:r w:rsidR="00402524">
        <w:t>риложение 1 изложить в новой редакции (прилагается);</w:t>
      </w:r>
    </w:p>
    <w:p w:rsidR="009111D4" w:rsidRDefault="009111D4" w:rsidP="00402524">
      <w:pPr>
        <w:spacing w:after="0" w:line="240" w:lineRule="auto"/>
        <w:ind w:firstLine="709"/>
        <w:jc w:val="both"/>
      </w:pPr>
    </w:p>
    <w:p w:rsidR="00402524" w:rsidRDefault="009111D4" w:rsidP="00402524">
      <w:pPr>
        <w:spacing w:after="0" w:line="240" w:lineRule="auto"/>
        <w:ind w:firstLine="709"/>
        <w:jc w:val="both"/>
      </w:pPr>
      <w:r>
        <w:t xml:space="preserve">5) </w:t>
      </w:r>
      <w:r w:rsidR="00402524">
        <w:t>приложение 2 изложить в новой редакции (прилагается);</w:t>
      </w:r>
    </w:p>
    <w:p w:rsidR="009111D4" w:rsidRDefault="009111D4" w:rsidP="00402524">
      <w:pPr>
        <w:spacing w:after="0" w:line="240" w:lineRule="auto"/>
        <w:ind w:firstLine="709"/>
        <w:jc w:val="both"/>
      </w:pPr>
    </w:p>
    <w:p w:rsidR="00402524" w:rsidRDefault="009111D4" w:rsidP="00402524">
      <w:pPr>
        <w:spacing w:after="0" w:line="240" w:lineRule="auto"/>
        <w:ind w:firstLine="709"/>
        <w:jc w:val="both"/>
      </w:pPr>
      <w:r>
        <w:t xml:space="preserve">6) </w:t>
      </w:r>
      <w:r w:rsidR="00402524">
        <w:t>приложение 3 изложить в новой редакции (прилагается);</w:t>
      </w:r>
    </w:p>
    <w:p w:rsidR="009111D4" w:rsidRDefault="009111D4" w:rsidP="00402524">
      <w:pPr>
        <w:spacing w:after="0" w:line="240" w:lineRule="auto"/>
        <w:ind w:firstLine="709"/>
        <w:jc w:val="both"/>
      </w:pPr>
    </w:p>
    <w:p w:rsidR="00402524" w:rsidRDefault="009111D4" w:rsidP="00402524">
      <w:pPr>
        <w:spacing w:after="0" w:line="240" w:lineRule="auto"/>
        <w:ind w:firstLine="709"/>
        <w:jc w:val="both"/>
      </w:pPr>
      <w:r>
        <w:t xml:space="preserve">7) </w:t>
      </w:r>
      <w:r w:rsidR="00402524">
        <w:t>приложения 4-5 признать утратившими силу.</w:t>
      </w:r>
    </w:p>
    <w:p w:rsidR="00402524" w:rsidRDefault="00402524" w:rsidP="00402524">
      <w:pPr>
        <w:spacing w:after="0" w:line="240" w:lineRule="auto"/>
        <w:ind w:firstLine="709"/>
        <w:jc w:val="both"/>
      </w:pPr>
    </w:p>
    <w:p w:rsidR="00402524" w:rsidRDefault="00402524" w:rsidP="00402524">
      <w:pPr>
        <w:spacing w:after="0" w:line="240" w:lineRule="auto"/>
        <w:ind w:firstLine="709"/>
        <w:jc w:val="both"/>
      </w:pPr>
      <w:r>
        <w:t>Статья 2</w:t>
      </w:r>
    </w:p>
    <w:p w:rsidR="009111D4" w:rsidRDefault="009111D4" w:rsidP="00402524">
      <w:pPr>
        <w:spacing w:after="0" w:line="240" w:lineRule="auto"/>
        <w:ind w:firstLine="709"/>
        <w:jc w:val="both"/>
      </w:pPr>
    </w:p>
    <w:p w:rsidR="00F00791" w:rsidRDefault="00402524" w:rsidP="00402524">
      <w:pPr>
        <w:spacing w:after="0" w:line="240" w:lineRule="auto"/>
        <w:ind w:firstLine="709"/>
        <w:jc w:val="both"/>
      </w:pPr>
      <w:r w:rsidRPr="00F00791">
        <w:t xml:space="preserve">Настоящий областной закон вступает в силу с </w:t>
      </w:r>
      <w:r w:rsidR="009111D4" w:rsidRPr="00F00791">
        <w:t xml:space="preserve">1 января </w:t>
      </w:r>
      <w:r w:rsidRPr="00F00791">
        <w:t>201</w:t>
      </w:r>
      <w:r w:rsidR="009111D4" w:rsidRPr="00F00791">
        <w:t>6</w:t>
      </w:r>
      <w:r w:rsidRPr="00F00791">
        <w:t xml:space="preserve"> года</w:t>
      </w:r>
      <w:r w:rsidR="000F12AE">
        <w:t>.</w:t>
      </w:r>
    </w:p>
    <w:p w:rsidR="00402524" w:rsidRDefault="00402524" w:rsidP="00402524">
      <w:pPr>
        <w:spacing w:after="0" w:line="240" w:lineRule="auto"/>
      </w:pPr>
    </w:p>
    <w:p w:rsidR="009111D4" w:rsidRDefault="00402524" w:rsidP="00402524">
      <w:pPr>
        <w:spacing w:after="0" w:line="240" w:lineRule="auto"/>
      </w:pPr>
      <w:r>
        <w:tab/>
      </w:r>
      <w:r>
        <w:tab/>
      </w:r>
    </w:p>
    <w:p w:rsidR="00402524" w:rsidRDefault="00402524" w:rsidP="00402524">
      <w:pPr>
        <w:spacing w:after="0" w:line="240" w:lineRule="auto"/>
      </w:pPr>
      <w:r>
        <w:t>Губернатор</w:t>
      </w:r>
    </w:p>
    <w:p w:rsidR="00402524" w:rsidRDefault="00402524" w:rsidP="00402524">
      <w:pPr>
        <w:spacing w:after="0" w:line="240" w:lineRule="auto"/>
      </w:pPr>
      <w:r>
        <w:t>Ленинградской области</w:t>
      </w:r>
      <w:r w:rsidR="009111D4">
        <w:t xml:space="preserve">                     </w:t>
      </w:r>
      <w:r w:rsidR="00D92EFB">
        <w:t xml:space="preserve">   </w:t>
      </w:r>
      <w:r w:rsidR="009111D4">
        <w:t xml:space="preserve">                                            </w:t>
      </w:r>
      <w:proofErr w:type="spellStart"/>
      <w:r>
        <w:t>А.Дрозденко</w:t>
      </w:r>
      <w:proofErr w:type="spellEnd"/>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33C4D" w:rsidRDefault="00533C4D" w:rsidP="00547D9F">
      <w:pPr>
        <w:spacing w:after="0" w:line="240" w:lineRule="auto"/>
        <w:jc w:val="right"/>
        <w:rPr>
          <w:sz w:val="24"/>
          <w:szCs w:val="24"/>
        </w:rPr>
      </w:pPr>
    </w:p>
    <w:p w:rsidR="00547D9F" w:rsidRPr="00D92EFB" w:rsidRDefault="00402524" w:rsidP="00547D9F">
      <w:pPr>
        <w:spacing w:after="0" w:line="240" w:lineRule="auto"/>
        <w:jc w:val="right"/>
        <w:rPr>
          <w:sz w:val="24"/>
          <w:szCs w:val="24"/>
        </w:rPr>
      </w:pPr>
      <w:r w:rsidRPr="00D92EFB">
        <w:rPr>
          <w:sz w:val="24"/>
          <w:szCs w:val="24"/>
        </w:rPr>
        <w:lastRenderedPageBreak/>
        <w:t xml:space="preserve">Приложение 1 </w:t>
      </w:r>
    </w:p>
    <w:p w:rsidR="00402524" w:rsidRPr="00D92EFB" w:rsidRDefault="00402524" w:rsidP="00547D9F">
      <w:pPr>
        <w:spacing w:after="0" w:line="240" w:lineRule="auto"/>
        <w:jc w:val="right"/>
        <w:rPr>
          <w:sz w:val="24"/>
          <w:szCs w:val="24"/>
        </w:rPr>
      </w:pPr>
      <w:r w:rsidRPr="00D92EFB">
        <w:rPr>
          <w:sz w:val="24"/>
          <w:szCs w:val="24"/>
        </w:rPr>
        <w:t>к областному закону</w:t>
      </w:r>
    </w:p>
    <w:p w:rsidR="00402524" w:rsidRPr="00D92EFB" w:rsidRDefault="00402524" w:rsidP="00547D9F">
      <w:pPr>
        <w:spacing w:after="0" w:line="240" w:lineRule="auto"/>
        <w:jc w:val="right"/>
        <w:rPr>
          <w:sz w:val="24"/>
          <w:szCs w:val="24"/>
        </w:rPr>
      </w:pPr>
      <w:r w:rsidRPr="00D92EFB">
        <w:rPr>
          <w:sz w:val="24"/>
          <w:szCs w:val="24"/>
        </w:rPr>
        <w:t>от 08.08.2005 №</w:t>
      </w:r>
      <w:r w:rsidR="00547D9F" w:rsidRPr="00D92EFB">
        <w:rPr>
          <w:sz w:val="24"/>
          <w:szCs w:val="24"/>
        </w:rPr>
        <w:t xml:space="preserve"> </w:t>
      </w:r>
      <w:r w:rsidRPr="00D92EFB">
        <w:rPr>
          <w:sz w:val="24"/>
          <w:szCs w:val="24"/>
        </w:rPr>
        <w:t>67-о</w:t>
      </w:r>
      <w:r w:rsidR="00763ADD" w:rsidRPr="00D92EFB">
        <w:rPr>
          <w:sz w:val="24"/>
          <w:szCs w:val="24"/>
        </w:rPr>
        <w:t>з</w:t>
      </w:r>
    </w:p>
    <w:p w:rsidR="00F3093E" w:rsidRPr="00D92EFB" w:rsidRDefault="00F3093E" w:rsidP="00547D9F">
      <w:pPr>
        <w:spacing w:after="0" w:line="240" w:lineRule="auto"/>
        <w:jc w:val="right"/>
        <w:rPr>
          <w:sz w:val="24"/>
          <w:szCs w:val="24"/>
        </w:rPr>
      </w:pPr>
      <w:proofErr w:type="gramStart"/>
      <w:r w:rsidRPr="00D92EFB">
        <w:rPr>
          <w:sz w:val="24"/>
          <w:szCs w:val="24"/>
        </w:rPr>
        <w:t>(в редакции</w:t>
      </w:r>
      <w:r w:rsidR="00C72002">
        <w:rPr>
          <w:sz w:val="24"/>
          <w:szCs w:val="24"/>
        </w:rPr>
        <w:t xml:space="preserve"> </w:t>
      </w:r>
      <w:r w:rsidRPr="00D92EFB">
        <w:rPr>
          <w:sz w:val="24"/>
          <w:szCs w:val="24"/>
        </w:rPr>
        <w:t>областного закона</w:t>
      </w:r>
      <w:proofErr w:type="gramEnd"/>
    </w:p>
    <w:p w:rsidR="00F3093E" w:rsidRPr="00D92EFB" w:rsidRDefault="00F3093E" w:rsidP="00547D9F">
      <w:pPr>
        <w:spacing w:after="0" w:line="240" w:lineRule="auto"/>
        <w:jc w:val="right"/>
        <w:rPr>
          <w:sz w:val="24"/>
          <w:szCs w:val="24"/>
        </w:rPr>
      </w:pPr>
      <w:r w:rsidRPr="00D92EFB">
        <w:rPr>
          <w:sz w:val="24"/>
          <w:szCs w:val="24"/>
        </w:rPr>
        <w:t>от                     №</w:t>
      </w:r>
      <w:proofErr w:type="gramStart"/>
      <w:r w:rsidRPr="00D92EFB">
        <w:rPr>
          <w:sz w:val="24"/>
          <w:szCs w:val="24"/>
        </w:rPr>
        <w:t xml:space="preserve">        )</w:t>
      </w:r>
      <w:proofErr w:type="gramEnd"/>
    </w:p>
    <w:p w:rsidR="00547D9F" w:rsidRPr="00D92EFB" w:rsidRDefault="00547D9F" w:rsidP="00402524">
      <w:pPr>
        <w:spacing w:after="0" w:line="240" w:lineRule="auto"/>
        <w:rPr>
          <w:sz w:val="24"/>
          <w:szCs w:val="24"/>
        </w:rPr>
      </w:pPr>
    </w:p>
    <w:p w:rsidR="00547D9F" w:rsidRDefault="00547D9F" w:rsidP="00402524">
      <w:pPr>
        <w:spacing w:after="0" w:line="240" w:lineRule="auto"/>
      </w:pPr>
    </w:p>
    <w:p w:rsidR="00547D9F" w:rsidRDefault="00402524" w:rsidP="00547D9F">
      <w:pPr>
        <w:spacing w:after="0" w:line="240" w:lineRule="auto"/>
        <w:jc w:val="center"/>
      </w:pPr>
      <w:r>
        <w:t>Методика</w:t>
      </w:r>
    </w:p>
    <w:p w:rsidR="00547D9F" w:rsidRDefault="00402524" w:rsidP="00547D9F">
      <w:pPr>
        <w:spacing w:after="0" w:line="240" w:lineRule="auto"/>
        <w:jc w:val="center"/>
      </w:pPr>
      <w:r>
        <w:t>расчета налогового потенциала бюджетов</w:t>
      </w:r>
    </w:p>
    <w:p w:rsidR="00402524" w:rsidRDefault="00402524" w:rsidP="00547D9F">
      <w:pPr>
        <w:spacing w:after="0" w:line="240" w:lineRule="auto"/>
        <w:jc w:val="center"/>
      </w:pPr>
      <w:r>
        <w:t>муниципальных образований</w:t>
      </w:r>
    </w:p>
    <w:p w:rsidR="00547D9F" w:rsidRDefault="00547D9F" w:rsidP="00402524">
      <w:pPr>
        <w:spacing w:after="0" w:line="240" w:lineRule="auto"/>
      </w:pPr>
    </w:p>
    <w:p w:rsidR="00547D9F" w:rsidRDefault="00547D9F" w:rsidP="00402524">
      <w:pPr>
        <w:spacing w:after="0" w:line="240" w:lineRule="auto"/>
      </w:pPr>
    </w:p>
    <w:p w:rsidR="00402524" w:rsidRDefault="00547D9F" w:rsidP="00547D9F">
      <w:pPr>
        <w:spacing w:after="0" w:line="240" w:lineRule="auto"/>
        <w:ind w:firstLine="709"/>
        <w:jc w:val="both"/>
      </w:pPr>
      <w:r>
        <w:t xml:space="preserve">1. </w:t>
      </w:r>
      <w:r w:rsidR="00402524">
        <w:t>Общие положения</w:t>
      </w:r>
    </w:p>
    <w:p w:rsidR="007E02F5" w:rsidRPr="006674D6" w:rsidRDefault="007E02F5" w:rsidP="00547D9F">
      <w:pPr>
        <w:spacing w:after="0" w:line="240" w:lineRule="auto"/>
        <w:ind w:firstLine="709"/>
        <w:jc w:val="both"/>
      </w:pPr>
    </w:p>
    <w:p w:rsidR="00402524" w:rsidRDefault="00547D9F" w:rsidP="00547D9F">
      <w:pPr>
        <w:spacing w:after="0" w:line="240" w:lineRule="auto"/>
        <w:ind w:firstLine="709"/>
        <w:jc w:val="both"/>
      </w:pPr>
      <w:r>
        <w:t xml:space="preserve">1.1. </w:t>
      </w:r>
      <w:r w:rsidR="00402524">
        <w:t>Налоговый потенциал муниципального образования – оценка доходов, которые могут поступить в бюджет муниципального образования по налоговым источникам, закрепленным Бюджетным кодексом Российской Федерации и законодательством Ленинградской области за местными бюджетами.</w:t>
      </w:r>
    </w:p>
    <w:p w:rsidR="00402524" w:rsidRDefault="00547D9F" w:rsidP="00547D9F">
      <w:pPr>
        <w:spacing w:after="0" w:line="240" w:lineRule="auto"/>
        <w:ind w:firstLine="709"/>
        <w:jc w:val="both"/>
      </w:pPr>
      <w:r>
        <w:t xml:space="preserve">1.2. </w:t>
      </w:r>
      <w:r w:rsidR="00402524">
        <w:t>Рассчитанные оценки налогового потенциала не являются планируемыми и рекомендуемыми показателями доходов бюджетов муниципальных образований и используются только для расчета индекса налогового потенциала и сопоставления бюджетной обеспеченности в целях межбюджетного регулирования.</w:t>
      </w:r>
    </w:p>
    <w:p w:rsidR="00402524" w:rsidRDefault="00547D9F" w:rsidP="00547D9F">
      <w:pPr>
        <w:spacing w:after="0" w:line="240" w:lineRule="auto"/>
        <w:ind w:firstLine="709"/>
        <w:jc w:val="both"/>
      </w:pPr>
      <w:r>
        <w:t xml:space="preserve">1.3. </w:t>
      </w:r>
      <w:r w:rsidR="00402524">
        <w:t>Фактические поступления налоговых доходов в бюджеты муниципальных образований в размерах выше (или ниже) расчетных показателей налогового потенциала не являются основанием для уменьшения (или увеличения) размера финансовых средств, передаваемых муниципальным образованиям в порядке межбюджетного регулирования.</w:t>
      </w:r>
    </w:p>
    <w:p w:rsidR="00402524" w:rsidRDefault="00402524" w:rsidP="00547D9F">
      <w:pPr>
        <w:spacing w:after="0" w:line="240" w:lineRule="auto"/>
        <w:ind w:firstLine="709"/>
        <w:jc w:val="both"/>
      </w:pPr>
    </w:p>
    <w:p w:rsidR="00402524" w:rsidRDefault="00547D9F" w:rsidP="00547D9F">
      <w:pPr>
        <w:spacing w:after="0" w:line="240" w:lineRule="auto"/>
        <w:ind w:firstLine="709"/>
        <w:jc w:val="both"/>
      </w:pPr>
      <w:r>
        <w:t xml:space="preserve">2. </w:t>
      </w:r>
      <w:r w:rsidR="00402524">
        <w:t>Расчет налогового потенциала сельских и городских поселений</w:t>
      </w:r>
    </w:p>
    <w:p w:rsidR="007E02F5" w:rsidRPr="006674D6" w:rsidRDefault="007E02F5" w:rsidP="00547D9F">
      <w:pPr>
        <w:spacing w:after="0" w:line="240" w:lineRule="auto"/>
        <w:ind w:firstLine="709"/>
        <w:jc w:val="both"/>
      </w:pPr>
    </w:p>
    <w:p w:rsidR="00402524" w:rsidRDefault="00547D9F" w:rsidP="00547D9F">
      <w:pPr>
        <w:spacing w:after="0" w:line="240" w:lineRule="auto"/>
        <w:ind w:firstLine="709"/>
        <w:jc w:val="both"/>
      </w:pPr>
      <w:r>
        <w:t xml:space="preserve">2.1. </w:t>
      </w:r>
      <w:r w:rsidR="00402524">
        <w:t>Налоговый потенциал поселения определяется раздельно для сельских и городских поселений (включая городские округа) по формуле</w:t>
      </w:r>
    </w:p>
    <w:p w:rsidR="00547D9F" w:rsidRDefault="00547D9F" w:rsidP="00547D9F">
      <w:pPr>
        <w:spacing w:after="0" w:line="240" w:lineRule="auto"/>
        <w:ind w:firstLine="709"/>
        <w:jc w:val="both"/>
      </w:pPr>
    </w:p>
    <w:p w:rsidR="00547D9F" w:rsidRPr="00547D9F" w:rsidRDefault="00547D9F" w:rsidP="00162EA7">
      <w:pPr>
        <w:spacing w:after="0" w:line="240" w:lineRule="auto"/>
        <w:jc w:val="center"/>
      </w:pPr>
      <w:r w:rsidRPr="00547D9F">
        <w:t>Н</w:t>
      </w:r>
      <w:proofErr w:type="gramStart"/>
      <w:r w:rsidRPr="00547D9F">
        <w:t>П(</w:t>
      </w:r>
      <w:proofErr w:type="spellStart"/>
      <w:proofErr w:type="gramEnd"/>
      <w:r w:rsidRPr="00547D9F">
        <w:t>пс</w:t>
      </w:r>
      <w:proofErr w:type="spellEnd"/>
      <w:r w:rsidRPr="00547D9F">
        <w:t>)</w:t>
      </w:r>
      <w:proofErr w:type="spellStart"/>
      <w:r w:rsidRPr="007B6024">
        <w:rPr>
          <w:vertAlign w:val="subscript"/>
          <w:lang w:val="en-US"/>
        </w:rPr>
        <w:t>ki</w:t>
      </w:r>
      <w:proofErr w:type="spellEnd"/>
      <w:r>
        <w:t xml:space="preserve"> = </w:t>
      </w:r>
      <w:r w:rsidRPr="00547D9F">
        <w:t>НП(</w:t>
      </w:r>
      <w:proofErr w:type="spellStart"/>
      <w:r w:rsidRPr="00547D9F">
        <w:t>пс</w:t>
      </w:r>
      <w:proofErr w:type="spellEnd"/>
      <w:r w:rsidRPr="00547D9F">
        <w:t>)</w:t>
      </w:r>
      <w:r w:rsidRPr="007B6024">
        <w:rPr>
          <w:vertAlign w:val="subscript"/>
        </w:rPr>
        <w:t>k</w:t>
      </w:r>
      <w:proofErr w:type="spellStart"/>
      <w:r w:rsidRPr="007B6024">
        <w:rPr>
          <w:vertAlign w:val="subscript"/>
          <w:lang w:val="en-US"/>
        </w:rPr>
        <w:t>i</w:t>
      </w:r>
      <w:proofErr w:type="spellEnd"/>
      <w:r w:rsidR="00162EA7" w:rsidRPr="007B6024">
        <w:rPr>
          <w:vertAlign w:val="subscript"/>
        </w:rPr>
        <w:t>l</w:t>
      </w:r>
      <w:r w:rsidR="00162EA7">
        <w:t>,</w:t>
      </w:r>
    </w:p>
    <w:p w:rsidR="00402524" w:rsidRDefault="00402524" w:rsidP="00547D9F">
      <w:pPr>
        <w:spacing w:after="0" w:line="240" w:lineRule="auto"/>
        <w:ind w:firstLine="709"/>
        <w:jc w:val="both"/>
      </w:pPr>
      <w:r>
        <w:t xml:space="preserve"> </w:t>
      </w:r>
    </w:p>
    <w:p w:rsidR="00402524" w:rsidRDefault="00402524" w:rsidP="00547D9F">
      <w:pPr>
        <w:spacing w:after="0" w:line="240" w:lineRule="auto"/>
        <w:ind w:firstLine="709"/>
        <w:jc w:val="both"/>
      </w:pPr>
      <w:r>
        <w:t>где</w:t>
      </w:r>
      <w:r w:rsidR="00162EA7">
        <w:t xml:space="preserve"> </w:t>
      </w:r>
      <w:r>
        <w:t>Н</w:t>
      </w:r>
      <w:proofErr w:type="gramStart"/>
      <w:r>
        <w:t>П(</w:t>
      </w:r>
      <w:proofErr w:type="spellStart"/>
      <w:proofErr w:type="gramEnd"/>
      <w:r>
        <w:t>пс</w:t>
      </w:r>
      <w:proofErr w:type="spellEnd"/>
      <w:r>
        <w:t>)</w:t>
      </w:r>
      <w:proofErr w:type="spellStart"/>
      <w:r w:rsidR="00547D9F" w:rsidRPr="007B6024">
        <w:rPr>
          <w:vertAlign w:val="subscript"/>
          <w:lang w:val="en-US"/>
        </w:rPr>
        <w:t>i</w:t>
      </w:r>
      <w:proofErr w:type="spellEnd"/>
      <w:r>
        <w:t xml:space="preserve"> – налоговый потенциал </w:t>
      </w:r>
      <w:proofErr w:type="spellStart"/>
      <w:r w:rsidR="00547D9F">
        <w:rPr>
          <w:lang w:val="en-US"/>
        </w:rPr>
        <w:t>i</w:t>
      </w:r>
      <w:proofErr w:type="spellEnd"/>
      <w:r>
        <w:t>-го поселения k-</w:t>
      </w:r>
      <w:proofErr w:type="spellStart"/>
      <w:r>
        <w:t>го</w:t>
      </w:r>
      <w:proofErr w:type="spellEnd"/>
      <w:r>
        <w:t xml:space="preserve"> типа (сельские поселения, городские поселения, включая городские округа);</w:t>
      </w:r>
    </w:p>
    <w:p w:rsidR="00402524" w:rsidRDefault="00402524" w:rsidP="00547D9F">
      <w:pPr>
        <w:spacing w:after="0" w:line="240" w:lineRule="auto"/>
        <w:ind w:firstLine="709"/>
        <w:jc w:val="both"/>
      </w:pPr>
      <w:r>
        <w:t>Н</w:t>
      </w:r>
      <w:proofErr w:type="gramStart"/>
      <w:r>
        <w:t>П(</w:t>
      </w:r>
      <w:proofErr w:type="spellStart"/>
      <w:proofErr w:type="gramEnd"/>
      <w:r>
        <w:t>пс</w:t>
      </w:r>
      <w:proofErr w:type="spellEnd"/>
      <w:r>
        <w:t>)</w:t>
      </w:r>
      <w:r w:rsidRPr="007B6024">
        <w:rPr>
          <w:vertAlign w:val="subscript"/>
        </w:rPr>
        <w:t>k</w:t>
      </w:r>
      <w:proofErr w:type="spellStart"/>
      <w:r w:rsidR="00547D9F" w:rsidRPr="007B6024">
        <w:rPr>
          <w:vertAlign w:val="subscript"/>
          <w:lang w:val="en-US"/>
        </w:rPr>
        <w:t>i</w:t>
      </w:r>
      <w:proofErr w:type="spellEnd"/>
      <w:r w:rsidRPr="007B6024">
        <w:rPr>
          <w:vertAlign w:val="subscript"/>
        </w:rPr>
        <w:t>l</w:t>
      </w:r>
      <w:r>
        <w:t xml:space="preserve"> – налоговый потенциал </w:t>
      </w:r>
      <w:proofErr w:type="spellStart"/>
      <w:r w:rsidR="00547D9F">
        <w:rPr>
          <w:lang w:val="en-US"/>
        </w:rPr>
        <w:t>i</w:t>
      </w:r>
      <w:proofErr w:type="spellEnd"/>
      <w:r>
        <w:t>-го поселения k-</w:t>
      </w:r>
      <w:proofErr w:type="spellStart"/>
      <w:r>
        <w:t>го</w:t>
      </w:r>
      <w:proofErr w:type="spellEnd"/>
      <w:r>
        <w:t xml:space="preserve"> типа по l-</w:t>
      </w:r>
      <w:proofErr w:type="spellStart"/>
      <w:r>
        <w:t>му</w:t>
      </w:r>
      <w:proofErr w:type="spellEnd"/>
      <w:r>
        <w:t xml:space="preserve"> налогу, включенному в репрезентативную систему налогов.</w:t>
      </w:r>
    </w:p>
    <w:p w:rsidR="00402524" w:rsidRPr="0043179E" w:rsidRDefault="00547D9F" w:rsidP="00547D9F">
      <w:pPr>
        <w:spacing w:after="0" w:line="240" w:lineRule="auto"/>
        <w:ind w:firstLine="709"/>
        <w:jc w:val="both"/>
        <w:rPr>
          <w:color w:val="000000" w:themeColor="text1"/>
        </w:rPr>
      </w:pPr>
      <w:r w:rsidRPr="0043179E">
        <w:rPr>
          <w:color w:val="000000" w:themeColor="text1"/>
        </w:rPr>
        <w:t xml:space="preserve">2.2. </w:t>
      </w:r>
      <w:r w:rsidR="00402524" w:rsidRPr="0043179E">
        <w:rPr>
          <w:color w:val="000000" w:themeColor="text1"/>
        </w:rPr>
        <w:t xml:space="preserve">В целях расчета налогового потенциала городских </w:t>
      </w:r>
      <w:r w:rsidR="007D3333">
        <w:rPr>
          <w:color w:val="000000" w:themeColor="text1"/>
        </w:rPr>
        <w:t>округов</w:t>
      </w:r>
      <w:r w:rsidR="00402524" w:rsidRPr="0043179E">
        <w:rPr>
          <w:color w:val="000000" w:themeColor="text1"/>
        </w:rPr>
        <w:t xml:space="preserve"> прогноз поступления налоговых доходов в бюджеты городских </w:t>
      </w:r>
      <w:r w:rsidR="007D3333">
        <w:rPr>
          <w:color w:val="000000" w:themeColor="text1"/>
        </w:rPr>
        <w:t>округов</w:t>
      </w:r>
      <w:r w:rsidR="00402524" w:rsidRPr="0043179E">
        <w:rPr>
          <w:color w:val="000000" w:themeColor="text1"/>
        </w:rPr>
        <w:t xml:space="preserve"> в </w:t>
      </w:r>
      <w:r w:rsidR="002D7DE7">
        <w:rPr>
          <w:color w:val="000000" w:themeColor="text1"/>
        </w:rPr>
        <w:t xml:space="preserve">очередном финансовом </w:t>
      </w:r>
      <w:r w:rsidR="00402524" w:rsidRPr="0043179E">
        <w:rPr>
          <w:color w:val="000000" w:themeColor="text1"/>
        </w:rPr>
        <w:t xml:space="preserve">году </w:t>
      </w:r>
      <w:r w:rsidR="002D7DE7">
        <w:rPr>
          <w:color w:val="000000" w:themeColor="text1"/>
        </w:rPr>
        <w:t xml:space="preserve"> и планом периоде </w:t>
      </w:r>
      <w:r w:rsidR="00402524" w:rsidRPr="0043179E">
        <w:rPr>
          <w:color w:val="000000" w:themeColor="text1"/>
        </w:rPr>
        <w:t>осуществляется с учетом прогнозируемых поступлений налогов в бюджеты городских округов по нормативам отчислений, установленным для городских поселений.</w:t>
      </w:r>
    </w:p>
    <w:p w:rsidR="00402524" w:rsidRDefault="0050383F" w:rsidP="00547D9F">
      <w:pPr>
        <w:spacing w:after="0" w:line="240" w:lineRule="auto"/>
        <w:ind w:firstLine="709"/>
        <w:jc w:val="both"/>
      </w:pPr>
      <w:r>
        <w:lastRenderedPageBreak/>
        <w:t xml:space="preserve">2.3. </w:t>
      </w:r>
      <w:r w:rsidR="00402524">
        <w:t>В целях расчета налогового потенциала поселений в репрезентативную систему налогов включаются:</w:t>
      </w:r>
    </w:p>
    <w:p w:rsidR="00402524" w:rsidRDefault="00402524" w:rsidP="00547D9F">
      <w:pPr>
        <w:spacing w:after="0" w:line="240" w:lineRule="auto"/>
        <w:ind w:firstLine="709"/>
        <w:jc w:val="both"/>
      </w:pPr>
      <w:r>
        <w:t>земельный налог;</w:t>
      </w:r>
    </w:p>
    <w:p w:rsidR="00402524" w:rsidRDefault="00402524" w:rsidP="00547D9F">
      <w:pPr>
        <w:spacing w:after="0" w:line="240" w:lineRule="auto"/>
        <w:ind w:firstLine="709"/>
        <w:jc w:val="both"/>
      </w:pPr>
      <w:r>
        <w:t>налог на доходы физических лиц;</w:t>
      </w:r>
    </w:p>
    <w:p w:rsidR="00402524" w:rsidRDefault="00402524" w:rsidP="00547D9F">
      <w:pPr>
        <w:spacing w:after="0" w:line="240" w:lineRule="auto"/>
        <w:ind w:firstLine="709"/>
        <w:jc w:val="both"/>
      </w:pPr>
      <w:r>
        <w:t>налог на имущество физических лиц.</w:t>
      </w:r>
    </w:p>
    <w:p w:rsidR="00402524" w:rsidRDefault="0050383F" w:rsidP="00547D9F">
      <w:pPr>
        <w:spacing w:after="0" w:line="240" w:lineRule="auto"/>
        <w:ind w:firstLine="709"/>
        <w:jc w:val="both"/>
      </w:pPr>
      <w:r>
        <w:t xml:space="preserve">2.4. </w:t>
      </w:r>
      <w:r w:rsidR="00402524">
        <w:t>Налоговый потенциал поселения по отдельному налогу, включенному в репрезентативную систему налогов (Н</w:t>
      </w:r>
      <w:proofErr w:type="gramStart"/>
      <w:r w:rsidR="00402524">
        <w:t>П(</w:t>
      </w:r>
      <w:proofErr w:type="spellStart"/>
      <w:proofErr w:type="gramEnd"/>
      <w:r w:rsidR="00402524">
        <w:t>пс</w:t>
      </w:r>
      <w:proofErr w:type="spellEnd"/>
      <w:r w:rsidR="00402524">
        <w:t>)</w:t>
      </w:r>
      <w:r w:rsidR="00402524" w:rsidRPr="008675A1">
        <w:rPr>
          <w:vertAlign w:val="subscript"/>
        </w:rPr>
        <w:t>k</w:t>
      </w:r>
      <w:proofErr w:type="spellStart"/>
      <w:r w:rsidRPr="008675A1">
        <w:rPr>
          <w:vertAlign w:val="subscript"/>
          <w:lang w:val="en-US"/>
        </w:rPr>
        <w:t>i</w:t>
      </w:r>
      <w:proofErr w:type="spellEnd"/>
      <w:r w:rsidR="00402524" w:rsidRPr="008675A1">
        <w:rPr>
          <w:vertAlign w:val="subscript"/>
        </w:rPr>
        <w:t>l</w:t>
      </w:r>
      <w:r w:rsidR="00402524">
        <w:t>), определяется по формуле</w:t>
      </w:r>
    </w:p>
    <w:p w:rsidR="00790328" w:rsidRDefault="00790328" w:rsidP="00547D9F">
      <w:pPr>
        <w:spacing w:after="0" w:line="240" w:lineRule="auto"/>
        <w:ind w:firstLine="709"/>
        <w:jc w:val="both"/>
      </w:pPr>
    </w:p>
    <w:p w:rsidR="00402524" w:rsidRDefault="00123F50" w:rsidP="00162EA7">
      <w:pPr>
        <w:spacing w:after="0" w:line="240" w:lineRule="auto"/>
        <w:jc w:val="center"/>
      </w:pPr>
      <w:r w:rsidRPr="00D16091">
        <w:rPr>
          <w:position w:val="-50"/>
        </w:rPr>
        <w:object w:dxaOrig="304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48pt" o:ole="">
            <v:imagedata r:id="rId9" o:title=""/>
          </v:shape>
          <o:OLEObject Type="Embed" ProgID="Equation.3" ShapeID="_x0000_i1025" DrawAspect="Content" ObjectID="_1506247825" r:id="rId10"/>
        </w:object>
      </w:r>
      <w:r w:rsidR="00402524">
        <w:t xml:space="preserve"> ,</w:t>
      </w:r>
    </w:p>
    <w:p w:rsidR="0050383F" w:rsidRPr="00162EA7" w:rsidRDefault="0050383F" w:rsidP="00547D9F">
      <w:pPr>
        <w:spacing w:after="0" w:line="240" w:lineRule="auto"/>
        <w:ind w:firstLine="709"/>
        <w:jc w:val="both"/>
      </w:pPr>
    </w:p>
    <w:p w:rsidR="00402524" w:rsidRDefault="00402524" w:rsidP="00547D9F">
      <w:pPr>
        <w:spacing w:after="0" w:line="240" w:lineRule="auto"/>
        <w:ind w:firstLine="709"/>
        <w:jc w:val="both"/>
      </w:pPr>
      <w:r>
        <w:t>где</w:t>
      </w:r>
      <w:r w:rsidR="00162EA7">
        <w:t xml:space="preserve"> </w:t>
      </w:r>
      <w:proofErr w:type="spellStart"/>
      <w:r>
        <w:t>ПНД</w:t>
      </w:r>
      <w:proofErr w:type="gramStart"/>
      <w:r w:rsidRPr="008675A1">
        <w:rPr>
          <w:vertAlign w:val="subscript"/>
        </w:rPr>
        <w:t>kl</w:t>
      </w:r>
      <w:proofErr w:type="spellEnd"/>
      <w:proofErr w:type="gramEnd"/>
      <w:r>
        <w:t xml:space="preserve"> – </w:t>
      </w:r>
      <w:r w:rsidR="006D63C5">
        <w:t xml:space="preserve">прогнозируемые </w:t>
      </w:r>
      <w:r>
        <w:t>поступления в бюджеты поселений k-</w:t>
      </w:r>
      <w:proofErr w:type="spellStart"/>
      <w:r>
        <w:t>го</w:t>
      </w:r>
      <w:proofErr w:type="spellEnd"/>
      <w:r>
        <w:t xml:space="preserve"> типа по l-</w:t>
      </w:r>
      <w:proofErr w:type="spellStart"/>
      <w:r>
        <w:t>му</w:t>
      </w:r>
      <w:proofErr w:type="spellEnd"/>
      <w:r>
        <w:t xml:space="preserve"> налогу в </w:t>
      </w:r>
      <w:r w:rsidR="002D7DE7">
        <w:t xml:space="preserve">очередном финансовом году и </w:t>
      </w:r>
      <w:r>
        <w:t xml:space="preserve">плановом </w:t>
      </w:r>
      <w:r w:rsidR="002D7DE7">
        <w:t>периоде</w:t>
      </w:r>
      <w:r>
        <w:t>;</w:t>
      </w:r>
    </w:p>
    <w:p w:rsidR="00402524" w:rsidRDefault="00402524" w:rsidP="00547D9F">
      <w:pPr>
        <w:spacing w:after="0" w:line="240" w:lineRule="auto"/>
        <w:ind w:firstLine="709"/>
        <w:jc w:val="both"/>
      </w:pPr>
      <w:proofErr w:type="spellStart"/>
      <w:proofErr w:type="gramStart"/>
      <w:r>
        <w:t>НБ</w:t>
      </w:r>
      <w:proofErr w:type="gramEnd"/>
      <w:r w:rsidRPr="008675A1">
        <w:rPr>
          <w:vertAlign w:val="subscript"/>
        </w:rPr>
        <w:t>k</w:t>
      </w:r>
      <w:r w:rsidR="0050383F" w:rsidRPr="008675A1">
        <w:rPr>
          <w:vertAlign w:val="subscript"/>
          <w:lang w:val="en-US"/>
        </w:rPr>
        <w:t>i</w:t>
      </w:r>
      <w:proofErr w:type="spellEnd"/>
      <w:r w:rsidRPr="008675A1">
        <w:rPr>
          <w:vertAlign w:val="subscript"/>
        </w:rPr>
        <w:t>l</w:t>
      </w:r>
      <w:r>
        <w:t xml:space="preserve"> – показатель, характеризующий налоговую базу по l-</w:t>
      </w:r>
      <w:proofErr w:type="spellStart"/>
      <w:r>
        <w:t>му</w:t>
      </w:r>
      <w:proofErr w:type="spellEnd"/>
      <w:r>
        <w:t xml:space="preserve"> налогу для </w:t>
      </w:r>
      <w:proofErr w:type="spellStart"/>
      <w:r w:rsidR="0050383F">
        <w:rPr>
          <w:lang w:val="en-US"/>
        </w:rPr>
        <w:t>i</w:t>
      </w:r>
      <w:proofErr w:type="spellEnd"/>
      <w:r>
        <w:t>-го поселения k-</w:t>
      </w:r>
      <w:proofErr w:type="spellStart"/>
      <w:r>
        <w:t>го</w:t>
      </w:r>
      <w:proofErr w:type="spellEnd"/>
      <w:r>
        <w:t xml:space="preserve"> типа.</w:t>
      </w:r>
    </w:p>
    <w:p w:rsidR="00402524" w:rsidRDefault="00D66B46" w:rsidP="00547D9F">
      <w:pPr>
        <w:spacing w:after="0" w:line="240" w:lineRule="auto"/>
        <w:ind w:firstLine="709"/>
        <w:jc w:val="both"/>
      </w:pPr>
      <w:r w:rsidRPr="00D66B46">
        <w:t>2</w:t>
      </w:r>
      <w:r>
        <w:t xml:space="preserve">.5. </w:t>
      </w:r>
      <w:r w:rsidR="00402524">
        <w:t>В качестве показателя, характеризующего налоговую базу по земельному налогу, используется показатель скорректированной налоговой базы, определяемый по формуле</w:t>
      </w:r>
    </w:p>
    <w:p w:rsidR="00162EA7" w:rsidRDefault="00162EA7" w:rsidP="00547D9F">
      <w:pPr>
        <w:spacing w:after="0" w:line="240" w:lineRule="auto"/>
        <w:ind w:firstLine="709"/>
        <w:jc w:val="both"/>
      </w:pPr>
    </w:p>
    <w:p w:rsidR="00402524" w:rsidRDefault="00D66B46" w:rsidP="00162EA7">
      <w:pPr>
        <w:spacing w:after="0" w:line="240" w:lineRule="auto"/>
        <w:jc w:val="center"/>
      </w:pPr>
      <w:r w:rsidRPr="00C74080">
        <w:rPr>
          <w:position w:val="-14"/>
        </w:rPr>
        <w:object w:dxaOrig="7000" w:dyaOrig="380">
          <v:shape id="_x0000_i1026" type="#_x0000_t75" style="width:427.8pt;height:23.4pt" o:ole="">
            <v:imagedata r:id="rId11" o:title=""/>
          </v:shape>
          <o:OLEObject Type="Embed" ProgID="Equation.3" ShapeID="_x0000_i1026" DrawAspect="Content" ObjectID="_1506247826" r:id="rId12"/>
        </w:object>
      </w:r>
      <w:r w:rsidR="00402524">
        <w:t xml:space="preserve"> ,</w:t>
      </w:r>
    </w:p>
    <w:p w:rsidR="00D66B46" w:rsidRDefault="00D66B46" w:rsidP="00547D9F">
      <w:pPr>
        <w:spacing w:after="0" w:line="240" w:lineRule="auto"/>
        <w:ind w:firstLine="709"/>
        <w:jc w:val="both"/>
      </w:pPr>
    </w:p>
    <w:p w:rsidR="00402524" w:rsidRDefault="00402524" w:rsidP="00547D9F">
      <w:pPr>
        <w:spacing w:after="0" w:line="240" w:lineRule="auto"/>
        <w:ind w:firstLine="709"/>
        <w:jc w:val="both"/>
      </w:pPr>
      <w:r>
        <w:t>где</w:t>
      </w:r>
      <w:r w:rsidR="00162EA7">
        <w:t xml:space="preserve"> </w:t>
      </w:r>
      <w:r w:rsidR="00D66B46">
        <w:t>НБ</w:t>
      </w:r>
      <w:proofErr w:type="spellStart"/>
      <w:proofErr w:type="gramStart"/>
      <w:r w:rsidR="00D66B46" w:rsidRPr="008675A1">
        <w:rPr>
          <w:vertAlign w:val="subscript"/>
          <w:lang w:val="en-US"/>
        </w:rPr>
        <w:t>ki</w:t>
      </w:r>
      <w:proofErr w:type="spellEnd"/>
      <w:proofErr w:type="gramEnd"/>
      <w:r w:rsidRPr="008675A1">
        <w:rPr>
          <w:vertAlign w:val="subscript"/>
        </w:rPr>
        <w:t>(ЗН)</w:t>
      </w:r>
      <w:r>
        <w:t xml:space="preserve"> – показатель, характеризующий налоговую базу по земельному налогу для j-</w:t>
      </w:r>
      <w:proofErr w:type="spellStart"/>
      <w:r>
        <w:t>го</w:t>
      </w:r>
      <w:proofErr w:type="spellEnd"/>
      <w:r>
        <w:t xml:space="preserve"> поселения k-</w:t>
      </w:r>
      <w:proofErr w:type="spellStart"/>
      <w:r>
        <w:t>го</w:t>
      </w:r>
      <w:proofErr w:type="spellEnd"/>
      <w:r>
        <w:t xml:space="preserve"> типа;</w:t>
      </w:r>
    </w:p>
    <w:p w:rsidR="00402524" w:rsidRDefault="00402524" w:rsidP="00547D9F">
      <w:pPr>
        <w:spacing w:after="0" w:line="240" w:lineRule="auto"/>
        <w:ind w:firstLine="709"/>
        <w:jc w:val="both"/>
      </w:pPr>
      <w:r>
        <w:t>Н</w:t>
      </w:r>
      <w:proofErr w:type="gramStart"/>
      <w:r>
        <w:t>У(</w:t>
      </w:r>
      <w:proofErr w:type="spellStart"/>
      <w:proofErr w:type="gramEnd"/>
      <w:r>
        <w:t>юл</w:t>
      </w:r>
      <w:proofErr w:type="spellEnd"/>
      <w:r>
        <w:t>)</w:t>
      </w:r>
      <w:proofErr w:type="spellStart"/>
      <w:r w:rsidR="00D66B46" w:rsidRPr="008675A1">
        <w:rPr>
          <w:vertAlign w:val="subscript"/>
          <w:lang w:val="en-US"/>
        </w:rPr>
        <w:t>i</w:t>
      </w:r>
      <w:proofErr w:type="spellEnd"/>
      <w:r w:rsidRPr="008675A1">
        <w:rPr>
          <w:vertAlign w:val="subscript"/>
        </w:rPr>
        <w:t>(ЗН)</w:t>
      </w:r>
      <w:r>
        <w:t xml:space="preserve"> – сумма земельного налога, подлежащая уплате в бюджет по юридическим лицам по </w:t>
      </w:r>
      <w:proofErr w:type="spellStart"/>
      <w:r w:rsidR="00D66B46">
        <w:rPr>
          <w:lang w:val="en-US"/>
        </w:rPr>
        <w:t>i</w:t>
      </w:r>
      <w:proofErr w:type="spellEnd"/>
      <w:r>
        <w:t>-му поселению (по данным Федеральной налоговой службы за отчетный год, форма 5-МН);</w:t>
      </w:r>
    </w:p>
    <w:p w:rsidR="00402524" w:rsidRDefault="00402524" w:rsidP="00547D9F">
      <w:pPr>
        <w:spacing w:after="0" w:line="240" w:lineRule="auto"/>
        <w:ind w:firstLine="709"/>
        <w:jc w:val="both"/>
      </w:pPr>
      <w:r>
        <w:t>МН</w:t>
      </w:r>
      <w:proofErr w:type="gramStart"/>
      <w:r>
        <w:t>Л(</w:t>
      </w:r>
      <w:proofErr w:type="spellStart"/>
      <w:proofErr w:type="gramEnd"/>
      <w:r>
        <w:t>юл</w:t>
      </w:r>
      <w:proofErr w:type="spellEnd"/>
      <w:r>
        <w:t>)</w:t>
      </w:r>
      <w:proofErr w:type="spellStart"/>
      <w:r w:rsidR="008675A1" w:rsidRPr="008675A1">
        <w:rPr>
          <w:vertAlign w:val="subscript"/>
          <w:lang w:val="en-US"/>
        </w:rPr>
        <w:t>i</w:t>
      </w:r>
      <w:proofErr w:type="spellEnd"/>
      <w:r w:rsidRPr="008675A1">
        <w:rPr>
          <w:vertAlign w:val="subscript"/>
        </w:rPr>
        <w:t>(ЗН)</w:t>
      </w:r>
      <w:r>
        <w:t xml:space="preserve"> – сумма земельного </w:t>
      </w:r>
      <w:r w:rsidR="00D66B46">
        <w:t xml:space="preserve">налога по юридическим лицам по </w:t>
      </w:r>
      <w:proofErr w:type="spellStart"/>
      <w:r w:rsidR="00D66B46">
        <w:rPr>
          <w:lang w:val="en-US"/>
        </w:rPr>
        <w:t>i</w:t>
      </w:r>
      <w:proofErr w:type="spellEnd"/>
      <w:r>
        <w:t>-му поселению, не поступившая в бюджет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за отчетный год, форма 5-МН);</w:t>
      </w:r>
    </w:p>
    <w:p w:rsidR="00402524" w:rsidRDefault="00402524" w:rsidP="00547D9F">
      <w:pPr>
        <w:spacing w:after="0" w:line="240" w:lineRule="auto"/>
        <w:ind w:firstLine="709"/>
        <w:jc w:val="both"/>
      </w:pPr>
      <w:r>
        <w:t>Н</w:t>
      </w:r>
      <w:proofErr w:type="gramStart"/>
      <w:r>
        <w:t>У(</w:t>
      </w:r>
      <w:proofErr w:type="spellStart"/>
      <w:proofErr w:type="gramEnd"/>
      <w:r>
        <w:t>фл</w:t>
      </w:r>
      <w:proofErr w:type="spellEnd"/>
      <w:r>
        <w:t>)</w:t>
      </w:r>
      <w:proofErr w:type="spellStart"/>
      <w:r w:rsidR="00D66B46" w:rsidRPr="008675A1">
        <w:rPr>
          <w:vertAlign w:val="subscript"/>
          <w:lang w:val="en-US"/>
        </w:rPr>
        <w:t>i</w:t>
      </w:r>
      <w:proofErr w:type="spellEnd"/>
      <w:r w:rsidRPr="008675A1">
        <w:rPr>
          <w:vertAlign w:val="subscript"/>
        </w:rPr>
        <w:t>(ЗН)</w:t>
      </w:r>
      <w:r>
        <w:t xml:space="preserve"> – сумма земельного налога, подлежащая уплате в бюджет по физическим лицам по </w:t>
      </w:r>
      <w:proofErr w:type="spellStart"/>
      <w:r w:rsidR="00D66B46">
        <w:rPr>
          <w:lang w:val="en-US"/>
        </w:rPr>
        <w:t>i</w:t>
      </w:r>
      <w:proofErr w:type="spellEnd"/>
      <w:r>
        <w:t>-му поселению (по данным Федеральной налоговой службы за отчетный год, форма 5-МН);</w:t>
      </w:r>
    </w:p>
    <w:p w:rsidR="00402524" w:rsidRDefault="00402524" w:rsidP="00547D9F">
      <w:pPr>
        <w:spacing w:after="0" w:line="240" w:lineRule="auto"/>
        <w:ind w:firstLine="709"/>
        <w:jc w:val="both"/>
      </w:pPr>
      <w:r>
        <w:t>МН</w:t>
      </w:r>
      <w:proofErr w:type="gramStart"/>
      <w:r>
        <w:t>Л(</w:t>
      </w:r>
      <w:proofErr w:type="spellStart"/>
      <w:proofErr w:type="gramEnd"/>
      <w:r>
        <w:t>фл</w:t>
      </w:r>
      <w:proofErr w:type="spellEnd"/>
      <w:r>
        <w:t>)</w:t>
      </w:r>
      <w:proofErr w:type="spellStart"/>
      <w:r w:rsidR="00D66B46" w:rsidRPr="008675A1">
        <w:rPr>
          <w:vertAlign w:val="subscript"/>
          <w:lang w:val="en-US"/>
        </w:rPr>
        <w:t>i</w:t>
      </w:r>
      <w:proofErr w:type="spellEnd"/>
      <w:r w:rsidRPr="008675A1">
        <w:rPr>
          <w:vertAlign w:val="subscript"/>
        </w:rPr>
        <w:t>(ЗН)</w:t>
      </w:r>
      <w:r>
        <w:t xml:space="preserve"> – сумма земельного налога по физическим лицам по </w:t>
      </w:r>
      <w:proofErr w:type="spellStart"/>
      <w:r w:rsidR="00D66B46">
        <w:rPr>
          <w:lang w:val="en-US"/>
        </w:rPr>
        <w:t>i</w:t>
      </w:r>
      <w:proofErr w:type="spellEnd"/>
      <w:r>
        <w:t>-му поселению, не поступившая в бюджет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за отчетный год, форма 5-МН).</w:t>
      </w:r>
    </w:p>
    <w:p w:rsidR="00402524" w:rsidRDefault="00D66B46" w:rsidP="00547D9F">
      <w:pPr>
        <w:spacing w:after="0" w:line="240" w:lineRule="auto"/>
        <w:ind w:firstLine="709"/>
        <w:jc w:val="both"/>
      </w:pPr>
      <w:r w:rsidRPr="00D66B46">
        <w:t xml:space="preserve">2.6. </w:t>
      </w:r>
      <w:r w:rsidR="00402524">
        <w:t>В качестве показателя, характеризующего налоговую базу по налогу на доходы физических лиц, используется показатель скорректированной налоговой базы, определяемый по формуле</w:t>
      </w:r>
    </w:p>
    <w:p w:rsidR="00402524" w:rsidRDefault="00790328" w:rsidP="00162EA7">
      <w:pPr>
        <w:spacing w:after="0" w:line="240" w:lineRule="auto"/>
        <w:jc w:val="center"/>
      </w:pPr>
      <w:r w:rsidRPr="00404C30">
        <w:rPr>
          <w:color w:val="548DD4" w:themeColor="text2" w:themeTint="99"/>
          <w:position w:val="-30"/>
        </w:rPr>
        <w:object w:dxaOrig="2659" w:dyaOrig="560">
          <v:shape id="_x0000_i1027" type="#_x0000_t75" style="width:153.6pt;height:33pt" o:ole="">
            <v:imagedata r:id="rId13" o:title=""/>
          </v:shape>
          <o:OLEObject Type="Embed" ProgID="Equation.3" ShapeID="_x0000_i1027" DrawAspect="Content" ObjectID="_1506247827" r:id="rId14"/>
        </w:object>
      </w:r>
      <w:r w:rsidR="00402524">
        <w:t xml:space="preserve"> ,</w:t>
      </w:r>
    </w:p>
    <w:p w:rsidR="00790328" w:rsidRDefault="00790328" w:rsidP="00547D9F">
      <w:pPr>
        <w:spacing w:after="0" w:line="240" w:lineRule="auto"/>
        <w:ind w:firstLine="709"/>
        <w:jc w:val="both"/>
      </w:pPr>
    </w:p>
    <w:p w:rsidR="00402524" w:rsidRDefault="00402524" w:rsidP="00547D9F">
      <w:pPr>
        <w:spacing w:after="0" w:line="240" w:lineRule="auto"/>
        <w:ind w:firstLine="709"/>
        <w:jc w:val="both"/>
      </w:pPr>
      <w:r>
        <w:t>где</w:t>
      </w:r>
      <w:r w:rsidR="00162EA7">
        <w:t xml:space="preserve"> </w:t>
      </w:r>
      <w:proofErr w:type="spellStart"/>
      <w:r>
        <w:t>НБ</w:t>
      </w:r>
      <w:proofErr w:type="gramStart"/>
      <w:r w:rsidRPr="008675A1">
        <w:rPr>
          <w:vertAlign w:val="subscript"/>
        </w:rPr>
        <w:t>k</w:t>
      </w:r>
      <w:r w:rsidR="00E96AC1" w:rsidRPr="008675A1">
        <w:rPr>
          <w:vertAlign w:val="subscript"/>
          <w:lang w:val="en-US"/>
        </w:rPr>
        <w:t>i</w:t>
      </w:r>
      <w:proofErr w:type="spellEnd"/>
      <w:proofErr w:type="gramEnd"/>
      <w:r w:rsidRPr="008675A1">
        <w:rPr>
          <w:vertAlign w:val="subscript"/>
        </w:rPr>
        <w:t>(НДФЛ)</w:t>
      </w:r>
      <w:r>
        <w:t xml:space="preserve"> – показатель, характеризующий налоговую базу по налогу на доходы физических лиц для </w:t>
      </w:r>
      <w:proofErr w:type="spellStart"/>
      <w:r w:rsidR="00E96AC1">
        <w:rPr>
          <w:lang w:val="en-US"/>
        </w:rPr>
        <w:t>i</w:t>
      </w:r>
      <w:proofErr w:type="spellEnd"/>
      <w:r>
        <w:t>-го поселения k-</w:t>
      </w:r>
      <w:proofErr w:type="spellStart"/>
      <w:r>
        <w:t>го</w:t>
      </w:r>
      <w:proofErr w:type="spellEnd"/>
      <w:r>
        <w:t xml:space="preserve"> типа;</w:t>
      </w:r>
    </w:p>
    <w:p w:rsidR="00402524" w:rsidRDefault="00402524" w:rsidP="00547D9F">
      <w:pPr>
        <w:spacing w:after="0" w:line="240" w:lineRule="auto"/>
        <w:ind w:firstLine="709"/>
        <w:jc w:val="both"/>
      </w:pPr>
      <w:r>
        <w:t>ИН</w:t>
      </w:r>
      <w:proofErr w:type="spellStart"/>
      <w:proofErr w:type="gramStart"/>
      <w:r w:rsidR="00E96AC1" w:rsidRPr="008675A1">
        <w:rPr>
          <w:vertAlign w:val="subscript"/>
          <w:lang w:val="en-US"/>
        </w:rPr>
        <w:t>i</w:t>
      </w:r>
      <w:proofErr w:type="spellEnd"/>
      <w:r w:rsidRPr="008675A1">
        <w:rPr>
          <w:vertAlign w:val="subscript"/>
        </w:rPr>
        <w:t>f</w:t>
      </w:r>
      <w:proofErr w:type="gramEnd"/>
      <w:r w:rsidRPr="008675A1">
        <w:rPr>
          <w:vertAlign w:val="subscript"/>
        </w:rPr>
        <w:t>(НДФЛ)</w:t>
      </w:r>
      <w:r>
        <w:t xml:space="preserve"> – сумма исчисленного налога на доходы физических лиц, удерживаемого налоговыми агентами, по f-ой ставке, по </w:t>
      </w:r>
      <w:proofErr w:type="spellStart"/>
      <w:r w:rsidR="00E96AC1">
        <w:rPr>
          <w:lang w:val="en-US"/>
        </w:rPr>
        <w:t>i</w:t>
      </w:r>
      <w:proofErr w:type="spellEnd"/>
      <w:r>
        <w:t>-му поселению (по данным Федеральной налоговой службы за отчетный год, форма 5-НДФЛ).</w:t>
      </w:r>
    </w:p>
    <w:p w:rsidR="00402524" w:rsidRDefault="00821F47" w:rsidP="00547D9F">
      <w:pPr>
        <w:spacing w:after="0" w:line="240" w:lineRule="auto"/>
        <w:ind w:firstLine="709"/>
        <w:jc w:val="both"/>
      </w:pPr>
      <w:r>
        <w:t>2.</w:t>
      </w:r>
      <w:r w:rsidRPr="00821F47">
        <w:t xml:space="preserve">7. </w:t>
      </w:r>
      <w:r w:rsidR="00402524">
        <w:t>В качестве показателя, характеризующего налоговую базу по налогу на имущество физических лиц, используется показатель скорректированной налоговой базы, определяемый по формуле</w:t>
      </w:r>
    </w:p>
    <w:p w:rsidR="00790328" w:rsidRDefault="00790328" w:rsidP="00547D9F">
      <w:pPr>
        <w:spacing w:after="0" w:line="240" w:lineRule="auto"/>
        <w:ind w:firstLine="709"/>
        <w:jc w:val="both"/>
      </w:pPr>
    </w:p>
    <w:p w:rsidR="00402524" w:rsidRDefault="00162EA7" w:rsidP="00162EA7">
      <w:pPr>
        <w:spacing w:after="0" w:line="240" w:lineRule="auto"/>
        <w:jc w:val="center"/>
      </w:pPr>
      <w:r w:rsidRPr="00C74080">
        <w:rPr>
          <w:position w:val="-14"/>
        </w:rPr>
        <w:object w:dxaOrig="3720" w:dyaOrig="380">
          <v:shape id="_x0000_i1028" type="#_x0000_t75" style="width:284.4pt;height:29.4pt" o:ole="">
            <v:imagedata r:id="rId15" o:title=""/>
          </v:shape>
          <o:OLEObject Type="Embed" ProgID="Equation.3" ShapeID="_x0000_i1028" DrawAspect="Content" ObjectID="_1506247828" r:id="rId16"/>
        </w:object>
      </w:r>
      <w:r w:rsidR="00402524">
        <w:t xml:space="preserve"> ,</w:t>
      </w:r>
    </w:p>
    <w:p w:rsidR="00821F47" w:rsidRPr="00162EA7" w:rsidRDefault="00821F47" w:rsidP="00547D9F">
      <w:pPr>
        <w:spacing w:after="0" w:line="240" w:lineRule="auto"/>
        <w:ind w:firstLine="709"/>
        <w:jc w:val="both"/>
      </w:pPr>
    </w:p>
    <w:p w:rsidR="00402524" w:rsidRDefault="00402524" w:rsidP="00547D9F">
      <w:pPr>
        <w:spacing w:after="0" w:line="240" w:lineRule="auto"/>
        <w:ind w:firstLine="709"/>
        <w:jc w:val="both"/>
      </w:pPr>
      <w:r>
        <w:t>где</w:t>
      </w:r>
      <w:r w:rsidR="00162EA7">
        <w:t xml:space="preserve"> </w:t>
      </w:r>
      <w:proofErr w:type="spellStart"/>
      <w:r>
        <w:t>НБ</w:t>
      </w:r>
      <w:proofErr w:type="gramStart"/>
      <w:r>
        <w:t>k</w:t>
      </w:r>
      <w:r w:rsidR="00821F47" w:rsidRPr="008675A1">
        <w:rPr>
          <w:vertAlign w:val="subscript"/>
          <w:lang w:val="en-US"/>
        </w:rPr>
        <w:t>i</w:t>
      </w:r>
      <w:proofErr w:type="spellEnd"/>
      <w:proofErr w:type="gramEnd"/>
      <w:r w:rsidRPr="008675A1">
        <w:rPr>
          <w:vertAlign w:val="subscript"/>
        </w:rPr>
        <w:t>(НИФЛ)</w:t>
      </w:r>
      <w:r>
        <w:t xml:space="preserve"> – показатель, характеризующий налоговую базу по налогу на имущество физических лиц для </w:t>
      </w:r>
      <w:proofErr w:type="spellStart"/>
      <w:r w:rsidR="00821F47">
        <w:rPr>
          <w:lang w:val="en-US"/>
        </w:rPr>
        <w:t>i</w:t>
      </w:r>
      <w:proofErr w:type="spellEnd"/>
      <w:r>
        <w:t>-го поселения k-</w:t>
      </w:r>
      <w:proofErr w:type="spellStart"/>
      <w:r>
        <w:t>го</w:t>
      </w:r>
      <w:proofErr w:type="spellEnd"/>
      <w:r>
        <w:t xml:space="preserve"> типа;</w:t>
      </w:r>
    </w:p>
    <w:p w:rsidR="00402524" w:rsidRDefault="00402524" w:rsidP="00547D9F">
      <w:pPr>
        <w:spacing w:after="0" w:line="240" w:lineRule="auto"/>
        <w:ind w:firstLine="709"/>
        <w:jc w:val="both"/>
      </w:pPr>
      <w:r>
        <w:t>НУ</w:t>
      </w:r>
      <w:proofErr w:type="spellStart"/>
      <w:proofErr w:type="gramStart"/>
      <w:r w:rsidR="00821F47" w:rsidRPr="008675A1">
        <w:rPr>
          <w:vertAlign w:val="subscript"/>
          <w:lang w:val="en-US"/>
        </w:rPr>
        <w:t>i</w:t>
      </w:r>
      <w:proofErr w:type="spellEnd"/>
      <w:proofErr w:type="gramEnd"/>
      <w:r w:rsidRPr="008675A1">
        <w:rPr>
          <w:vertAlign w:val="subscript"/>
        </w:rPr>
        <w:t>(НИФЛ)</w:t>
      </w:r>
      <w:r>
        <w:t xml:space="preserve"> – сумма налога на имущество физических лиц, подлежащая уплате в бюджет по </w:t>
      </w:r>
      <w:proofErr w:type="spellStart"/>
      <w:r w:rsidR="00B209F1">
        <w:rPr>
          <w:lang w:val="en-US"/>
        </w:rPr>
        <w:t>i</w:t>
      </w:r>
      <w:proofErr w:type="spellEnd"/>
      <w:r>
        <w:t>-му поселению (по данным Федеральной налоговой службы за отчетный год, форма 5-МН);</w:t>
      </w:r>
    </w:p>
    <w:p w:rsidR="00402524" w:rsidRDefault="00402524" w:rsidP="00547D9F">
      <w:pPr>
        <w:spacing w:after="0" w:line="240" w:lineRule="auto"/>
        <w:ind w:firstLine="709"/>
        <w:jc w:val="both"/>
      </w:pPr>
      <w:r>
        <w:t>МНЛ</w:t>
      </w:r>
      <w:proofErr w:type="spellStart"/>
      <w:proofErr w:type="gramStart"/>
      <w:r w:rsidR="00821F47" w:rsidRPr="008675A1">
        <w:rPr>
          <w:vertAlign w:val="subscript"/>
          <w:lang w:val="en-US"/>
        </w:rPr>
        <w:t>i</w:t>
      </w:r>
      <w:proofErr w:type="spellEnd"/>
      <w:proofErr w:type="gramEnd"/>
      <w:r w:rsidRPr="008675A1">
        <w:rPr>
          <w:vertAlign w:val="subscript"/>
        </w:rPr>
        <w:t>(НИФЛ)</w:t>
      </w:r>
      <w:r>
        <w:t xml:space="preserve"> – сумма налога на имущество физических лиц по </w:t>
      </w:r>
      <w:proofErr w:type="spellStart"/>
      <w:r w:rsidR="00B209F1">
        <w:rPr>
          <w:lang w:val="en-US"/>
        </w:rPr>
        <w:t>i</w:t>
      </w:r>
      <w:proofErr w:type="spellEnd"/>
      <w:r>
        <w:t>-му поселению, не поступившая в бюджет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за отчетный год, форма 5-МН).</w:t>
      </w:r>
    </w:p>
    <w:p w:rsidR="008675A1" w:rsidRDefault="008675A1" w:rsidP="00547D9F">
      <w:pPr>
        <w:spacing w:after="0" w:line="240" w:lineRule="auto"/>
        <w:ind w:firstLine="709"/>
        <w:jc w:val="both"/>
      </w:pPr>
    </w:p>
    <w:p w:rsidR="00402524" w:rsidRDefault="00B209F1" w:rsidP="00547D9F">
      <w:pPr>
        <w:spacing w:after="0" w:line="240" w:lineRule="auto"/>
        <w:ind w:firstLine="709"/>
        <w:jc w:val="both"/>
      </w:pPr>
      <w:r w:rsidRPr="00B209F1">
        <w:t xml:space="preserve">3. </w:t>
      </w:r>
      <w:r w:rsidR="00402524">
        <w:t>Расчет налогового потенциала муниципальных районов (городских округов)</w:t>
      </w:r>
    </w:p>
    <w:p w:rsidR="007E02F5" w:rsidRPr="006674D6" w:rsidRDefault="007E02F5" w:rsidP="00547D9F">
      <w:pPr>
        <w:spacing w:after="0" w:line="240" w:lineRule="auto"/>
        <w:ind w:firstLine="709"/>
        <w:jc w:val="both"/>
      </w:pPr>
    </w:p>
    <w:p w:rsidR="00402524" w:rsidRDefault="00402524" w:rsidP="00547D9F">
      <w:pPr>
        <w:spacing w:after="0" w:line="240" w:lineRule="auto"/>
        <w:ind w:firstLine="709"/>
        <w:jc w:val="both"/>
      </w:pPr>
      <w:r>
        <w:t>3.1.</w:t>
      </w:r>
      <w:r>
        <w:tab/>
        <w:t>Налоговый потенциал муниципального района (городского округа) определяется по формуле</w:t>
      </w:r>
    </w:p>
    <w:p w:rsidR="00B209F1" w:rsidRDefault="00790328" w:rsidP="00162EA7">
      <w:pPr>
        <w:spacing w:after="0" w:line="240" w:lineRule="auto"/>
        <w:jc w:val="center"/>
        <w:rPr>
          <w:lang w:val="en-US"/>
        </w:rPr>
      </w:pPr>
      <w:r w:rsidRPr="00600D4F">
        <w:rPr>
          <w:position w:val="-28"/>
        </w:rPr>
        <w:object w:dxaOrig="2720" w:dyaOrig="540">
          <v:shape id="_x0000_i1029" type="#_x0000_t75" style="width:168.6pt;height:33.6pt" o:ole="">
            <v:imagedata r:id="rId17" o:title=""/>
          </v:shape>
          <o:OLEObject Type="Embed" ProgID="Equation.3" ShapeID="_x0000_i1029" DrawAspect="Content" ObjectID="_1506247829" r:id="rId18"/>
        </w:object>
      </w:r>
    </w:p>
    <w:p w:rsidR="00790328" w:rsidRDefault="00790328" w:rsidP="00547D9F">
      <w:pPr>
        <w:spacing w:after="0" w:line="240" w:lineRule="auto"/>
        <w:ind w:firstLine="709"/>
        <w:jc w:val="both"/>
      </w:pPr>
    </w:p>
    <w:p w:rsidR="00402524" w:rsidRDefault="00402524" w:rsidP="00547D9F">
      <w:pPr>
        <w:spacing w:after="0" w:line="240" w:lineRule="auto"/>
        <w:ind w:firstLine="709"/>
        <w:jc w:val="both"/>
      </w:pPr>
      <w:r>
        <w:t>где</w:t>
      </w:r>
      <w:r w:rsidR="00162EA7">
        <w:t xml:space="preserve"> </w:t>
      </w:r>
      <w:r>
        <w:t>Н</w:t>
      </w:r>
      <w:proofErr w:type="gramStart"/>
      <w:r>
        <w:t>П</w:t>
      </w:r>
      <w:r w:rsidRPr="008675A1">
        <w:t>(</w:t>
      </w:r>
      <w:proofErr w:type="spellStart"/>
      <w:proofErr w:type="gramEnd"/>
      <w:r w:rsidRPr="008675A1">
        <w:t>мрг</w:t>
      </w:r>
      <w:proofErr w:type="spellEnd"/>
      <w:r w:rsidRPr="008675A1">
        <w:t>)</w:t>
      </w:r>
      <w:r w:rsidR="00B209F1" w:rsidRPr="008675A1">
        <w:rPr>
          <w:vertAlign w:val="subscript"/>
          <w:lang w:val="en-US"/>
        </w:rPr>
        <w:t>j</w:t>
      </w:r>
      <w:r w:rsidRPr="008675A1">
        <w:rPr>
          <w:vertAlign w:val="subscript"/>
        </w:rPr>
        <w:t xml:space="preserve"> </w:t>
      </w:r>
      <w:r>
        <w:t xml:space="preserve">– налоговый потенциал </w:t>
      </w:r>
      <w:r w:rsidR="00B209F1">
        <w:rPr>
          <w:lang w:val="en-US"/>
        </w:rPr>
        <w:t>j</w:t>
      </w:r>
      <w:r>
        <w:t>-го муниципального района (городского округа);</w:t>
      </w:r>
    </w:p>
    <w:p w:rsidR="00402524" w:rsidRDefault="00402524" w:rsidP="00547D9F">
      <w:pPr>
        <w:spacing w:after="0" w:line="240" w:lineRule="auto"/>
        <w:ind w:firstLine="709"/>
        <w:jc w:val="both"/>
      </w:pPr>
      <w:r>
        <w:t>Н</w:t>
      </w:r>
      <w:proofErr w:type="gramStart"/>
      <w:r>
        <w:t>П</w:t>
      </w:r>
      <w:r w:rsidRPr="008675A1">
        <w:t>(</w:t>
      </w:r>
      <w:proofErr w:type="spellStart"/>
      <w:proofErr w:type="gramEnd"/>
      <w:r w:rsidRPr="008675A1">
        <w:t>мрг</w:t>
      </w:r>
      <w:proofErr w:type="spellEnd"/>
      <w:r w:rsidRPr="008675A1">
        <w:t>)</w:t>
      </w:r>
      <w:r w:rsidR="00B209F1" w:rsidRPr="008675A1">
        <w:rPr>
          <w:vertAlign w:val="subscript"/>
          <w:lang w:val="en-US"/>
        </w:rPr>
        <w:t>j</w:t>
      </w:r>
      <w:r w:rsidRPr="008675A1">
        <w:rPr>
          <w:vertAlign w:val="subscript"/>
        </w:rPr>
        <w:t>l</w:t>
      </w:r>
      <w:r>
        <w:t xml:space="preserve"> – налоговый потенциал </w:t>
      </w:r>
      <w:r w:rsidR="00B209F1">
        <w:rPr>
          <w:lang w:val="en-US"/>
        </w:rPr>
        <w:t>j</w:t>
      </w:r>
      <w:r>
        <w:t>-го муниципального района (городского округа) по l-</w:t>
      </w:r>
      <w:proofErr w:type="spellStart"/>
      <w:r>
        <w:t>му</w:t>
      </w:r>
      <w:proofErr w:type="spellEnd"/>
      <w:r>
        <w:t xml:space="preserve"> налогу, включенному в репрезентативную систему налогов.</w:t>
      </w:r>
    </w:p>
    <w:p w:rsidR="00402524" w:rsidRDefault="00402524" w:rsidP="00547D9F">
      <w:pPr>
        <w:spacing w:after="0" w:line="240" w:lineRule="auto"/>
        <w:ind w:firstLine="709"/>
        <w:jc w:val="both"/>
      </w:pPr>
      <w:r>
        <w:t>3.2.</w:t>
      </w:r>
      <w:r>
        <w:tab/>
        <w:t xml:space="preserve">В целях расчета налогового потенциала городских округов прогноз поступления налоговых доходов в бюджеты городских округов в </w:t>
      </w:r>
      <w:r w:rsidR="002D7DE7">
        <w:t xml:space="preserve">очередном финансовом году и </w:t>
      </w:r>
      <w:r>
        <w:t xml:space="preserve">плановом </w:t>
      </w:r>
      <w:r w:rsidR="002D7DE7">
        <w:t>периоде</w:t>
      </w:r>
      <w:r>
        <w:t xml:space="preserve"> осуществляется с учетом прогнозируемых поступлений налогов в бюджеты городских округов по нормативам отчислений, установленным для муниципальных районов.</w:t>
      </w:r>
    </w:p>
    <w:p w:rsidR="00402524" w:rsidRDefault="00402524" w:rsidP="00547D9F">
      <w:pPr>
        <w:spacing w:after="0" w:line="240" w:lineRule="auto"/>
        <w:ind w:firstLine="709"/>
        <w:jc w:val="both"/>
      </w:pPr>
      <w:r>
        <w:t>3.3.</w:t>
      </w:r>
      <w:r>
        <w:tab/>
        <w:t>В целях расчета налогового потенциала муниципальных районов (городских округов) в репрезентативную систему налогов включаются:</w:t>
      </w:r>
    </w:p>
    <w:p w:rsidR="00402524" w:rsidRDefault="00402524" w:rsidP="00547D9F">
      <w:pPr>
        <w:spacing w:after="0" w:line="240" w:lineRule="auto"/>
        <w:ind w:firstLine="709"/>
        <w:jc w:val="both"/>
      </w:pPr>
      <w:r>
        <w:lastRenderedPageBreak/>
        <w:t>налог на доходы физических лиц;</w:t>
      </w:r>
    </w:p>
    <w:p w:rsidR="00402524" w:rsidRDefault="00402524" w:rsidP="00547D9F">
      <w:pPr>
        <w:spacing w:after="0" w:line="240" w:lineRule="auto"/>
        <w:ind w:firstLine="709"/>
        <w:jc w:val="both"/>
      </w:pPr>
      <w:r>
        <w:t>единый налог на вмененный доход для отдельных видов деятельности;</w:t>
      </w:r>
    </w:p>
    <w:p w:rsidR="00402524" w:rsidRDefault="00402524" w:rsidP="00547D9F">
      <w:pPr>
        <w:spacing w:after="0" w:line="240" w:lineRule="auto"/>
        <w:ind w:firstLine="709"/>
        <w:jc w:val="both"/>
      </w:pPr>
      <w:r>
        <w:t>налог, взимаемый в связи с применением упрощенной системы налогообложения.</w:t>
      </w:r>
    </w:p>
    <w:p w:rsidR="00402524" w:rsidRDefault="00402524" w:rsidP="00547D9F">
      <w:pPr>
        <w:spacing w:after="0" w:line="240" w:lineRule="auto"/>
        <w:ind w:firstLine="709"/>
        <w:jc w:val="both"/>
      </w:pPr>
      <w:r>
        <w:t>3.4.</w:t>
      </w:r>
      <w:r>
        <w:tab/>
        <w:t>Налоговый потенциал муниципального района (городского округа)</w:t>
      </w:r>
      <w:r w:rsidR="00391A38">
        <w:t xml:space="preserve"> по отдельному налогу, включенному в репрезентативную систему налогов</w:t>
      </w:r>
      <w:r>
        <w:t xml:space="preserve"> (Н</w:t>
      </w:r>
      <w:proofErr w:type="gramStart"/>
      <w:r>
        <w:t>П</w:t>
      </w:r>
      <w:r w:rsidRPr="008675A1">
        <w:t>(</w:t>
      </w:r>
      <w:proofErr w:type="spellStart"/>
      <w:proofErr w:type="gramEnd"/>
      <w:r w:rsidRPr="008675A1">
        <w:t>мрг</w:t>
      </w:r>
      <w:proofErr w:type="spellEnd"/>
      <w:r w:rsidRPr="008675A1">
        <w:t>)</w:t>
      </w:r>
      <w:r w:rsidR="007E02F5" w:rsidRPr="008675A1">
        <w:rPr>
          <w:vertAlign w:val="subscript"/>
          <w:lang w:val="en-US"/>
        </w:rPr>
        <w:t>j</w:t>
      </w:r>
      <w:r w:rsidRPr="008675A1">
        <w:rPr>
          <w:vertAlign w:val="subscript"/>
        </w:rPr>
        <w:t>l</w:t>
      </w:r>
      <w:r>
        <w:t>)</w:t>
      </w:r>
      <w:r w:rsidR="00391A38">
        <w:t>,</w:t>
      </w:r>
      <w:r>
        <w:t xml:space="preserve"> определяется по формуле</w:t>
      </w:r>
    </w:p>
    <w:p w:rsidR="00402524" w:rsidRDefault="007B6024" w:rsidP="00936797">
      <w:pPr>
        <w:spacing w:after="0" w:line="240" w:lineRule="auto"/>
        <w:jc w:val="center"/>
      </w:pPr>
      <w:r w:rsidRPr="002127C3">
        <w:rPr>
          <w:position w:val="-46"/>
        </w:rPr>
        <w:object w:dxaOrig="4760" w:dyaOrig="859">
          <v:shape id="_x0000_i1030" type="#_x0000_t75" style="width:271.8pt;height:51pt" o:ole="">
            <v:imagedata r:id="rId19" o:title=""/>
          </v:shape>
          <o:OLEObject Type="Embed" ProgID="Equation.3" ShapeID="_x0000_i1030" DrawAspect="Content" ObjectID="_1506247830" r:id="rId20"/>
        </w:object>
      </w:r>
      <w:r w:rsidR="00402524">
        <w:t xml:space="preserve"> ,</w:t>
      </w:r>
    </w:p>
    <w:p w:rsidR="00D21ABA" w:rsidRDefault="00D21ABA" w:rsidP="00547D9F">
      <w:pPr>
        <w:spacing w:after="0" w:line="240" w:lineRule="auto"/>
        <w:ind w:firstLine="709"/>
        <w:jc w:val="both"/>
      </w:pPr>
    </w:p>
    <w:p w:rsidR="00402524" w:rsidRDefault="00402524" w:rsidP="00547D9F">
      <w:pPr>
        <w:spacing w:after="0" w:line="240" w:lineRule="auto"/>
        <w:ind w:firstLine="709"/>
        <w:jc w:val="both"/>
      </w:pPr>
      <w:r>
        <w:t>где</w:t>
      </w:r>
      <w:r w:rsidR="00936797">
        <w:t xml:space="preserve"> </w:t>
      </w:r>
      <w:r>
        <w:t>ПН</w:t>
      </w:r>
      <w:proofErr w:type="gramStart"/>
      <w:r>
        <w:t>Д(</w:t>
      </w:r>
      <w:proofErr w:type="spellStart"/>
      <w:proofErr w:type="gramEnd"/>
      <w:r>
        <w:t>мрг</w:t>
      </w:r>
      <w:proofErr w:type="spellEnd"/>
      <w:r>
        <w:t>)</w:t>
      </w:r>
      <w:r w:rsidRPr="007B6024">
        <w:rPr>
          <w:vertAlign w:val="subscript"/>
        </w:rPr>
        <w:t>l</w:t>
      </w:r>
      <w:r>
        <w:t xml:space="preserve"> – </w:t>
      </w:r>
      <w:r w:rsidR="006D63C5">
        <w:t xml:space="preserve">прогнозируемые </w:t>
      </w:r>
      <w:r>
        <w:t>поступления по l-</w:t>
      </w:r>
      <w:proofErr w:type="spellStart"/>
      <w:r>
        <w:t>му</w:t>
      </w:r>
      <w:proofErr w:type="spellEnd"/>
      <w:r>
        <w:t xml:space="preserve"> налогу в бюджеты муниципальных районов (городских округов) в </w:t>
      </w:r>
      <w:r w:rsidR="002D7DE7">
        <w:t xml:space="preserve">очередном финансовом году и </w:t>
      </w:r>
      <w:r>
        <w:t xml:space="preserve">плановом </w:t>
      </w:r>
      <w:r w:rsidR="002D7DE7">
        <w:t>периоде</w:t>
      </w:r>
      <w:r>
        <w:t>;</w:t>
      </w:r>
    </w:p>
    <w:p w:rsidR="00402524" w:rsidRDefault="00402524" w:rsidP="00547D9F">
      <w:pPr>
        <w:spacing w:after="0" w:line="240" w:lineRule="auto"/>
        <w:ind w:firstLine="709"/>
        <w:jc w:val="both"/>
      </w:pPr>
      <w:r>
        <w:t>Н</w:t>
      </w:r>
      <w:proofErr w:type="gramStart"/>
      <w:r>
        <w:t>Б(</w:t>
      </w:r>
      <w:proofErr w:type="spellStart"/>
      <w:proofErr w:type="gramEnd"/>
      <w:r>
        <w:t>п</w:t>
      </w:r>
      <w:r w:rsidR="007B6024">
        <w:t>д</w:t>
      </w:r>
      <w:proofErr w:type="spellEnd"/>
      <w:r>
        <w:t>)</w:t>
      </w:r>
      <w:r w:rsidR="007E02F5" w:rsidRPr="007B6024">
        <w:rPr>
          <w:vertAlign w:val="subscript"/>
          <w:lang w:val="en-US"/>
        </w:rPr>
        <w:t>j</w:t>
      </w:r>
      <w:r w:rsidRPr="007B6024">
        <w:rPr>
          <w:vertAlign w:val="subscript"/>
        </w:rPr>
        <w:t>l</w:t>
      </w:r>
      <w:r>
        <w:t xml:space="preserve"> – показатель, характеризующий налоговую базу по l-</w:t>
      </w:r>
      <w:proofErr w:type="spellStart"/>
      <w:r>
        <w:t>му</w:t>
      </w:r>
      <w:proofErr w:type="spellEnd"/>
      <w:r>
        <w:t xml:space="preserve"> налогу для </w:t>
      </w:r>
      <w:r w:rsidR="007E02F5">
        <w:rPr>
          <w:lang w:val="en-US"/>
        </w:rPr>
        <w:t>j</w:t>
      </w:r>
      <w:r>
        <w:t>-го муниципального района (городского округа) в году, предшествующем отчетному;</w:t>
      </w:r>
    </w:p>
    <w:p w:rsidR="00402524" w:rsidRDefault="00402524" w:rsidP="00547D9F">
      <w:pPr>
        <w:spacing w:after="0" w:line="240" w:lineRule="auto"/>
        <w:ind w:firstLine="709"/>
        <w:jc w:val="both"/>
      </w:pPr>
      <w:r>
        <w:t>ТР</w:t>
      </w:r>
      <w:proofErr w:type="gramStart"/>
      <w:r w:rsidR="007E02F5" w:rsidRPr="007B6024">
        <w:rPr>
          <w:vertAlign w:val="subscript"/>
          <w:lang w:val="en-US"/>
        </w:rPr>
        <w:t>j</w:t>
      </w:r>
      <w:r w:rsidRPr="007B6024">
        <w:rPr>
          <w:vertAlign w:val="subscript"/>
        </w:rPr>
        <w:t>l</w:t>
      </w:r>
      <w:proofErr w:type="gramEnd"/>
      <w:r>
        <w:t xml:space="preserve"> – темп роста налоговой базы по l-</w:t>
      </w:r>
      <w:proofErr w:type="spellStart"/>
      <w:r>
        <w:t>му</w:t>
      </w:r>
      <w:proofErr w:type="spellEnd"/>
      <w:r>
        <w:t xml:space="preserve"> налогу для </w:t>
      </w:r>
      <w:r w:rsidR="007E02F5">
        <w:rPr>
          <w:lang w:val="en-US"/>
        </w:rPr>
        <w:t>j</w:t>
      </w:r>
      <w:r>
        <w:t>-го муниципального района (городского округа) в отчетном году</w:t>
      </w:r>
      <w:r w:rsidR="00F00791">
        <w:t xml:space="preserve">. </w:t>
      </w:r>
    </w:p>
    <w:p w:rsidR="00391A38" w:rsidRPr="00391A38" w:rsidRDefault="00391A38" w:rsidP="00547D9F">
      <w:pPr>
        <w:spacing w:after="0" w:line="240" w:lineRule="auto"/>
        <w:ind w:firstLine="709"/>
        <w:jc w:val="both"/>
      </w:pPr>
      <w:proofErr w:type="gramStart"/>
      <w:r>
        <w:t>При расчете налогового потенциала муниципальных районов (городских округов) в целях определения объемов дотаций на выравнивание бюджетной обеспеченности муниципальных районов (городских округов) на 2016 год и на плановый период 2017 и 2018 годов за год, предшествующий отчетному году, принимается 2014 год, темп роста налоговой базы по l-</w:t>
      </w:r>
      <w:proofErr w:type="spellStart"/>
      <w:r>
        <w:t>му</w:t>
      </w:r>
      <w:proofErr w:type="spellEnd"/>
      <w:r>
        <w:t xml:space="preserve"> налогу для </w:t>
      </w:r>
      <w:r>
        <w:rPr>
          <w:lang w:val="en-US"/>
        </w:rPr>
        <w:t>j</w:t>
      </w:r>
      <w:r>
        <w:t>-го муниципального района (городского округа) в отчетном году (ТР</w:t>
      </w:r>
      <w:r w:rsidRPr="007B6024">
        <w:rPr>
          <w:vertAlign w:val="subscript"/>
          <w:lang w:val="en-US"/>
        </w:rPr>
        <w:t>j</w:t>
      </w:r>
      <w:r w:rsidRPr="007B6024">
        <w:rPr>
          <w:vertAlign w:val="subscript"/>
        </w:rPr>
        <w:t>l</w:t>
      </w:r>
      <w:r>
        <w:t>) принимается равным 1.</w:t>
      </w:r>
      <w:proofErr w:type="gramEnd"/>
    </w:p>
    <w:p w:rsidR="00402524" w:rsidRDefault="00402524" w:rsidP="00547D9F">
      <w:pPr>
        <w:spacing w:after="0" w:line="240" w:lineRule="auto"/>
        <w:ind w:firstLine="709"/>
        <w:jc w:val="both"/>
      </w:pPr>
      <w:r>
        <w:t>3.5.</w:t>
      </w:r>
      <w:r>
        <w:tab/>
        <w:t>Темп роста налоговой базы по отдельному налогу в отчетном году (ТР</w:t>
      </w:r>
      <w:proofErr w:type="gramStart"/>
      <w:r w:rsidR="007E02F5">
        <w:rPr>
          <w:lang w:val="en-US"/>
        </w:rPr>
        <w:t>j</w:t>
      </w:r>
      <w:r>
        <w:t>l</w:t>
      </w:r>
      <w:proofErr w:type="gramEnd"/>
      <w:r>
        <w:t>) определяется следующим образом:</w:t>
      </w:r>
    </w:p>
    <w:p w:rsidR="00D21ABA" w:rsidRDefault="00D21ABA" w:rsidP="00547D9F">
      <w:pPr>
        <w:spacing w:after="0" w:line="240" w:lineRule="auto"/>
        <w:ind w:firstLine="709"/>
        <w:jc w:val="both"/>
      </w:pPr>
    </w:p>
    <w:p w:rsidR="00402524" w:rsidRPr="006674D6" w:rsidRDefault="00402524" w:rsidP="00547D9F">
      <w:pPr>
        <w:spacing w:after="0" w:line="240" w:lineRule="auto"/>
        <w:ind w:firstLine="709"/>
        <w:jc w:val="both"/>
      </w:pPr>
      <w:r>
        <w:t>если</w:t>
      </w:r>
      <w:r w:rsidRPr="006674D6">
        <w:t xml:space="preserve"> (</w:t>
      </w:r>
      <w:r>
        <w:t>НБ</w:t>
      </w:r>
      <w:proofErr w:type="spellStart"/>
      <w:r w:rsidR="007E02F5" w:rsidRPr="007B6024">
        <w:rPr>
          <w:vertAlign w:val="subscript"/>
          <w:lang w:val="en-US"/>
        </w:rPr>
        <w:t>j</w:t>
      </w:r>
      <w:r w:rsidRPr="007B6024">
        <w:rPr>
          <w:vertAlign w:val="subscript"/>
          <w:lang w:val="en-US"/>
        </w:rPr>
        <w:t>l</w:t>
      </w:r>
      <w:proofErr w:type="spellEnd"/>
      <w:proofErr w:type="gramStart"/>
      <w:r w:rsidRPr="006674D6">
        <w:t xml:space="preserve"> :</w:t>
      </w:r>
      <w:proofErr w:type="gramEnd"/>
      <w:r w:rsidRPr="006674D6">
        <w:t xml:space="preserve"> </w:t>
      </w:r>
      <w:r>
        <w:t>Н</w:t>
      </w:r>
      <w:proofErr w:type="gramStart"/>
      <w:r>
        <w:t>Б</w:t>
      </w:r>
      <w:r w:rsidRPr="006674D6">
        <w:t>(</w:t>
      </w:r>
      <w:proofErr w:type="spellStart"/>
      <w:proofErr w:type="gramEnd"/>
      <w:r>
        <w:t>пд</w:t>
      </w:r>
      <w:proofErr w:type="spellEnd"/>
      <w:r w:rsidRPr="006674D6">
        <w:t>)</w:t>
      </w:r>
      <w:proofErr w:type="spellStart"/>
      <w:r w:rsidR="007E02F5" w:rsidRPr="007B6024">
        <w:rPr>
          <w:vertAlign w:val="subscript"/>
          <w:lang w:val="en-US"/>
        </w:rPr>
        <w:t>j</w:t>
      </w:r>
      <w:r w:rsidRPr="007B6024">
        <w:rPr>
          <w:vertAlign w:val="subscript"/>
          <w:lang w:val="en-US"/>
        </w:rPr>
        <w:t>l</w:t>
      </w:r>
      <w:proofErr w:type="spellEnd"/>
      <w:r w:rsidRPr="006674D6">
        <w:t>) &gt; (∑</w:t>
      </w:r>
      <w:r>
        <w:t>НБ</w:t>
      </w:r>
      <w:proofErr w:type="spellStart"/>
      <w:r w:rsidR="007E02F5" w:rsidRPr="007B6024">
        <w:rPr>
          <w:vertAlign w:val="subscript"/>
          <w:lang w:val="en-US"/>
        </w:rPr>
        <w:t>j</w:t>
      </w:r>
      <w:r w:rsidRPr="007B6024">
        <w:rPr>
          <w:vertAlign w:val="subscript"/>
          <w:lang w:val="en-US"/>
        </w:rPr>
        <w:t>l</w:t>
      </w:r>
      <w:proofErr w:type="spellEnd"/>
      <w:r w:rsidRPr="006674D6">
        <w:t xml:space="preserve"> : ∑</w:t>
      </w:r>
      <w:r>
        <w:t>Н</w:t>
      </w:r>
      <w:proofErr w:type="gramStart"/>
      <w:r>
        <w:t>Б</w:t>
      </w:r>
      <w:r w:rsidRPr="006674D6">
        <w:t>(</w:t>
      </w:r>
      <w:proofErr w:type="spellStart"/>
      <w:proofErr w:type="gramEnd"/>
      <w:r>
        <w:t>пд</w:t>
      </w:r>
      <w:proofErr w:type="spellEnd"/>
      <w:r w:rsidRPr="006674D6">
        <w:t>)</w:t>
      </w:r>
      <w:proofErr w:type="spellStart"/>
      <w:r w:rsidR="007E02F5" w:rsidRPr="007B6024">
        <w:rPr>
          <w:vertAlign w:val="subscript"/>
          <w:lang w:val="en-US"/>
        </w:rPr>
        <w:t>j</w:t>
      </w:r>
      <w:r w:rsidRPr="007B6024">
        <w:rPr>
          <w:vertAlign w:val="subscript"/>
          <w:lang w:val="en-US"/>
        </w:rPr>
        <w:t>l</w:t>
      </w:r>
      <w:proofErr w:type="spellEnd"/>
      <w:r w:rsidRPr="006674D6">
        <w:t xml:space="preserve">) , </w:t>
      </w:r>
      <w:r>
        <w:t>то</w:t>
      </w:r>
      <w:r w:rsidRPr="006674D6">
        <w:t xml:space="preserve"> </w:t>
      </w:r>
      <w:r>
        <w:t>ТР</w:t>
      </w:r>
      <w:proofErr w:type="spellStart"/>
      <w:r w:rsidR="007E02F5" w:rsidRPr="007B6024">
        <w:rPr>
          <w:vertAlign w:val="subscript"/>
          <w:lang w:val="en-US"/>
        </w:rPr>
        <w:t>j</w:t>
      </w:r>
      <w:r w:rsidRPr="007B6024">
        <w:rPr>
          <w:vertAlign w:val="subscript"/>
          <w:lang w:val="en-US"/>
        </w:rPr>
        <w:t>l</w:t>
      </w:r>
      <w:proofErr w:type="spellEnd"/>
      <w:r w:rsidRPr="006674D6">
        <w:t xml:space="preserve"> = ∑</w:t>
      </w:r>
      <w:r>
        <w:t>НБ</w:t>
      </w:r>
      <w:proofErr w:type="spellStart"/>
      <w:r w:rsidR="007E02F5" w:rsidRPr="007B6024">
        <w:rPr>
          <w:vertAlign w:val="subscript"/>
          <w:lang w:val="en-US"/>
        </w:rPr>
        <w:t>j</w:t>
      </w:r>
      <w:r w:rsidRPr="007B6024">
        <w:rPr>
          <w:vertAlign w:val="subscript"/>
          <w:lang w:val="en-US"/>
        </w:rPr>
        <w:t>l</w:t>
      </w:r>
      <w:proofErr w:type="spellEnd"/>
      <w:r w:rsidRPr="006674D6">
        <w:t xml:space="preserve"> : ∑</w:t>
      </w:r>
      <w:r>
        <w:t>Н</w:t>
      </w:r>
      <w:proofErr w:type="gramStart"/>
      <w:r>
        <w:t>Б</w:t>
      </w:r>
      <w:r w:rsidRPr="006674D6">
        <w:t>(</w:t>
      </w:r>
      <w:proofErr w:type="spellStart"/>
      <w:proofErr w:type="gramEnd"/>
      <w:r>
        <w:t>пд</w:t>
      </w:r>
      <w:proofErr w:type="spellEnd"/>
      <w:r w:rsidRPr="006674D6">
        <w:t>)</w:t>
      </w:r>
      <w:proofErr w:type="spellStart"/>
      <w:r w:rsidR="007E02F5" w:rsidRPr="007B6024">
        <w:rPr>
          <w:vertAlign w:val="subscript"/>
          <w:lang w:val="en-US"/>
        </w:rPr>
        <w:t>j</w:t>
      </w:r>
      <w:r w:rsidRPr="007B6024">
        <w:rPr>
          <w:vertAlign w:val="subscript"/>
          <w:lang w:val="en-US"/>
        </w:rPr>
        <w:t>l</w:t>
      </w:r>
      <w:proofErr w:type="spellEnd"/>
      <w:r w:rsidRPr="006674D6">
        <w:t>,</w:t>
      </w:r>
    </w:p>
    <w:p w:rsidR="00402524" w:rsidRDefault="00402524" w:rsidP="00547D9F">
      <w:pPr>
        <w:spacing w:after="0" w:line="240" w:lineRule="auto"/>
        <w:ind w:firstLine="709"/>
        <w:jc w:val="both"/>
      </w:pPr>
      <w:r>
        <w:t>в иных случаях ТР</w:t>
      </w:r>
      <w:r w:rsidR="007E02F5" w:rsidRPr="007B6024">
        <w:rPr>
          <w:vertAlign w:val="subscript"/>
          <w:lang w:val="en-US"/>
        </w:rPr>
        <w:t>j</w:t>
      </w:r>
      <w:r w:rsidRPr="007B6024">
        <w:rPr>
          <w:vertAlign w:val="subscript"/>
        </w:rPr>
        <w:t>l</w:t>
      </w:r>
      <w:r>
        <w:t xml:space="preserve"> = НБ</w:t>
      </w:r>
      <w:r w:rsidR="007E02F5" w:rsidRPr="007B6024">
        <w:rPr>
          <w:vertAlign w:val="subscript"/>
          <w:lang w:val="en-US"/>
        </w:rPr>
        <w:t>j</w:t>
      </w:r>
      <w:r w:rsidRPr="007B6024">
        <w:rPr>
          <w:vertAlign w:val="subscript"/>
        </w:rPr>
        <w:t>l</w:t>
      </w:r>
      <w:r>
        <w:t xml:space="preserve"> : НБ(</w:t>
      </w:r>
      <w:proofErr w:type="spellStart"/>
      <w:r>
        <w:t>пд</w:t>
      </w:r>
      <w:proofErr w:type="spellEnd"/>
      <w:r>
        <w:t>)</w:t>
      </w:r>
      <w:r w:rsidR="007E02F5" w:rsidRPr="007B6024">
        <w:rPr>
          <w:vertAlign w:val="subscript"/>
          <w:lang w:val="en-US"/>
        </w:rPr>
        <w:t>j</w:t>
      </w:r>
      <w:r w:rsidRPr="007B6024">
        <w:rPr>
          <w:vertAlign w:val="subscript"/>
        </w:rPr>
        <w:t>l</w:t>
      </w:r>
      <w:r>
        <w:t>,</w:t>
      </w:r>
    </w:p>
    <w:p w:rsidR="007E02F5" w:rsidRPr="00B72619" w:rsidRDefault="007E02F5" w:rsidP="00547D9F">
      <w:pPr>
        <w:spacing w:after="0" w:line="240" w:lineRule="auto"/>
        <w:ind w:firstLine="709"/>
        <w:jc w:val="both"/>
      </w:pPr>
    </w:p>
    <w:p w:rsidR="00402524" w:rsidRDefault="00402524" w:rsidP="00547D9F">
      <w:pPr>
        <w:spacing w:after="0" w:line="240" w:lineRule="auto"/>
        <w:ind w:firstLine="709"/>
        <w:jc w:val="both"/>
      </w:pPr>
      <w:r>
        <w:t>где НБ</w:t>
      </w:r>
      <w:proofErr w:type="gramStart"/>
      <w:r w:rsidR="007E02F5" w:rsidRPr="007B6024">
        <w:rPr>
          <w:vertAlign w:val="subscript"/>
          <w:lang w:val="en-US"/>
        </w:rPr>
        <w:t>j</w:t>
      </w:r>
      <w:r w:rsidRPr="007B6024">
        <w:rPr>
          <w:vertAlign w:val="subscript"/>
        </w:rPr>
        <w:t>l</w:t>
      </w:r>
      <w:proofErr w:type="gramEnd"/>
      <w:r>
        <w:t xml:space="preserve"> – показатель, характеризующий налоговую базу по l-</w:t>
      </w:r>
      <w:proofErr w:type="spellStart"/>
      <w:r>
        <w:t>му</w:t>
      </w:r>
      <w:proofErr w:type="spellEnd"/>
      <w:r>
        <w:t xml:space="preserve"> налогу для </w:t>
      </w:r>
      <w:r w:rsidR="007E02F5">
        <w:rPr>
          <w:lang w:val="en-US"/>
        </w:rPr>
        <w:t>j</w:t>
      </w:r>
      <w:r>
        <w:t>-го муниципального района (городского округа) в отчетном году.</w:t>
      </w:r>
    </w:p>
    <w:p w:rsidR="00402524" w:rsidRDefault="00402524" w:rsidP="00547D9F">
      <w:pPr>
        <w:spacing w:after="0" w:line="240" w:lineRule="auto"/>
        <w:ind w:firstLine="709"/>
        <w:jc w:val="both"/>
      </w:pPr>
      <w:r>
        <w:t>3.6.</w:t>
      </w:r>
      <w:r>
        <w:tab/>
        <w:t>В качестве показателя, характеризующего налоговую базу по налогу на доходы физических лиц, используется показатель скорректированной налоговой базы, определяемый по формуле</w:t>
      </w:r>
    </w:p>
    <w:p w:rsidR="00790328" w:rsidRDefault="00790328" w:rsidP="00547D9F">
      <w:pPr>
        <w:spacing w:after="0" w:line="240" w:lineRule="auto"/>
        <w:ind w:firstLine="709"/>
        <w:jc w:val="both"/>
      </w:pPr>
    </w:p>
    <w:p w:rsidR="00402524" w:rsidRDefault="00562767" w:rsidP="00D21ABA">
      <w:pPr>
        <w:spacing w:after="0" w:line="240" w:lineRule="auto"/>
        <w:jc w:val="center"/>
      </w:pPr>
      <w:r w:rsidRPr="00404C30">
        <w:rPr>
          <w:color w:val="548DD4" w:themeColor="text2" w:themeTint="99"/>
          <w:position w:val="-30"/>
        </w:rPr>
        <w:object w:dxaOrig="2640" w:dyaOrig="560">
          <v:shape id="_x0000_i1031" type="#_x0000_t75" style="width:166.2pt;height:35.4pt" o:ole="">
            <v:imagedata r:id="rId21" o:title=""/>
          </v:shape>
          <o:OLEObject Type="Embed" ProgID="Equation.3" ShapeID="_x0000_i1031" DrawAspect="Content" ObjectID="_1506247831" r:id="rId22"/>
        </w:object>
      </w:r>
      <w:r w:rsidR="00402524">
        <w:t>,</w:t>
      </w:r>
    </w:p>
    <w:p w:rsidR="00402524" w:rsidRDefault="00402524" w:rsidP="00547D9F">
      <w:pPr>
        <w:spacing w:after="0" w:line="240" w:lineRule="auto"/>
        <w:ind w:firstLine="709"/>
        <w:jc w:val="both"/>
      </w:pPr>
      <w:r>
        <w:t>где</w:t>
      </w:r>
      <w:r w:rsidR="00D21ABA">
        <w:t xml:space="preserve"> </w:t>
      </w:r>
      <w:r>
        <w:t>НБ</w:t>
      </w:r>
      <w:proofErr w:type="gramStart"/>
      <w:r w:rsidR="00CA078A" w:rsidRPr="00FE1275">
        <w:rPr>
          <w:vertAlign w:val="subscript"/>
          <w:lang w:val="en-US"/>
        </w:rPr>
        <w:t>j</w:t>
      </w:r>
      <w:proofErr w:type="gramEnd"/>
      <w:r w:rsidRPr="00FE1275">
        <w:rPr>
          <w:vertAlign w:val="subscript"/>
        </w:rPr>
        <w:t>(НДФЛ)</w:t>
      </w:r>
      <w:r>
        <w:t xml:space="preserve"> – показатель, характеризующий налоговую базу по налогу на доходы физических лиц для </w:t>
      </w:r>
      <w:r w:rsidR="00CA078A">
        <w:rPr>
          <w:lang w:val="en-US"/>
        </w:rPr>
        <w:t>j</w:t>
      </w:r>
      <w:r>
        <w:t>-го муниципального района (городского округа);</w:t>
      </w:r>
    </w:p>
    <w:p w:rsidR="00402524" w:rsidRDefault="00402524" w:rsidP="00547D9F">
      <w:pPr>
        <w:spacing w:after="0" w:line="240" w:lineRule="auto"/>
        <w:ind w:firstLine="709"/>
        <w:jc w:val="both"/>
      </w:pPr>
      <w:r>
        <w:t>ИН</w:t>
      </w:r>
      <w:proofErr w:type="gramStart"/>
      <w:r w:rsidR="00CA078A" w:rsidRPr="00FE1275">
        <w:rPr>
          <w:vertAlign w:val="subscript"/>
          <w:lang w:val="en-US"/>
        </w:rPr>
        <w:t>j</w:t>
      </w:r>
      <w:r w:rsidRPr="00FE1275">
        <w:rPr>
          <w:vertAlign w:val="subscript"/>
        </w:rPr>
        <w:t>f</w:t>
      </w:r>
      <w:proofErr w:type="gramEnd"/>
      <w:r w:rsidRPr="00FE1275">
        <w:rPr>
          <w:vertAlign w:val="subscript"/>
        </w:rPr>
        <w:t>(НДФЛ)</w:t>
      </w:r>
      <w:r>
        <w:t xml:space="preserve"> – су</w:t>
      </w:r>
      <w:r w:rsidR="00533C4D">
        <w:t>м</w:t>
      </w:r>
      <w:r>
        <w:t>ма исчисленного налога на доходы физических лиц, удерживаемого налоговыми агентами, подлежащая нало</w:t>
      </w:r>
      <w:r w:rsidR="00CA078A">
        <w:t xml:space="preserve">гообложению по f-ой </w:t>
      </w:r>
      <w:r w:rsidR="00CA078A">
        <w:lastRenderedPageBreak/>
        <w:t xml:space="preserve">ставке, по </w:t>
      </w:r>
      <w:r w:rsidR="00CA078A">
        <w:rPr>
          <w:lang w:val="en-US"/>
        </w:rPr>
        <w:t>j</w:t>
      </w:r>
      <w:r>
        <w:t>-му муниципальному району (городскому округу) (по данным Федеральной налоговой службы за соответствующий год, форма 5-НДФЛ).</w:t>
      </w:r>
    </w:p>
    <w:p w:rsidR="00402524" w:rsidRDefault="00402524" w:rsidP="00547D9F">
      <w:pPr>
        <w:spacing w:after="0" w:line="240" w:lineRule="auto"/>
        <w:ind w:firstLine="709"/>
        <w:jc w:val="both"/>
      </w:pPr>
      <w:r>
        <w:t>3.7.</w:t>
      </w:r>
      <w:r>
        <w:tab/>
        <w:t>В качестве показателя, характеризующего налоговую базу по единому налогу на вмененный доход для отдельных видов деятельности, используется показатель скорректированной налоговой базы, определяемый по формуле</w:t>
      </w:r>
    </w:p>
    <w:p w:rsidR="00D21ABA" w:rsidRDefault="00D21ABA" w:rsidP="00547D9F">
      <w:pPr>
        <w:spacing w:after="0" w:line="240" w:lineRule="auto"/>
        <w:ind w:firstLine="709"/>
        <w:jc w:val="both"/>
      </w:pPr>
    </w:p>
    <w:p w:rsidR="00402524" w:rsidRDefault="00790328" w:rsidP="00D21ABA">
      <w:pPr>
        <w:spacing w:after="0" w:line="240" w:lineRule="auto"/>
        <w:jc w:val="center"/>
      </w:pPr>
      <w:r w:rsidRPr="00FA22DB">
        <w:rPr>
          <w:position w:val="-14"/>
        </w:rPr>
        <w:object w:dxaOrig="2200" w:dyaOrig="380">
          <v:shape id="_x0000_i1032" type="#_x0000_t75" style="width:145.8pt;height:25.8pt" o:ole="">
            <v:imagedata r:id="rId23" o:title=""/>
          </v:shape>
          <o:OLEObject Type="Embed" ProgID="Equation.3" ShapeID="_x0000_i1032" DrawAspect="Content" ObjectID="_1506247832" r:id="rId24"/>
        </w:object>
      </w:r>
      <w:r w:rsidR="00402524">
        <w:t xml:space="preserve"> ,</w:t>
      </w:r>
    </w:p>
    <w:p w:rsidR="00D21ABA" w:rsidRDefault="00D21ABA" w:rsidP="00547D9F">
      <w:pPr>
        <w:spacing w:after="0" w:line="240" w:lineRule="auto"/>
        <w:ind w:firstLine="709"/>
        <w:jc w:val="both"/>
      </w:pPr>
    </w:p>
    <w:p w:rsidR="00402524" w:rsidRDefault="00402524" w:rsidP="00547D9F">
      <w:pPr>
        <w:spacing w:after="0" w:line="240" w:lineRule="auto"/>
        <w:ind w:firstLine="709"/>
        <w:jc w:val="both"/>
      </w:pPr>
      <w:r>
        <w:t>где</w:t>
      </w:r>
      <w:r w:rsidR="00D21ABA">
        <w:t xml:space="preserve"> </w:t>
      </w:r>
      <w:r>
        <w:t>НБ</w:t>
      </w:r>
      <w:proofErr w:type="gramStart"/>
      <w:r w:rsidR="00562767" w:rsidRPr="00FE1275">
        <w:rPr>
          <w:vertAlign w:val="subscript"/>
          <w:lang w:val="en-US"/>
        </w:rPr>
        <w:t>j</w:t>
      </w:r>
      <w:proofErr w:type="gramEnd"/>
      <w:r w:rsidRPr="00FE1275">
        <w:rPr>
          <w:vertAlign w:val="subscript"/>
        </w:rPr>
        <w:t>(ЕНВД)</w:t>
      </w:r>
      <w:r>
        <w:t xml:space="preserve"> – показатель, характеризующий налоговую базу по единому налогу на вмененный доход для отдельных видов деятельности, для </w:t>
      </w:r>
      <w:r w:rsidR="00562767">
        <w:rPr>
          <w:lang w:val="en-US"/>
        </w:rPr>
        <w:t>j</w:t>
      </w:r>
      <w:r>
        <w:t>-го муниципального района (городского округа);</w:t>
      </w:r>
    </w:p>
    <w:p w:rsidR="00402524" w:rsidRDefault="00402524" w:rsidP="00547D9F">
      <w:pPr>
        <w:spacing w:after="0" w:line="240" w:lineRule="auto"/>
        <w:ind w:firstLine="709"/>
        <w:jc w:val="both"/>
      </w:pPr>
      <w:r>
        <w:t>НУ</w:t>
      </w:r>
      <w:proofErr w:type="gramStart"/>
      <w:r w:rsidR="00562767" w:rsidRPr="00FE1275">
        <w:rPr>
          <w:vertAlign w:val="subscript"/>
          <w:lang w:val="en-US"/>
        </w:rPr>
        <w:t>j</w:t>
      </w:r>
      <w:proofErr w:type="gramEnd"/>
      <w:r w:rsidRPr="00FE1275">
        <w:rPr>
          <w:vertAlign w:val="subscript"/>
        </w:rPr>
        <w:t>(ЕНВД)</w:t>
      </w:r>
      <w:r>
        <w:t xml:space="preserve"> – сумма единого налога на вмененный доход для отдельных видов деятельности, подлежащая уплате в бюджет по </w:t>
      </w:r>
      <w:r w:rsidR="00562767">
        <w:rPr>
          <w:lang w:val="en-US"/>
        </w:rPr>
        <w:t>j</w:t>
      </w:r>
      <w:r>
        <w:t>-му муниципальному району (городскому округу) (по данным Федеральной налоговой службы за соответствующий год, форма 5-ЕНВД).</w:t>
      </w:r>
    </w:p>
    <w:p w:rsidR="00402524" w:rsidRDefault="00402524" w:rsidP="00547D9F">
      <w:pPr>
        <w:spacing w:after="0" w:line="240" w:lineRule="auto"/>
        <w:ind w:firstLine="709"/>
        <w:jc w:val="both"/>
      </w:pPr>
      <w:r>
        <w:t>3.8.</w:t>
      </w:r>
      <w:r>
        <w:tab/>
        <w:t>В качестве показателя, характеризующего налоговую базу по налогу, взимаемому в связи с применением упрощенной системы налогообложения, используется показатель скорректированной налоговой базы, определяемый по формуле</w:t>
      </w:r>
    </w:p>
    <w:p w:rsidR="00402524" w:rsidRDefault="00790328" w:rsidP="00D21ABA">
      <w:pPr>
        <w:spacing w:after="0" w:line="240" w:lineRule="auto"/>
        <w:jc w:val="center"/>
      </w:pPr>
      <w:r w:rsidRPr="00FA22DB">
        <w:rPr>
          <w:position w:val="-14"/>
        </w:rPr>
        <w:object w:dxaOrig="3340" w:dyaOrig="380">
          <v:shape id="_x0000_i1033" type="#_x0000_t75" style="width:235.2pt;height:27pt" o:ole="">
            <v:imagedata r:id="rId25" o:title=""/>
          </v:shape>
          <o:OLEObject Type="Embed" ProgID="Equation.3" ShapeID="_x0000_i1033" DrawAspect="Content" ObjectID="_1506247833" r:id="rId26"/>
        </w:object>
      </w:r>
      <w:r w:rsidR="00402524">
        <w:t>,</w:t>
      </w:r>
    </w:p>
    <w:p w:rsidR="00D21ABA" w:rsidRDefault="00D21ABA" w:rsidP="00547D9F">
      <w:pPr>
        <w:spacing w:after="0" w:line="240" w:lineRule="auto"/>
        <w:ind w:firstLine="709"/>
        <w:jc w:val="both"/>
      </w:pPr>
    </w:p>
    <w:p w:rsidR="00402524" w:rsidRDefault="00402524" w:rsidP="00547D9F">
      <w:pPr>
        <w:spacing w:after="0" w:line="240" w:lineRule="auto"/>
        <w:ind w:firstLine="709"/>
        <w:jc w:val="both"/>
      </w:pPr>
      <w:r>
        <w:t>где</w:t>
      </w:r>
      <w:r w:rsidR="00D21ABA">
        <w:t xml:space="preserve"> </w:t>
      </w:r>
      <w:r>
        <w:t>НБ</w:t>
      </w:r>
      <w:proofErr w:type="gramStart"/>
      <w:r w:rsidR="00562767" w:rsidRPr="00FE1275">
        <w:rPr>
          <w:vertAlign w:val="subscript"/>
          <w:lang w:val="en-US"/>
        </w:rPr>
        <w:t>j</w:t>
      </w:r>
      <w:proofErr w:type="gramEnd"/>
      <w:r w:rsidRPr="00FE1275">
        <w:rPr>
          <w:vertAlign w:val="subscript"/>
        </w:rPr>
        <w:t>(УСН)</w:t>
      </w:r>
      <w:r>
        <w:t xml:space="preserve"> – показатель, характеризующий налоговую базу по налогу, взимаемому в связи с применением упрощенной системы налогообложения, для </w:t>
      </w:r>
      <w:r w:rsidR="00562767">
        <w:rPr>
          <w:lang w:val="en-US"/>
        </w:rPr>
        <w:t>j</w:t>
      </w:r>
      <w:r>
        <w:t>-го муниципального района (городского округа);</w:t>
      </w:r>
    </w:p>
    <w:p w:rsidR="00402524" w:rsidRDefault="00402524" w:rsidP="00547D9F">
      <w:pPr>
        <w:spacing w:after="0" w:line="240" w:lineRule="auto"/>
        <w:ind w:firstLine="709"/>
        <w:jc w:val="both"/>
      </w:pPr>
      <w:r>
        <w:t>НУ</w:t>
      </w:r>
      <w:proofErr w:type="gramStart"/>
      <w:r w:rsidR="00562767" w:rsidRPr="00FE1275">
        <w:rPr>
          <w:vertAlign w:val="subscript"/>
          <w:lang w:val="en-US"/>
        </w:rPr>
        <w:t>j</w:t>
      </w:r>
      <w:proofErr w:type="gramEnd"/>
      <w:r w:rsidRPr="00FE1275">
        <w:rPr>
          <w:vertAlign w:val="subscript"/>
        </w:rPr>
        <w:t>(УСН)</w:t>
      </w:r>
      <w:r>
        <w:t xml:space="preserve"> – сумма налога, взимаемого в связи с применением упрощенной системы налогообложения, подлежащая уплате за налоговый период, по </w:t>
      </w:r>
      <w:r w:rsidR="00562767">
        <w:rPr>
          <w:lang w:val="en-US"/>
        </w:rPr>
        <w:t>j</w:t>
      </w:r>
      <w:r>
        <w:t>-му муниципальному району (городскому округу) (по данным Федеральной налоговой службы за соответствующий год, форма 5-УСН);</w:t>
      </w:r>
    </w:p>
    <w:p w:rsidR="00402524" w:rsidRDefault="00402524" w:rsidP="00547D9F">
      <w:pPr>
        <w:spacing w:after="0" w:line="240" w:lineRule="auto"/>
        <w:ind w:firstLine="709"/>
        <w:jc w:val="both"/>
      </w:pPr>
      <w:r>
        <w:t>МИН</w:t>
      </w:r>
      <w:proofErr w:type="gramStart"/>
      <w:r w:rsidR="00562767" w:rsidRPr="00FE1275">
        <w:rPr>
          <w:vertAlign w:val="subscript"/>
          <w:lang w:val="en-US"/>
        </w:rPr>
        <w:t>j</w:t>
      </w:r>
      <w:proofErr w:type="gramEnd"/>
      <w:r w:rsidRPr="00FE1275">
        <w:rPr>
          <w:vertAlign w:val="subscript"/>
        </w:rPr>
        <w:t>(УСН)</w:t>
      </w:r>
      <w:r>
        <w:t xml:space="preserve"> – сумма минимального налога, взимаемого в связи с применением упрощенной системы налогообложения, подлежащая уплате за налоговый период, по </w:t>
      </w:r>
      <w:r w:rsidR="00562767">
        <w:rPr>
          <w:lang w:val="en-US"/>
        </w:rPr>
        <w:t>j</w:t>
      </w:r>
      <w:r>
        <w:t>-му муниципальному району (городскому округу) (по данным Федеральной налоговой службы за соответствующий год, форма 5-УСН).</w:t>
      </w:r>
    </w:p>
    <w:p w:rsidR="00402524" w:rsidRDefault="00402524"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FC21DB" w:rsidRDefault="00FC21DB" w:rsidP="00402524">
      <w:pPr>
        <w:spacing w:after="0" w:line="240" w:lineRule="auto"/>
      </w:pPr>
    </w:p>
    <w:p w:rsidR="006674D6" w:rsidRPr="00FE1275" w:rsidRDefault="006D63C5" w:rsidP="00790328">
      <w:pPr>
        <w:spacing w:after="0" w:line="240" w:lineRule="auto"/>
        <w:ind w:firstLine="5387"/>
        <w:jc w:val="right"/>
        <w:rPr>
          <w:sz w:val="24"/>
          <w:szCs w:val="24"/>
        </w:rPr>
      </w:pPr>
      <w:r>
        <w:rPr>
          <w:sz w:val="24"/>
          <w:szCs w:val="24"/>
        </w:rPr>
        <w:lastRenderedPageBreak/>
        <w:t>П</w:t>
      </w:r>
      <w:r w:rsidR="00402524" w:rsidRPr="00FE1275">
        <w:rPr>
          <w:sz w:val="24"/>
          <w:szCs w:val="24"/>
        </w:rPr>
        <w:t xml:space="preserve">риложение 2 </w:t>
      </w:r>
    </w:p>
    <w:p w:rsidR="00402524" w:rsidRPr="00FE1275" w:rsidRDefault="00402524" w:rsidP="00790328">
      <w:pPr>
        <w:spacing w:after="0" w:line="240" w:lineRule="auto"/>
        <w:ind w:firstLine="5387"/>
        <w:jc w:val="right"/>
        <w:rPr>
          <w:sz w:val="24"/>
          <w:szCs w:val="24"/>
        </w:rPr>
      </w:pPr>
      <w:r w:rsidRPr="00FE1275">
        <w:rPr>
          <w:sz w:val="24"/>
          <w:szCs w:val="24"/>
        </w:rPr>
        <w:t>к областному закону</w:t>
      </w:r>
    </w:p>
    <w:p w:rsidR="00402524" w:rsidRPr="00FE1275" w:rsidRDefault="00402524" w:rsidP="00790328">
      <w:pPr>
        <w:spacing w:after="0" w:line="240" w:lineRule="auto"/>
        <w:ind w:firstLine="5387"/>
        <w:jc w:val="right"/>
        <w:rPr>
          <w:sz w:val="24"/>
          <w:szCs w:val="24"/>
        </w:rPr>
      </w:pPr>
      <w:r w:rsidRPr="00FE1275">
        <w:rPr>
          <w:sz w:val="24"/>
          <w:szCs w:val="24"/>
        </w:rPr>
        <w:t>от 08.08.2005 №</w:t>
      </w:r>
      <w:r w:rsidR="00CB227E" w:rsidRPr="00FE1275">
        <w:rPr>
          <w:sz w:val="24"/>
          <w:szCs w:val="24"/>
        </w:rPr>
        <w:t> </w:t>
      </w:r>
      <w:r w:rsidRPr="00FE1275">
        <w:rPr>
          <w:sz w:val="24"/>
          <w:szCs w:val="24"/>
        </w:rPr>
        <w:t>67-оз</w:t>
      </w:r>
    </w:p>
    <w:p w:rsidR="006674D6" w:rsidRPr="00FE1275" w:rsidRDefault="00402524" w:rsidP="00790328">
      <w:pPr>
        <w:spacing w:after="0" w:line="240" w:lineRule="auto"/>
        <w:ind w:firstLine="5387"/>
        <w:jc w:val="right"/>
        <w:rPr>
          <w:sz w:val="24"/>
          <w:szCs w:val="24"/>
        </w:rPr>
      </w:pPr>
      <w:proofErr w:type="gramStart"/>
      <w:r w:rsidRPr="00FE1275">
        <w:rPr>
          <w:sz w:val="24"/>
          <w:szCs w:val="24"/>
        </w:rPr>
        <w:t>(</w:t>
      </w:r>
      <w:r w:rsidR="006674D6" w:rsidRPr="00FE1275">
        <w:rPr>
          <w:sz w:val="24"/>
          <w:szCs w:val="24"/>
        </w:rPr>
        <w:t>в</w:t>
      </w:r>
      <w:r w:rsidRPr="00FE1275">
        <w:rPr>
          <w:sz w:val="24"/>
          <w:szCs w:val="24"/>
        </w:rPr>
        <w:t xml:space="preserve"> редакци</w:t>
      </w:r>
      <w:r w:rsidR="006674D6" w:rsidRPr="00FE1275">
        <w:rPr>
          <w:sz w:val="24"/>
          <w:szCs w:val="24"/>
        </w:rPr>
        <w:t>и</w:t>
      </w:r>
      <w:r w:rsidR="00FC21DB">
        <w:rPr>
          <w:sz w:val="24"/>
          <w:szCs w:val="24"/>
        </w:rPr>
        <w:t xml:space="preserve"> </w:t>
      </w:r>
      <w:r w:rsidR="006674D6" w:rsidRPr="00FE1275">
        <w:rPr>
          <w:sz w:val="24"/>
          <w:szCs w:val="24"/>
        </w:rPr>
        <w:t>областного закона</w:t>
      </w:r>
      <w:proofErr w:type="gramEnd"/>
    </w:p>
    <w:p w:rsidR="00402524" w:rsidRPr="00FE1275" w:rsidRDefault="006674D6" w:rsidP="00790328">
      <w:pPr>
        <w:spacing w:after="0" w:line="240" w:lineRule="auto"/>
        <w:ind w:firstLine="5387"/>
        <w:jc w:val="right"/>
        <w:rPr>
          <w:sz w:val="24"/>
          <w:szCs w:val="24"/>
        </w:rPr>
      </w:pPr>
      <w:r w:rsidRPr="00FE1275">
        <w:rPr>
          <w:sz w:val="24"/>
          <w:szCs w:val="24"/>
        </w:rPr>
        <w:t>от                     №</w:t>
      </w:r>
      <w:proofErr w:type="gramStart"/>
      <w:r w:rsidRPr="00FE1275">
        <w:rPr>
          <w:sz w:val="24"/>
          <w:szCs w:val="24"/>
        </w:rPr>
        <w:t xml:space="preserve"> </w:t>
      </w:r>
      <w:r w:rsidR="00CB227E" w:rsidRPr="00FE1275">
        <w:rPr>
          <w:sz w:val="24"/>
          <w:szCs w:val="24"/>
        </w:rPr>
        <w:t xml:space="preserve">  </w:t>
      </w:r>
      <w:r w:rsidRPr="00FE1275">
        <w:rPr>
          <w:sz w:val="24"/>
          <w:szCs w:val="24"/>
        </w:rPr>
        <w:t xml:space="preserve">     </w:t>
      </w:r>
      <w:r w:rsidR="00402524" w:rsidRPr="00FE1275">
        <w:rPr>
          <w:sz w:val="24"/>
          <w:szCs w:val="24"/>
        </w:rPr>
        <w:t>)</w:t>
      </w:r>
      <w:proofErr w:type="gramEnd"/>
    </w:p>
    <w:p w:rsidR="006674D6" w:rsidRPr="00FE1275" w:rsidRDefault="006674D6" w:rsidP="00402524">
      <w:pPr>
        <w:spacing w:after="0" w:line="240" w:lineRule="auto"/>
        <w:rPr>
          <w:sz w:val="24"/>
          <w:szCs w:val="24"/>
        </w:rPr>
      </w:pPr>
    </w:p>
    <w:p w:rsidR="006674D6" w:rsidRDefault="006674D6" w:rsidP="006674D6">
      <w:pPr>
        <w:spacing w:after="0" w:line="240" w:lineRule="auto"/>
        <w:jc w:val="center"/>
      </w:pPr>
    </w:p>
    <w:p w:rsidR="006674D6" w:rsidRDefault="00402524" w:rsidP="006674D6">
      <w:pPr>
        <w:spacing w:after="0" w:line="240" w:lineRule="auto"/>
        <w:jc w:val="center"/>
      </w:pPr>
      <w:r>
        <w:t xml:space="preserve">Методика распределения дотаций </w:t>
      </w:r>
    </w:p>
    <w:p w:rsidR="006674D6" w:rsidRDefault="00402524" w:rsidP="006674D6">
      <w:pPr>
        <w:spacing w:after="0" w:line="240" w:lineRule="auto"/>
        <w:jc w:val="center"/>
      </w:pPr>
      <w:r>
        <w:t xml:space="preserve">на выравнивание бюджетной обеспеченности поселений, </w:t>
      </w:r>
    </w:p>
    <w:p w:rsidR="00402524" w:rsidRDefault="00402524" w:rsidP="006674D6">
      <w:pPr>
        <w:spacing w:after="0" w:line="240" w:lineRule="auto"/>
        <w:jc w:val="center"/>
      </w:pPr>
      <w:r>
        <w:t>определения критери</w:t>
      </w:r>
      <w:r w:rsidR="00533C4D">
        <w:t>ев</w:t>
      </w:r>
      <w:r>
        <w:t xml:space="preserve"> выравнивания и дополнительных нормативов</w:t>
      </w:r>
    </w:p>
    <w:p w:rsidR="00402524" w:rsidRDefault="00402524" w:rsidP="00402524">
      <w:pPr>
        <w:spacing w:after="0" w:line="240" w:lineRule="auto"/>
      </w:pPr>
    </w:p>
    <w:p w:rsidR="006674D6" w:rsidRDefault="006674D6" w:rsidP="00402524">
      <w:pPr>
        <w:spacing w:after="0" w:line="240" w:lineRule="auto"/>
      </w:pPr>
    </w:p>
    <w:p w:rsidR="00402524" w:rsidRDefault="006674D6" w:rsidP="006674D6">
      <w:pPr>
        <w:spacing w:after="0" w:line="240" w:lineRule="auto"/>
        <w:ind w:firstLine="709"/>
        <w:jc w:val="both"/>
      </w:pPr>
      <w:r>
        <w:t>1.</w:t>
      </w:r>
      <w:r w:rsidR="00790328">
        <w:t xml:space="preserve"> </w:t>
      </w:r>
      <w:r w:rsidR="00402524">
        <w:t>Общий объем дотаций на выравнивание бюджетной обеспеченности поселений определяется по формуле</w:t>
      </w:r>
    </w:p>
    <w:p w:rsidR="00893E14" w:rsidRDefault="00893E14" w:rsidP="006674D6">
      <w:pPr>
        <w:spacing w:after="0" w:line="240" w:lineRule="auto"/>
        <w:ind w:firstLine="709"/>
        <w:jc w:val="both"/>
      </w:pPr>
    </w:p>
    <w:p w:rsidR="00402524" w:rsidRDefault="00893E14" w:rsidP="00790328">
      <w:pPr>
        <w:spacing w:after="0" w:line="240" w:lineRule="auto"/>
        <w:jc w:val="center"/>
      </w:pPr>
      <w:r w:rsidRPr="00386CCA">
        <w:rPr>
          <w:position w:val="-12"/>
        </w:rPr>
        <w:object w:dxaOrig="1980" w:dyaOrig="360">
          <v:shape id="_x0000_i1034" type="#_x0000_t75" style="width:116.4pt;height:21pt" o:ole="">
            <v:imagedata r:id="rId27" o:title=""/>
          </v:shape>
          <o:OLEObject Type="Embed" ProgID="Equation.3" ShapeID="_x0000_i1034" DrawAspect="Content" ObjectID="_1506247834" r:id="rId28"/>
        </w:object>
      </w:r>
      <w:r w:rsidR="00402524">
        <w:t xml:space="preserve"> ,</w:t>
      </w:r>
    </w:p>
    <w:p w:rsidR="00790328" w:rsidRDefault="00790328" w:rsidP="006674D6">
      <w:pPr>
        <w:spacing w:after="0" w:line="240" w:lineRule="auto"/>
        <w:ind w:firstLine="709"/>
        <w:jc w:val="both"/>
      </w:pPr>
    </w:p>
    <w:p w:rsidR="00402524" w:rsidRDefault="00402524" w:rsidP="006674D6">
      <w:pPr>
        <w:spacing w:after="0" w:line="240" w:lineRule="auto"/>
        <w:ind w:firstLine="709"/>
        <w:jc w:val="both"/>
      </w:pPr>
      <w:r>
        <w:t>где</w:t>
      </w:r>
      <w:r w:rsidR="006674D6">
        <w:t xml:space="preserve"> </w:t>
      </w:r>
      <w:proofErr w:type="gramStart"/>
      <w:r>
        <w:t>Д(</w:t>
      </w:r>
      <w:proofErr w:type="spellStart"/>
      <w:proofErr w:type="gramEnd"/>
      <w:r>
        <w:t>пс</w:t>
      </w:r>
      <w:proofErr w:type="spellEnd"/>
      <w:r>
        <w:t>) – общий объем дотаций на выравнивание бюджетной обеспеченности поселений;</w:t>
      </w:r>
    </w:p>
    <w:p w:rsidR="00402524" w:rsidRDefault="00402524" w:rsidP="006674D6">
      <w:pPr>
        <w:spacing w:after="0" w:line="240" w:lineRule="auto"/>
        <w:ind w:firstLine="709"/>
        <w:jc w:val="both"/>
      </w:pPr>
      <w:proofErr w:type="spellStart"/>
      <w:r>
        <w:t>Д</w:t>
      </w:r>
      <w:r w:rsidRPr="001D366C">
        <w:rPr>
          <w:vertAlign w:val="subscript"/>
        </w:rPr>
        <w:t>гп</w:t>
      </w:r>
      <w:proofErr w:type="spellEnd"/>
      <w:r>
        <w:t xml:space="preserve"> – общий объем дотаций на выравнивание бюджетной обеспеченности городских поселений (включая городские округа);</w:t>
      </w:r>
    </w:p>
    <w:p w:rsidR="00402524" w:rsidRDefault="00402524" w:rsidP="006674D6">
      <w:pPr>
        <w:spacing w:after="0" w:line="240" w:lineRule="auto"/>
        <w:ind w:firstLine="709"/>
        <w:jc w:val="both"/>
      </w:pPr>
      <w:proofErr w:type="spellStart"/>
      <w:r>
        <w:t>Д</w:t>
      </w:r>
      <w:r w:rsidRPr="001D366C">
        <w:rPr>
          <w:vertAlign w:val="subscript"/>
        </w:rPr>
        <w:t>сп</w:t>
      </w:r>
      <w:proofErr w:type="spellEnd"/>
      <w:r>
        <w:t xml:space="preserve"> – общий объем дотаций на выравнивание бюджетной обеспеченности сельских поселений.</w:t>
      </w:r>
    </w:p>
    <w:p w:rsidR="00402524" w:rsidRDefault="00402524" w:rsidP="006674D6">
      <w:pPr>
        <w:spacing w:after="0" w:line="240" w:lineRule="auto"/>
        <w:ind w:firstLine="709"/>
        <w:jc w:val="both"/>
      </w:pPr>
      <w:r>
        <w:t>2.</w:t>
      </w:r>
      <w:r w:rsidR="00790328">
        <w:t xml:space="preserve"> </w:t>
      </w:r>
      <w:r>
        <w:t>Общий объем дотаций на выравнивание бюджетной обеспеченности поселений соответствующего типа (сельские поселения, городские поселения, включая городские округа) определяется по формуле</w:t>
      </w:r>
    </w:p>
    <w:p w:rsidR="00893E14" w:rsidRDefault="00893E14" w:rsidP="006674D6">
      <w:pPr>
        <w:spacing w:after="0" w:line="240" w:lineRule="auto"/>
        <w:ind w:firstLine="709"/>
        <w:jc w:val="both"/>
      </w:pPr>
    </w:p>
    <w:p w:rsidR="00402524" w:rsidRDefault="000C6622" w:rsidP="00790328">
      <w:pPr>
        <w:spacing w:after="0" w:line="240" w:lineRule="auto"/>
        <w:jc w:val="center"/>
      </w:pPr>
      <w:r w:rsidRPr="000C6622">
        <w:rPr>
          <w:position w:val="-28"/>
        </w:rPr>
        <w:object w:dxaOrig="2200" w:dyaOrig="540">
          <v:shape id="_x0000_i1035" type="#_x0000_t75" style="width:116.4pt;height:27.6pt" o:ole="">
            <v:imagedata r:id="rId29" o:title=""/>
          </v:shape>
          <o:OLEObject Type="Embed" ProgID="Equation.3" ShapeID="_x0000_i1035" DrawAspect="Content" ObjectID="_1506247835" r:id="rId30"/>
        </w:object>
      </w:r>
      <w:r w:rsidR="00402524">
        <w:t>,</w:t>
      </w:r>
    </w:p>
    <w:p w:rsidR="00732F43" w:rsidRDefault="00732F43" w:rsidP="006674D6">
      <w:pPr>
        <w:spacing w:after="0" w:line="240" w:lineRule="auto"/>
        <w:ind w:firstLine="709"/>
        <w:jc w:val="both"/>
      </w:pPr>
    </w:p>
    <w:p w:rsidR="00402524" w:rsidRDefault="00402524" w:rsidP="006674D6">
      <w:pPr>
        <w:spacing w:after="0" w:line="240" w:lineRule="auto"/>
        <w:ind w:firstLine="709"/>
        <w:jc w:val="both"/>
      </w:pPr>
      <w:r>
        <w:t>где</w:t>
      </w:r>
      <w:r w:rsidR="00893E14">
        <w:t xml:space="preserve"> </w:t>
      </w:r>
      <w:proofErr w:type="spellStart"/>
      <w:r>
        <w:t>Д</w:t>
      </w:r>
      <w:proofErr w:type="gramStart"/>
      <w:r w:rsidRPr="001D366C">
        <w:rPr>
          <w:vertAlign w:val="subscript"/>
        </w:rPr>
        <w:t>k</w:t>
      </w:r>
      <w:proofErr w:type="spellEnd"/>
      <w:proofErr w:type="gramEnd"/>
      <w:r>
        <w:t xml:space="preserve"> – общий объем дотаций на выравнивание бюджетной обеспеченности поселений k-</w:t>
      </w:r>
      <w:proofErr w:type="spellStart"/>
      <w:r>
        <w:t>го</w:t>
      </w:r>
      <w:proofErr w:type="spellEnd"/>
      <w:r>
        <w:t xml:space="preserve"> типа (сельские поселения, городские поселения, включая городские округа);</w:t>
      </w:r>
    </w:p>
    <w:p w:rsidR="00402524" w:rsidRDefault="00402524" w:rsidP="006674D6">
      <w:pPr>
        <w:spacing w:after="0" w:line="240" w:lineRule="auto"/>
        <w:ind w:firstLine="709"/>
        <w:jc w:val="both"/>
      </w:pPr>
      <w:proofErr w:type="spellStart"/>
      <w:r>
        <w:t>КВФВ</w:t>
      </w:r>
      <w:proofErr w:type="gramStart"/>
      <w:r w:rsidRPr="00E05DB8">
        <w:rPr>
          <w:vertAlign w:val="subscript"/>
        </w:rPr>
        <w:t>k</w:t>
      </w:r>
      <w:proofErr w:type="spellEnd"/>
      <w:proofErr w:type="gramEnd"/>
      <w:r>
        <w:t xml:space="preserve"> – критерий выравнивания финансовых возможностей поселений k-</w:t>
      </w:r>
      <w:proofErr w:type="spellStart"/>
      <w:r>
        <w:t>го</w:t>
      </w:r>
      <w:proofErr w:type="spellEnd"/>
      <w:r>
        <w:t xml:space="preserve"> типа по осуществлению органами местного самоуправления указанных муниципальных образований полномочий по решению вопросов местного значения;</w:t>
      </w:r>
    </w:p>
    <w:p w:rsidR="00402524" w:rsidRDefault="00402524" w:rsidP="006674D6">
      <w:pPr>
        <w:spacing w:after="0" w:line="240" w:lineRule="auto"/>
        <w:ind w:firstLine="709"/>
        <w:jc w:val="both"/>
      </w:pPr>
      <w:proofErr w:type="spellStart"/>
      <w:proofErr w:type="gramStart"/>
      <w:r>
        <w:t>Н</w:t>
      </w:r>
      <w:proofErr w:type="gramEnd"/>
      <w:r w:rsidRPr="00E05DB8">
        <w:rPr>
          <w:vertAlign w:val="subscript"/>
        </w:rPr>
        <w:t>ki</w:t>
      </w:r>
      <w:proofErr w:type="spellEnd"/>
      <w:r>
        <w:t xml:space="preserve"> – численность населения i-</w:t>
      </w:r>
      <w:proofErr w:type="spellStart"/>
      <w:r>
        <w:t>го</w:t>
      </w:r>
      <w:proofErr w:type="spellEnd"/>
      <w:r>
        <w:t xml:space="preserve"> поселения k-</w:t>
      </w:r>
      <w:proofErr w:type="spellStart"/>
      <w:r>
        <w:t>го</w:t>
      </w:r>
      <w:proofErr w:type="spellEnd"/>
      <w:r>
        <w:t xml:space="preserve"> типа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p>
    <w:p w:rsidR="00402524" w:rsidRDefault="00402524" w:rsidP="006674D6">
      <w:pPr>
        <w:spacing w:after="0" w:line="240" w:lineRule="auto"/>
        <w:ind w:firstLine="709"/>
        <w:jc w:val="both"/>
      </w:pPr>
      <w:r>
        <w:t>3.</w:t>
      </w:r>
      <w:r>
        <w:tab/>
        <w:t>Критерий выравнивания финансовых возможностей поселений соответствующего типа по осуществлению органами местного самоуправления указанных муниципальных образований полномочий по решению вопросов местного значения (</w:t>
      </w:r>
      <w:proofErr w:type="spellStart"/>
      <w:r>
        <w:t>КВФВ</w:t>
      </w:r>
      <w:proofErr w:type="gramStart"/>
      <w:r w:rsidRPr="00E05DB8">
        <w:rPr>
          <w:vertAlign w:val="subscript"/>
        </w:rPr>
        <w:t>k</w:t>
      </w:r>
      <w:proofErr w:type="spellEnd"/>
      <w:proofErr w:type="gramEnd"/>
      <w:r>
        <w:t>) определяется по формуле</w:t>
      </w:r>
    </w:p>
    <w:p w:rsidR="00732F43" w:rsidRDefault="00732F43" w:rsidP="006674D6">
      <w:pPr>
        <w:spacing w:after="0" w:line="240" w:lineRule="auto"/>
        <w:ind w:firstLine="709"/>
        <w:jc w:val="both"/>
      </w:pPr>
    </w:p>
    <w:p w:rsidR="00402524" w:rsidRDefault="003F39FA" w:rsidP="00732F43">
      <w:pPr>
        <w:spacing w:after="0" w:line="240" w:lineRule="auto"/>
        <w:jc w:val="center"/>
      </w:pPr>
      <w:r w:rsidRPr="00796AFD">
        <w:rPr>
          <w:position w:val="-48"/>
        </w:rPr>
        <w:object w:dxaOrig="5120" w:dyaOrig="1080">
          <v:shape id="_x0000_i1036" type="#_x0000_t75" style="width:270.6pt;height:55.2pt" o:ole="">
            <v:imagedata r:id="rId31" o:title=""/>
          </v:shape>
          <o:OLEObject Type="Embed" ProgID="Equation.3" ShapeID="_x0000_i1036" DrawAspect="Content" ObjectID="_1506247836" r:id="rId32"/>
        </w:object>
      </w:r>
      <w:r w:rsidR="00402524">
        <w:t xml:space="preserve"> ,</w:t>
      </w:r>
    </w:p>
    <w:p w:rsidR="00732F43" w:rsidRDefault="00732F43" w:rsidP="006674D6">
      <w:pPr>
        <w:spacing w:after="0" w:line="240" w:lineRule="auto"/>
        <w:ind w:firstLine="709"/>
        <w:jc w:val="both"/>
      </w:pPr>
    </w:p>
    <w:p w:rsidR="00402524" w:rsidRDefault="00402524" w:rsidP="006674D6">
      <w:pPr>
        <w:spacing w:after="0" w:line="240" w:lineRule="auto"/>
        <w:ind w:firstLine="709"/>
        <w:jc w:val="both"/>
      </w:pPr>
      <w:r>
        <w:t>где</w:t>
      </w:r>
      <w:r w:rsidR="00732F43">
        <w:t xml:space="preserve"> </w:t>
      </w:r>
      <w:r>
        <w:t>КВФ</w:t>
      </w:r>
      <w:proofErr w:type="gramStart"/>
      <w:r>
        <w:t>В</w:t>
      </w:r>
      <w:r w:rsidRPr="00E05DB8">
        <w:rPr>
          <w:vertAlign w:val="subscript"/>
        </w:rPr>
        <w:t>(</w:t>
      </w:r>
      <w:proofErr w:type="spellStart"/>
      <w:proofErr w:type="gramEnd"/>
      <w:r w:rsidRPr="00E05DB8">
        <w:rPr>
          <w:vertAlign w:val="subscript"/>
        </w:rPr>
        <w:t>тг</w:t>
      </w:r>
      <w:proofErr w:type="spellEnd"/>
      <w:r w:rsidRPr="00E05DB8">
        <w:rPr>
          <w:vertAlign w:val="subscript"/>
        </w:rPr>
        <w:t>)k</w:t>
      </w:r>
      <w:r>
        <w:t xml:space="preserve"> – критерий выравнивания финансовых возможностей поселений k-</w:t>
      </w:r>
      <w:proofErr w:type="spellStart"/>
      <w:r>
        <w:t>го</w:t>
      </w:r>
      <w:proofErr w:type="spellEnd"/>
      <w:r>
        <w:t xml:space="preserve"> типа, </w:t>
      </w:r>
      <w:r w:rsidR="00B65E8F">
        <w:t>определенный</w:t>
      </w:r>
      <w:r>
        <w:t xml:space="preserve"> на текущий год;</w:t>
      </w:r>
    </w:p>
    <w:p w:rsidR="00402524" w:rsidRDefault="00402524" w:rsidP="006674D6">
      <w:pPr>
        <w:spacing w:after="0" w:line="240" w:lineRule="auto"/>
        <w:ind w:firstLine="709"/>
        <w:jc w:val="both"/>
      </w:pPr>
      <w:proofErr w:type="spellStart"/>
      <w:r>
        <w:t>ИРО</w:t>
      </w:r>
      <w:r w:rsidRPr="00E05DB8">
        <w:rPr>
          <w:vertAlign w:val="subscript"/>
        </w:rPr>
        <w:t>k</w:t>
      </w:r>
      <w:proofErr w:type="spellEnd"/>
      <w:r>
        <w:t xml:space="preserve"> – расчетное изменение объема расходов бюджетов поселений k-</w:t>
      </w:r>
      <w:proofErr w:type="spellStart"/>
      <w:r>
        <w:t>го</w:t>
      </w:r>
      <w:proofErr w:type="spellEnd"/>
      <w:r>
        <w:t xml:space="preserve"> типа, необходимых для осуществления полномочий по решению вопросов местного значения, в связи с изменением перечня полномочий указанных муниципальных образований в </w:t>
      </w:r>
      <w:r w:rsidR="002D7DE7">
        <w:t>очередном финансовом году</w:t>
      </w:r>
      <w:r>
        <w:t xml:space="preserve"> </w:t>
      </w:r>
      <w:proofErr w:type="spellStart"/>
      <w:proofErr w:type="gramStart"/>
      <w:r>
        <w:t>году</w:t>
      </w:r>
      <w:proofErr w:type="spellEnd"/>
      <w:proofErr w:type="gramEnd"/>
      <w:r>
        <w:t xml:space="preserve"> по сравнению с текущим годом, в ценах текущего года;</w:t>
      </w:r>
    </w:p>
    <w:p w:rsidR="00402524" w:rsidRDefault="00402524" w:rsidP="006674D6">
      <w:pPr>
        <w:spacing w:after="0" w:line="240" w:lineRule="auto"/>
        <w:ind w:firstLine="709"/>
        <w:jc w:val="both"/>
      </w:pPr>
      <w:proofErr w:type="spellStart"/>
      <w:r>
        <w:t>ИДВ</w:t>
      </w:r>
      <w:proofErr w:type="gramStart"/>
      <w:r w:rsidRPr="00E05DB8">
        <w:rPr>
          <w:vertAlign w:val="subscript"/>
        </w:rPr>
        <w:t>k</w:t>
      </w:r>
      <w:proofErr w:type="spellEnd"/>
      <w:proofErr w:type="gramEnd"/>
      <w:r>
        <w:t xml:space="preserve"> – расчетное изменение объема </w:t>
      </w:r>
      <w:r w:rsidRPr="00C72002">
        <w:t>налоговых доходов</w:t>
      </w:r>
      <w:r>
        <w:t xml:space="preserve"> бюджетов поселений k-</w:t>
      </w:r>
      <w:proofErr w:type="spellStart"/>
      <w:r>
        <w:t>го</w:t>
      </w:r>
      <w:proofErr w:type="spellEnd"/>
      <w:r>
        <w:t xml:space="preserve"> типа в связи с изменением законодательства Российской Федерации, Ленинградской области, в </w:t>
      </w:r>
      <w:r w:rsidR="002D7DE7">
        <w:t>очередном финансовом</w:t>
      </w:r>
      <w:r>
        <w:t xml:space="preserve"> году по сравнению с текущим годом, в ценах текущего года;</w:t>
      </w:r>
    </w:p>
    <w:p w:rsidR="00402524" w:rsidRDefault="00402524" w:rsidP="006674D6">
      <w:pPr>
        <w:spacing w:after="0" w:line="240" w:lineRule="auto"/>
        <w:ind w:firstLine="709"/>
        <w:jc w:val="both"/>
      </w:pPr>
      <w:proofErr w:type="spellStart"/>
      <w:r>
        <w:t>ИР</w:t>
      </w:r>
      <w:proofErr w:type="gramStart"/>
      <w:r w:rsidRPr="00E05DB8">
        <w:rPr>
          <w:vertAlign w:val="subscript"/>
        </w:rPr>
        <w:t>t</w:t>
      </w:r>
      <w:proofErr w:type="spellEnd"/>
      <w:proofErr w:type="gramEnd"/>
      <w:r>
        <w:t xml:space="preserve"> – прогнозируемый на год t индекс-дефлятор;</w:t>
      </w:r>
    </w:p>
    <w:p w:rsidR="00402524" w:rsidRDefault="00402524" w:rsidP="006674D6">
      <w:pPr>
        <w:spacing w:after="0" w:line="240" w:lineRule="auto"/>
        <w:ind w:firstLine="709"/>
        <w:jc w:val="both"/>
      </w:pPr>
      <w:r>
        <w:t xml:space="preserve">m – индекс </w:t>
      </w:r>
      <w:r w:rsidR="00B65E8F">
        <w:t>очередного финансового</w:t>
      </w:r>
      <w:r>
        <w:t xml:space="preserve"> года;</w:t>
      </w:r>
    </w:p>
    <w:p w:rsidR="00402524" w:rsidRDefault="00402524" w:rsidP="006674D6">
      <w:pPr>
        <w:spacing w:after="0" w:line="240" w:lineRule="auto"/>
        <w:ind w:firstLine="709"/>
        <w:jc w:val="both"/>
      </w:pPr>
      <w:r>
        <w:t xml:space="preserve">n – индекс </w:t>
      </w:r>
      <w:r w:rsidR="002D7DE7">
        <w:t xml:space="preserve">года </w:t>
      </w:r>
      <w:r>
        <w:t xml:space="preserve">планового </w:t>
      </w:r>
      <w:r w:rsidR="002D7DE7">
        <w:t>периода</w:t>
      </w:r>
      <w:r>
        <w:t>.</w:t>
      </w:r>
    </w:p>
    <w:p w:rsidR="00402524" w:rsidRDefault="00402524" w:rsidP="006674D6">
      <w:pPr>
        <w:spacing w:after="0" w:line="240" w:lineRule="auto"/>
        <w:ind w:firstLine="709"/>
        <w:jc w:val="both"/>
      </w:pPr>
      <w:r>
        <w:t>4.</w:t>
      </w:r>
      <w:r w:rsidR="00732F43">
        <w:t xml:space="preserve"> </w:t>
      </w:r>
      <w:r>
        <w:t>Дотации на выравнивание бюджетной обеспеченности поселений распределяются между поселениями,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сельских поселений, критерия выравнивания расчетной бюджетной обеспеченности городских поселений (включая городские округа).</w:t>
      </w:r>
    </w:p>
    <w:p w:rsidR="00402524" w:rsidRDefault="00402524" w:rsidP="006674D6">
      <w:pPr>
        <w:spacing w:after="0" w:line="240" w:lineRule="auto"/>
        <w:ind w:firstLine="709"/>
        <w:jc w:val="both"/>
      </w:pPr>
      <w:r>
        <w:t>5.</w:t>
      </w:r>
      <w:r w:rsidR="00732F43">
        <w:t xml:space="preserve"> </w:t>
      </w:r>
      <w:r>
        <w:t xml:space="preserve">Уровень, устанавливаемый в качестве </w:t>
      </w:r>
      <w:proofErr w:type="gramStart"/>
      <w:r>
        <w:t>критерия выравнивания расчетной бюджетной обеспеченности поселений соответствующего типа</w:t>
      </w:r>
      <w:proofErr w:type="gramEnd"/>
      <w:r>
        <w:t xml:space="preserve"> определяется по формуле</w:t>
      </w:r>
    </w:p>
    <w:p w:rsidR="00402524" w:rsidRDefault="00E05DB8" w:rsidP="00732F43">
      <w:pPr>
        <w:spacing w:after="0" w:line="240" w:lineRule="auto"/>
        <w:jc w:val="center"/>
      </w:pPr>
      <w:r w:rsidRPr="007F744F">
        <w:rPr>
          <w:position w:val="-12"/>
        </w:rPr>
        <w:object w:dxaOrig="1980" w:dyaOrig="360">
          <v:shape id="_x0000_i1037" type="#_x0000_t75" style="width:115.8pt;height:19.2pt" o:ole="">
            <v:imagedata r:id="rId33" o:title=""/>
          </v:shape>
          <o:OLEObject Type="Embed" ProgID="Equation.3" ShapeID="_x0000_i1037" DrawAspect="Content" ObjectID="_1506247837" r:id="rId34"/>
        </w:object>
      </w:r>
      <w:r w:rsidR="00402524">
        <w:t xml:space="preserve"> ,</w:t>
      </w:r>
    </w:p>
    <w:p w:rsidR="00732F43" w:rsidRDefault="00732F43" w:rsidP="006674D6">
      <w:pPr>
        <w:spacing w:after="0" w:line="240" w:lineRule="auto"/>
        <w:ind w:firstLine="709"/>
        <w:jc w:val="both"/>
      </w:pPr>
    </w:p>
    <w:p w:rsidR="00402524" w:rsidRDefault="00402524" w:rsidP="006674D6">
      <w:pPr>
        <w:spacing w:after="0" w:line="240" w:lineRule="auto"/>
        <w:ind w:firstLine="709"/>
        <w:jc w:val="both"/>
      </w:pPr>
      <w:r>
        <w:t>где</w:t>
      </w:r>
      <w:r w:rsidR="00732F43">
        <w:t xml:space="preserve"> </w:t>
      </w:r>
      <w:proofErr w:type="spellStart"/>
      <w:r>
        <w:t>КВБО</w:t>
      </w:r>
      <w:proofErr w:type="gramStart"/>
      <w:r w:rsidRPr="00E05DB8">
        <w:rPr>
          <w:vertAlign w:val="subscript"/>
        </w:rPr>
        <w:t>k</w:t>
      </w:r>
      <w:proofErr w:type="spellEnd"/>
      <w:proofErr w:type="gramEnd"/>
      <w:r>
        <w:t xml:space="preserve"> – уровень, устанавливаемый в качестве критерия выравнивания расчетной бюджетной обеспеченности поселений соответствующего типа;</w:t>
      </w:r>
    </w:p>
    <w:p w:rsidR="00402524" w:rsidRDefault="00402524" w:rsidP="006674D6">
      <w:pPr>
        <w:spacing w:after="0" w:line="240" w:lineRule="auto"/>
        <w:ind w:firstLine="709"/>
        <w:jc w:val="both"/>
      </w:pPr>
      <w:proofErr w:type="spellStart"/>
      <w:r>
        <w:t>УПВ</w:t>
      </w:r>
      <w:proofErr w:type="gramStart"/>
      <w:r w:rsidRPr="00E05DB8">
        <w:rPr>
          <w:vertAlign w:val="subscript"/>
        </w:rPr>
        <w:t>k</w:t>
      </w:r>
      <w:proofErr w:type="spellEnd"/>
      <w:proofErr w:type="gramEnd"/>
      <w:r>
        <w:t xml:space="preserve"> – максимальный уровень расчетной бюджетной обеспеченности, который может быть обеспечен для всех поселений k-</w:t>
      </w:r>
      <w:proofErr w:type="spellStart"/>
      <w:r>
        <w:t>го</w:t>
      </w:r>
      <w:proofErr w:type="spellEnd"/>
      <w:r>
        <w:t xml:space="preserve"> типа - получателей дотации на выравнивание бюджетной обеспеченности поселений при распределении общего объема вышеуказанных дотаций;</w:t>
      </w:r>
    </w:p>
    <w:p w:rsidR="00402524" w:rsidRDefault="00402524" w:rsidP="006674D6">
      <w:pPr>
        <w:spacing w:after="0" w:line="240" w:lineRule="auto"/>
        <w:ind w:firstLine="709"/>
        <w:jc w:val="both"/>
      </w:pPr>
      <w:r>
        <w:t xml:space="preserve">V – коэффициент увеличения уровня полного выравнивания, принимаемый </w:t>
      </w:r>
      <w:proofErr w:type="gramStart"/>
      <w:r>
        <w:t>равным</w:t>
      </w:r>
      <w:proofErr w:type="gramEnd"/>
      <w:r>
        <w:t xml:space="preserve"> 1,25</w:t>
      </w:r>
      <w:r w:rsidR="00732F43">
        <w:t>.</w:t>
      </w:r>
      <w:r>
        <w:t xml:space="preserve"> </w:t>
      </w:r>
    </w:p>
    <w:p w:rsidR="00402524" w:rsidRDefault="00402524" w:rsidP="006674D6">
      <w:pPr>
        <w:spacing w:after="0" w:line="240" w:lineRule="auto"/>
        <w:ind w:firstLine="709"/>
        <w:jc w:val="both"/>
      </w:pPr>
      <w:r>
        <w:t>6.</w:t>
      </w:r>
      <w:r>
        <w:tab/>
        <w:t>Расчетный объем дотации на выравнивание бюджетной обеспеченности поселения определяется по формуле</w:t>
      </w:r>
    </w:p>
    <w:p w:rsidR="00402524" w:rsidRDefault="00FA4A83" w:rsidP="00FA4A83">
      <w:pPr>
        <w:spacing w:after="0" w:line="240" w:lineRule="auto"/>
        <w:jc w:val="center"/>
      </w:pPr>
      <w:r w:rsidRPr="00CC6A81">
        <w:rPr>
          <w:position w:val="-46"/>
        </w:rPr>
        <w:object w:dxaOrig="1719" w:dyaOrig="840">
          <v:shape id="_x0000_i1038" type="#_x0000_t75" style="width:85.8pt;height:43.8pt" o:ole="">
            <v:imagedata r:id="rId35" o:title=""/>
          </v:shape>
          <o:OLEObject Type="Embed" ProgID="Equation.3" ShapeID="_x0000_i1038" DrawAspect="Content" ObjectID="_1506247838" r:id="rId36"/>
        </w:object>
      </w:r>
      <w:r w:rsidR="00402524">
        <w:t>,</w:t>
      </w:r>
    </w:p>
    <w:p w:rsidR="00FA4A83" w:rsidRDefault="00FA4A83" w:rsidP="006674D6">
      <w:pPr>
        <w:spacing w:after="0" w:line="240" w:lineRule="auto"/>
        <w:ind w:firstLine="709"/>
        <w:jc w:val="both"/>
      </w:pPr>
    </w:p>
    <w:p w:rsidR="00402524" w:rsidRDefault="00402524" w:rsidP="006674D6">
      <w:pPr>
        <w:spacing w:after="0" w:line="240" w:lineRule="auto"/>
        <w:ind w:firstLine="709"/>
        <w:jc w:val="both"/>
      </w:pPr>
      <w:r>
        <w:lastRenderedPageBreak/>
        <w:t>где</w:t>
      </w:r>
      <w:r w:rsidR="00FA4A83">
        <w:t xml:space="preserve"> </w:t>
      </w:r>
      <w:proofErr w:type="spellStart"/>
      <w:proofErr w:type="gramStart"/>
      <w:r>
        <w:t>Д</w:t>
      </w:r>
      <w:proofErr w:type="gramEnd"/>
      <w:r w:rsidRPr="00E05DB8">
        <w:rPr>
          <w:vertAlign w:val="subscript"/>
        </w:rPr>
        <w:t>ki</w:t>
      </w:r>
      <w:proofErr w:type="spellEnd"/>
      <w:r>
        <w:t xml:space="preserve"> – расчетный объем дотации на выравнивание бюджетной обеспеченности i-</w:t>
      </w:r>
      <w:proofErr w:type="spellStart"/>
      <w:r>
        <w:t>го</w:t>
      </w:r>
      <w:proofErr w:type="spellEnd"/>
      <w:r>
        <w:t xml:space="preserve"> поселения k-</w:t>
      </w:r>
      <w:proofErr w:type="spellStart"/>
      <w:r>
        <w:t>го</w:t>
      </w:r>
      <w:proofErr w:type="spellEnd"/>
      <w:r>
        <w:t xml:space="preserve"> типа;</w:t>
      </w:r>
    </w:p>
    <w:p w:rsidR="00402524" w:rsidRDefault="00402524" w:rsidP="006674D6">
      <w:pPr>
        <w:spacing w:after="0" w:line="240" w:lineRule="auto"/>
        <w:ind w:firstLine="709"/>
        <w:jc w:val="both"/>
      </w:pPr>
      <w:proofErr w:type="spellStart"/>
      <w:proofErr w:type="gramStart"/>
      <w:r>
        <w:t>Т</w:t>
      </w:r>
      <w:proofErr w:type="gramEnd"/>
      <w:r w:rsidRPr="00E05DB8">
        <w:rPr>
          <w:vertAlign w:val="subscript"/>
        </w:rPr>
        <w:t>ki</w:t>
      </w:r>
      <w:proofErr w:type="spellEnd"/>
      <w:r>
        <w:t xml:space="preserve"> – расчетный объем средств, необходимый для доведения расчетной бюджетной обеспеченности i-</w:t>
      </w:r>
      <w:proofErr w:type="spellStart"/>
      <w:r>
        <w:t>го</w:t>
      </w:r>
      <w:proofErr w:type="spellEnd"/>
      <w:r>
        <w:t xml:space="preserve"> поселения k-</w:t>
      </w:r>
      <w:proofErr w:type="spellStart"/>
      <w:r>
        <w:t>го</w:t>
      </w:r>
      <w:proofErr w:type="spellEnd"/>
      <w:r>
        <w:t xml:space="preserve"> типа до уровня, устанавливаемого в качестве критерия выравнивания расчетной бюджетной обеспеченности поселений k-</w:t>
      </w:r>
      <w:proofErr w:type="spellStart"/>
      <w:r>
        <w:t>го</w:t>
      </w:r>
      <w:proofErr w:type="spellEnd"/>
      <w:r>
        <w:t xml:space="preserve"> типа.</w:t>
      </w:r>
    </w:p>
    <w:p w:rsidR="00402524" w:rsidRDefault="00402524" w:rsidP="006674D6">
      <w:pPr>
        <w:spacing w:after="0" w:line="240" w:lineRule="auto"/>
        <w:ind w:firstLine="709"/>
        <w:jc w:val="both"/>
      </w:pPr>
      <w:r>
        <w:t>7.</w:t>
      </w:r>
      <w:r>
        <w:tab/>
        <w:t>Расчетный объем средств, необходимый для доведения расчетной бюджетной обеспеченности поселения до уровня, устанавливаемого в качестве критерия выравнивания расчетной бюджетной обеспеченности поселений соответствующего типа (</w:t>
      </w:r>
      <w:proofErr w:type="spellStart"/>
      <w:proofErr w:type="gramStart"/>
      <w:r>
        <w:t>Т</w:t>
      </w:r>
      <w:proofErr w:type="gramEnd"/>
      <w:r w:rsidRPr="00E05DB8">
        <w:rPr>
          <w:vertAlign w:val="subscript"/>
        </w:rPr>
        <w:t>ki</w:t>
      </w:r>
      <w:proofErr w:type="spellEnd"/>
      <w:r>
        <w:t>) определяется по формуле</w:t>
      </w:r>
    </w:p>
    <w:p w:rsidR="00FA4A83" w:rsidRDefault="00FA4A83" w:rsidP="006674D6">
      <w:pPr>
        <w:spacing w:after="0" w:line="240" w:lineRule="auto"/>
        <w:ind w:firstLine="709"/>
        <w:jc w:val="both"/>
      </w:pPr>
    </w:p>
    <w:p w:rsidR="00402524" w:rsidRDefault="00FA4A83" w:rsidP="00FA4A83">
      <w:pPr>
        <w:spacing w:after="0" w:line="240" w:lineRule="auto"/>
        <w:jc w:val="center"/>
      </w:pPr>
      <w:r w:rsidRPr="00AD5FD2">
        <w:rPr>
          <w:position w:val="-46"/>
        </w:rPr>
        <w:object w:dxaOrig="4720" w:dyaOrig="840">
          <v:shape id="_x0000_i1039" type="#_x0000_t75" style="width:237pt;height:42.6pt" o:ole="">
            <v:imagedata r:id="rId37" o:title=""/>
          </v:shape>
          <o:OLEObject Type="Embed" ProgID="Equation.3" ShapeID="_x0000_i1039" DrawAspect="Content" ObjectID="_1506247839" r:id="rId38"/>
        </w:object>
      </w:r>
      <w:r w:rsidR="00402524">
        <w:t xml:space="preserve"> ,</w:t>
      </w:r>
    </w:p>
    <w:p w:rsidR="00FA4A83" w:rsidRDefault="00FA4A83" w:rsidP="006674D6">
      <w:pPr>
        <w:spacing w:after="0" w:line="240" w:lineRule="auto"/>
        <w:ind w:firstLine="709"/>
        <w:jc w:val="both"/>
      </w:pPr>
    </w:p>
    <w:p w:rsidR="00402524" w:rsidRDefault="00402524" w:rsidP="006674D6">
      <w:pPr>
        <w:spacing w:after="0" w:line="240" w:lineRule="auto"/>
        <w:ind w:firstLine="709"/>
        <w:jc w:val="both"/>
      </w:pPr>
      <w:r>
        <w:t>где</w:t>
      </w:r>
      <w:r w:rsidR="00FA4A83">
        <w:t xml:space="preserve"> </w:t>
      </w:r>
      <w:r>
        <w:t>ПН</w:t>
      </w:r>
      <w:proofErr w:type="gramStart"/>
      <w:r>
        <w:t>Д(</w:t>
      </w:r>
      <w:proofErr w:type="spellStart"/>
      <w:proofErr w:type="gramEnd"/>
      <w:r>
        <w:t>пс</w:t>
      </w:r>
      <w:proofErr w:type="spellEnd"/>
      <w:r>
        <w:t>)</w:t>
      </w:r>
      <w:r w:rsidRPr="00E05DB8">
        <w:rPr>
          <w:vertAlign w:val="subscript"/>
        </w:rPr>
        <w:t>k</w:t>
      </w:r>
      <w:r>
        <w:t xml:space="preserve"> – прогнозируемый объем налоговых доходов бюджетов поселений k-</w:t>
      </w:r>
      <w:proofErr w:type="spellStart"/>
      <w:r>
        <w:t>го</w:t>
      </w:r>
      <w:proofErr w:type="spellEnd"/>
      <w:r>
        <w:t xml:space="preserve"> типа в </w:t>
      </w:r>
      <w:r w:rsidR="002D7DE7">
        <w:t xml:space="preserve">очередном финансовом </w:t>
      </w:r>
      <w:r>
        <w:t>году</w:t>
      </w:r>
      <w:r w:rsidR="002D7DE7">
        <w:t xml:space="preserve"> и плановом периоде</w:t>
      </w:r>
      <w:r>
        <w:t>;</w:t>
      </w:r>
    </w:p>
    <w:p w:rsidR="00402524" w:rsidRDefault="00402524" w:rsidP="006674D6">
      <w:pPr>
        <w:spacing w:after="0" w:line="240" w:lineRule="auto"/>
        <w:ind w:firstLine="709"/>
        <w:jc w:val="both"/>
      </w:pPr>
      <w:proofErr w:type="spellStart"/>
      <w:r>
        <w:t>БО</w:t>
      </w:r>
      <w:proofErr w:type="gramStart"/>
      <w:r w:rsidRPr="00E05DB8">
        <w:rPr>
          <w:vertAlign w:val="subscript"/>
        </w:rPr>
        <w:t>ki</w:t>
      </w:r>
      <w:proofErr w:type="spellEnd"/>
      <w:proofErr w:type="gramEnd"/>
      <w:r w:rsidRPr="00E05DB8">
        <w:rPr>
          <w:vertAlign w:val="subscript"/>
        </w:rPr>
        <w:t xml:space="preserve"> </w:t>
      </w:r>
      <w:r>
        <w:t>– расчетная бюджетная обеспеченность i-</w:t>
      </w:r>
      <w:proofErr w:type="spellStart"/>
      <w:r>
        <w:t>го</w:t>
      </w:r>
      <w:proofErr w:type="spellEnd"/>
      <w:r>
        <w:t xml:space="preserve"> поселения k-</w:t>
      </w:r>
      <w:proofErr w:type="spellStart"/>
      <w:r>
        <w:t>го</w:t>
      </w:r>
      <w:proofErr w:type="spellEnd"/>
      <w:r>
        <w:t xml:space="preserve"> типа;</w:t>
      </w:r>
    </w:p>
    <w:p w:rsidR="00402524" w:rsidRDefault="00402524" w:rsidP="006674D6">
      <w:pPr>
        <w:spacing w:after="0" w:line="240" w:lineRule="auto"/>
        <w:ind w:firstLine="709"/>
        <w:jc w:val="both"/>
      </w:pPr>
      <w:proofErr w:type="spellStart"/>
      <w:r>
        <w:t>ИБР</w:t>
      </w:r>
      <w:proofErr w:type="gramStart"/>
      <w:r w:rsidRPr="00E05DB8">
        <w:rPr>
          <w:vertAlign w:val="subscript"/>
        </w:rPr>
        <w:t>ki</w:t>
      </w:r>
      <w:proofErr w:type="spellEnd"/>
      <w:proofErr w:type="gramEnd"/>
      <w:r>
        <w:t xml:space="preserve"> – индекс бюджетных расходов i-</w:t>
      </w:r>
      <w:proofErr w:type="spellStart"/>
      <w:r>
        <w:t>го</w:t>
      </w:r>
      <w:proofErr w:type="spellEnd"/>
      <w:r>
        <w:t xml:space="preserve"> поселения k-</w:t>
      </w:r>
      <w:proofErr w:type="spellStart"/>
      <w:r>
        <w:t>го</w:t>
      </w:r>
      <w:proofErr w:type="spellEnd"/>
      <w:r>
        <w:t xml:space="preserve"> типа.</w:t>
      </w:r>
    </w:p>
    <w:p w:rsidR="00402524" w:rsidRDefault="00402524" w:rsidP="006674D6">
      <w:pPr>
        <w:spacing w:after="0" w:line="240" w:lineRule="auto"/>
        <w:ind w:firstLine="709"/>
        <w:jc w:val="both"/>
      </w:pPr>
      <w:r>
        <w:t>8.</w:t>
      </w:r>
      <w:r>
        <w:tab/>
        <w:t>Расчетная бюджетная обеспеченность поселения соответствующего типа (</w:t>
      </w:r>
      <w:proofErr w:type="spellStart"/>
      <w:r>
        <w:t>БО</w:t>
      </w:r>
      <w:proofErr w:type="gramStart"/>
      <w:r w:rsidRPr="00E05DB8">
        <w:rPr>
          <w:vertAlign w:val="subscript"/>
        </w:rPr>
        <w:t>ki</w:t>
      </w:r>
      <w:proofErr w:type="spellEnd"/>
      <w:proofErr w:type="gramEnd"/>
      <w:r>
        <w:t>) определяется по формуле</w:t>
      </w:r>
    </w:p>
    <w:p w:rsidR="00402524" w:rsidRDefault="00643344" w:rsidP="00643344">
      <w:pPr>
        <w:spacing w:after="0" w:line="240" w:lineRule="auto"/>
        <w:jc w:val="center"/>
      </w:pPr>
      <w:r w:rsidRPr="00E477A2">
        <w:rPr>
          <w:position w:val="-30"/>
        </w:rPr>
        <w:object w:dxaOrig="1480" w:dyaOrig="680">
          <v:shape id="_x0000_i1040" type="#_x0000_t75" style="width:74.4pt;height:34.8pt" o:ole="">
            <v:imagedata r:id="rId39" o:title=""/>
          </v:shape>
          <o:OLEObject Type="Embed" ProgID="Equation.3" ShapeID="_x0000_i1040" DrawAspect="Content" ObjectID="_1506247840" r:id="rId40"/>
        </w:object>
      </w:r>
      <w:r w:rsidR="00402524">
        <w:t xml:space="preserve"> ,</w:t>
      </w:r>
    </w:p>
    <w:p w:rsidR="00643344" w:rsidRDefault="00643344" w:rsidP="006674D6">
      <w:pPr>
        <w:spacing w:after="0" w:line="240" w:lineRule="auto"/>
        <w:ind w:firstLine="709"/>
        <w:jc w:val="both"/>
      </w:pPr>
    </w:p>
    <w:p w:rsidR="00402524" w:rsidRDefault="00402524" w:rsidP="006674D6">
      <w:pPr>
        <w:spacing w:after="0" w:line="240" w:lineRule="auto"/>
        <w:ind w:firstLine="709"/>
        <w:jc w:val="both"/>
      </w:pPr>
      <w:r>
        <w:t xml:space="preserve">где </w:t>
      </w:r>
      <w:proofErr w:type="spellStart"/>
      <w:r>
        <w:t>ИНП</w:t>
      </w:r>
      <w:proofErr w:type="gramStart"/>
      <w:r w:rsidRPr="00E05DB8">
        <w:rPr>
          <w:vertAlign w:val="subscript"/>
        </w:rPr>
        <w:t>ki</w:t>
      </w:r>
      <w:proofErr w:type="spellEnd"/>
      <w:proofErr w:type="gramEnd"/>
      <w:r>
        <w:t xml:space="preserve"> – индекс налогового потенциала i-</w:t>
      </w:r>
      <w:proofErr w:type="spellStart"/>
      <w:r>
        <w:t>го</w:t>
      </w:r>
      <w:proofErr w:type="spellEnd"/>
      <w:r>
        <w:t xml:space="preserve"> поселения k-</w:t>
      </w:r>
      <w:proofErr w:type="spellStart"/>
      <w:r>
        <w:t>го</w:t>
      </w:r>
      <w:proofErr w:type="spellEnd"/>
      <w:r>
        <w:t xml:space="preserve"> типа.</w:t>
      </w:r>
    </w:p>
    <w:p w:rsidR="00402524" w:rsidRDefault="00402524" w:rsidP="006674D6">
      <w:pPr>
        <w:spacing w:after="0" w:line="240" w:lineRule="auto"/>
        <w:ind w:firstLine="709"/>
        <w:jc w:val="both"/>
      </w:pPr>
      <w:r>
        <w:t>9.</w:t>
      </w:r>
      <w:r>
        <w:tab/>
        <w:t>Индекс налогового потенциала поселения (</w:t>
      </w:r>
      <w:proofErr w:type="spellStart"/>
      <w:r>
        <w:t>ИНП</w:t>
      </w:r>
      <w:proofErr w:type="gramStart"/>
      <w:r w:rsidRPr="00E05DB8">
        <w:rPr>
          <w:vertAlign w:val="subscript"/>
        </w:rPr>
        <w:t>ki</w:t>
      </w:r>
      <w:proofErr w:type="spellEnd"/>
      <w:proofErr w:type="gramEnd"/>
      <w:r>
        <w:t>) определяется по формуле</w:t>
      </w:r>
    </w:p>
    <w:p w:rsidR="00402524" w:rsidRDefault="00643344" w:rsidP="00643344">
      <w:pPr>
        <w:spacing w:after="0" w:line="240" w:lineRule="auto"/>
        <w:jc w:val="center"/>
      </w:pPr>
      <w:r w:rsidRPr="00C11966">
        <w:rPr>
          <w:position w:val="-46"/>
        </w:rPr>
        <w:object w:dxaOrig="2740" w:dyaOrig="840">
          <v:shape id="_x0000_i1041" type="#_x0000_t75" style="width:138pt;height:42.6pt" o:ole="">
            <v:imagedata r:id="rId41" o:title=""/>
          </v:shape>
          <o:OLEObject Type="Embed" ProgID="Equation.3" ShapeID="_x0000_i1041" DrawAspect="Content" ObjectID="_1506247841" r:id="rId42"/>
        </w:object>
      </w:r>
      <w:r w:rsidR="00402524">
        <w:t xml:space="preserve"> ,</w:t>
      </w:r>
    </w:p>
    <w:p w:rsidR="00643344" w:rsidRDefault="00643344" w:rsidP="006674D6">
      <w:pPr>
        <w:spacing w:after="0" w:line="240" w:lineRule="auto"/>
        <w:ind w:firstLine="709"/>
        <w:jc w:val="both"/>
      </w:pPr>
    </w:p>
    <w:p w:rsidR="00402524" w:rsidRDefault="00402524" w:rsidP="006674D6">
      <w:pPr>
        <w:spacing w:after="0" w:line="240" w:lineRule="auto"/>
        <w:ind w:firstLine="709"/>
        <w:jc w:val="both"/>
      </w:pPr>
      <w:r>
        <w:t xml:space="preserve">где </w:t>
      </w:r>
      <w:proofErr w:type="spellStart"/>
      <w:r>
        <w:t>НП</w:t>
      </w:r>
      <w:proofErr w:type="gramStart"/>
      <w:r w:rsidRPr="00E05DB8">
        <w:rPr>
          <w:vertAlign w:val="subscript"/>
        </w:rPr>
        <w:t>ki</w:t>
      </w:r>
      <w:proofErr w:type="spellEnd"/>
      <w:proofErr w:type="gramEnd"/>
      <w:r>
        <w:t xml:space="preserve"> – налоговый потенциал i-</w:t>
      </w:r>
      <w:proofErr w:type="spellStart"/>
      <w:r>
        <w:t>го</w:t>
      </w:r>
      <w:proofErr w:type="spellEnd"/>
      <w:r>
        <w:t xml:space="preserve"> поселения k-</w:t>
      </w:r>
      <w:proofErr w:type="spellStart"/>
      <w:r>
        <w:t>го</w:t>
      </w:r>
      <w:proofErr w:type="spellEnd"/>
      <w:r>
        <w:t xml:space="preserve"> типа, определяемый в соответствии с Методикой расчета налогового потенциала бюджетов муниципальных образований.</w:t>
      </w:r>
    </w:p>
    <w:p w:rsidR="00402524" w:rsidRDefault="00402524" w:rsidP="006674D6">
      <w:pPr>
        <w:spacing w:after="0" w:line="240" w:lineRule="auto"/>
        <w:ind w:firstLine="709"/>
        <w:jc w:val="both"/>
      </w:pPr>
    </w:p>
    <w:p w:rsidR="00402524" w:rsidRDefault="00402524" w:rsidP="006674D6">
      <w:pPr>
        <w:spacing w:after="0" w:line="240" w:lineRule="auto"/>
        <w:ind w:firstLine="709"/>
        <w:jc w:val="both"/>
      </w:pPr>
      <w:r>
        <w:t>10.</w:t>
      </w:r>
      <w:r>
        <w:tab/>
        <w:t>Индекс бюджетных расходов поселения (</w:t>
      </w:r>
      <w:proofErr w:type="spellStart"/>
      <w:r>
        <w:t>ИБР</w:t>
      </w:r>
      <w:proofErr w:type="gramStart"/>
      <w:r w:rsidRPr="00E05DB8">
        <w:rPr>
          <w:vertAlign w:val="subscript"/>
        </w:rPr>
        <w:t>ki</w:t>
      </w:r>
      <w:proofErr w:type="spellEnd"/>
      <w:proofErr w:type="gramEnd"/>
      <w:r>
        <w:t>) определяется по формуле</w:t>
      </w:r>
    </w:p>
    <w:p w:rsidR="00402524" w:rsidRDefault="00643344" w:rsidP="00643344">
      <w:pPr>
        <w:spacing w:after="0" w:line="240" w:lineRule="auto"/>
        <w:jc w:val="center"/>
      </w:pPr>
      <w:r w:rsidRPr="00206844">
        <w:rPr>
          <w:position w:val="-46"/>
        </w:rPr>
        <w:object w:dxaOrig="4420" w:dyaOrig="840">
          <v:shape id="_x0000_i1042" type="#_x0000_t75" style="width:222pt;height:42.6pt" o:ole="">
            <v:imagedata r:id="rId43" o:title=""/>
          </v:shape>
          <o:OLEObject Type="Embed" ProgID="Equation.3" ShapeID="_x0000_i1042" DrawAspect="Content" ObjectID="_1506247842" r:id="rId44"/>
        </w:object>
      </w:r>
      <w:r w:rsidR="00402524">
        <w:t xml:space="preserve"> ,</w:t>
      </w:r>
    </w:p>
    <w:p w:rsidR="00643344" w:rsidRDefault="00643344" w:rsidP="006674D6">
      <w:pPr>
        <w:spacing w:after="0" w:line="240" w:lineRule="auto"/>
        <w:ind w:firstLine="709"/>
        <w:jc w:val="both"/>
      </w:pPr>
    </w:p>
    <w:p w:rsidR="00402524" w:rsidRDefault="00402524" w:rsidP="006674D6">
      <w:pPr>
        <w:spacing w:after="0" w:line="240" w:lineRule="auto"/>
        <w:ind w:firstLine="709"/>
        <w:jc w:val="both"/>
      </w:pPr>
      <w:r>
        <w:t>где</w:t>
      </w:r>
      <w:r w:rsidR="00643344">
        <w:t xml:space="preserve"> </w:t>
      </w:r>
      <w:r>
        <w:t>k(уд)</w:t>
      </w:r>
      <w:proofErr w:type="spellStart"/>
      <w:r w:rsidRPr="00E05DB8">
        <w:rPr>
          <w:vertAlign w:val="subscript"/>
        </w:rPr>
        <w:t>ki</w:t>
      </w:r>
      <w:proofErr w:type="spellEnd"/>
      <w:r>
        <w:t xml:space="preserve"> – коэффициент удорожания для i-</w:t>
      </w:r>
      <w:proofErr w:type="spellStart"/>
      <w:r>
        <w:t>го</w:t>
      </w:r>
      <w:proofErr w:type="spellEnd"/>
      <w:r>
        <w:t xml:space="preserve"> поселения k-</w:t>
      </w:r>
      <w:proofErr w:type="spellStart"/>
      <w:r>
        <w:t>го</w:t>
      </w:r>
      <w:proofErr w:type="spellEnd"/>
      <w:r>
        <w:t xml:space="preserve"> типа;</w:t>
      </w:r>
    </w:p>
    <w:p w:rsidR="00402524" w:rsidRDefault="00402524" w:rsidP="006674D6">
      <w:pPr>
        <w:spacing w:after="0" w:line="240" w:lineRule="auto"/>
        <w:ind w:firstLine="709"/>
        <w:jc w:val="both"/>
      </w:pPr>
      <w:r>
        <w:t>k(</w:t>
      </w:r>
      <w:proofErr w:type="spellStart"/>
      <w:r>
        <w:t>мш</w:t>
      </w:r>
      <w:proofErr w:type="spellEnd"/>
      <w:r>
        <w:t>)</w:t>
      </w:r>
      <w:proofErr w:type="spellStart"/>
      <w:r w:rsidRPr="00E05DB8">
        <w:rPr>
          <w:vertAlign w:val="subscript"/>
        </w:rPr>
        <w:t>ki</w:t>
      </w:r>
      <w:proofErr w:type="spellEnd"/>
      <w:r w:rsidRPr="00E05DB8">
        <w:rPr>
          <w:vertAlign w:val="subscript"/>
        </w:rPr>
        <w:t xml:space="preserve"> </w:t>
      </w:r>
      <w:r>
        <w:t>– коэффициент масштаба для i-</w:t>
      </w:r>
      <w:proofErr w:type="spellStart"/>
      <w:r>
        <w:t>го</w:t>
      </w:r>
      <w:proofErr w:type="spellEnd"/>
      <w:r>
        <w:t xml:space="preserve"> поселения k-</w:t>
      </w:r>
      <w:proofErr w:type="spellStart"/>
      <w:r>
        <w:t>го</w:t>
      </w:r>
      <w:proofErr w:type="spellEnd"/>
      <w:r>
        <w:t xml:space="preserve"> типа.</w:t>
      </w:r>
    </w:p>
    <w:p w:rsidR="00402524" w:rsidRDefault="00402524" w:rsidP="006674D6">
      <w:pPr>
        <w:spacing w:after="0" w:line="240" w:lineRule="auto"/>
        <w:ind w:firstLine="709"/>
        <w:jc w:val="both"/>
      </w:pPr>
      <w:r>
        <w:t>11.</w:t>
      </w:r>
      <w:r>
        <w:tab/>
        <w:t>Коэффициент удорожания для поселения (k(уд)</w:t>
      </w:r>
      <w:proofErr w:type="spellStart"/>
      <w:r w:rsidRPr="00E05DB8">
        <w:rPr>
          <w:vertAlign w:val="subscript"/>
        </w:rPr>
        <w:t>ki</w:t>
      </w:r>
      <w:proofErr w:type="spellEnd"/>
      <w:r>
        <w:t>) определяется по формуле</w:t>
      </w:r>
    </w:p>
    <w:p w:rsidR="00402524" w:rsidRDefault="00643344" w:rsidP="00643344">
      <w:pPr>
        <w:spacing w:after="0" w:line="240" w:lineRule="auto"/>
        <w:jc w:val="center"/>
      </w:pPr>
      <w:r w:rsidRPr="00EC2FDA">
        <w:rPr>
          <w:position w:val="-12"/>
        </w:rPr>
        <w:object w:dxaOrig="4200" w:dyaOrig="380">
          <v:shape id="_x0000_i1043" type="#_x0000_t75" style="width:210.6pt;height:19.2pt" o:ole="">
            <v:imagedata r:id="rId45" o:title=""/>
          </v:shape>
          <o:OLEObject Type="Embed" ProgID="Equation.3" ShapeID="_x0000_i1043" DrawAspect="Content" ObjectID="_1506247843" r:id="rId46"/>
        </w:object>
      </w:r>
      <w:r w:rsidR="00402524">
        <w:t xml:space="preserve"> ,</w:t>
      </w:r>
    </w:p>
    <w:p w:rsidR="00643344" w:rsidRDefault="00643344" w:rsidP="006674D6">
      <w:pPr>
        <w:spacing w:after="0" w:line="240" w:lineRule="auto"/>
        <w:ind w:firstLine="709"/>
        <w:jc w:val="both"/>
      </w:pPr>
    </w:p>
    <w:p w:rsidR="00402524" w:rsidRDefault="00402524" w:rsidP="006674D6">
      <w:pPr>
        <w:spacing w:after="0" w:line="240" w:lineRule="auto"/>
        <w:ind w:firstLine="709"/>
        <w:jc w:val="both"/>
      </w:pPr>
      <w:r>
        <w:t>где</w:t>
      </w:r>
      <w:r w:rsidR="00643344">
        <w:t xml:space="preserve"> </w:t>
      </w:r>
      <w:proofErr w:type="spellStart"/>
      <w:proofErr w:type="gramStart"/>
      <w:r>
        <w:t>d</w:t>
      </w:r>
      <w:proofErr w:type="gramEnd"/>
      <w:r w:rsidRPr="00E05DB8">
        <w:rPr>
          <w:vertAlign w:val="superscript"/>
        </w:rPr>
        <w:t>РС</w:t>
      </w:r>
      <w:proofErr w:type="spellEnd"/>
      <w:r>
        <w:t xml:space="preserve">, </w:t>
      </w:r>
      <w:proofErr w:type="spellStart"/>
      <w:r>
        <w:t>d</w:t>
      </w:r>
      <w:r w:rsidRPr="00E05DB8">
        <w:rPr>
          <w:vertAlign w:val="superscript"/>
        </w:rPr>
        <w:t>КУ</w:t>
      </w:r>
      <w:proofErr w:type="spellEnd"/>
      <w:r>
        <w:t xml:space="preserve">, </w:t>
      </w:r>
      <w:proofErr w:type="spellStart"/>
      <w:r>
        <w:t>d</w:t>
      </w:r>
      <w:r w:rsidRPr="00E05DB8">
        <w:rPr>
          <w:vertAlign w:val="superscript"/>
        </w:rPr>
        <w:t>ПР</w:t>
      </w:r>
      <w:proofErr w:type="spellEnd"/>
      <w:r>
        <w:t xml:space="preserve"> – условные доли оплаты труда, коммунальных услуг и прочих расходов в стоимости оказания муниципальных услуг, выполнения работ (при этом </w:t>
      </w:r>
      <w:proofErr w:type="spellStart"/>
      <w:r>
        <w:t>d</w:t>
      </w:r>
      <w:r w:rsidRPr="00E05DB8">
        <w:rPr>
          <w:vertAlign w:val="superscript"/>
        </w:rPr>
        <w:t>РС</w:t>
      </w:r>
      <w:proofErr w:type="spellEnd"/>
      <w:r>
        <w:t xml:space="preserve"> = 0,5, </w:t>
      </w:r>
      <w:proofErr w:type="spellStart"/>
      <w:r>
        <w:t>d</w:t>
      </w:r>
      <w:r w:rsidRPr="00E05DB8">
        <w:rPr>
          <w:vertAlign w:val="superscript"/>
        </w:rPr>
        <w:t>КУ</w:t>
      </w:r>
      <w:proofErr w:type="spellEnd"/>
      <w:r>
        <w:t xml:space="preserve"> = 0,1, </w:t>
      </w:r>
      <w:proofErr w:type="spellStart"/>
      <w:r>
        <w:t>d</w:t>
      </w:r>
      <w:r w:rsidRPr="00E05DB8">
        <w:rPr>
          <w:vertAlign w:val="superscript"/>
        </w:rPr>
        <w:t>ПР</w:t>
      </w:r>
      <w:proofErr w:type="spellEnd"/>
      <w:r>
        <w:t xml:space="preserve"> = 0,4);</w:t>
      </w:r>
    </w:p>
    <w:p w:rsidR="00402524" w:rsidRDefault="00402524" w:rsidP="006674D6">
      <w:pPr>
        <w:spacing w:after="0" w:line="240" w:lineRule="auto"/>
        <w:ind w:firstLine="709"/>
        <w:jc w:val="both"/>
      </w:pPr>
      <w:r>
        <w:t>k(</w:t>
      </w:r>
      <w:proofErr w:type="spellStart"/>
      <w:r>
        <w:t>рс</w:t>
      </w:r>
      <w:proofErr w:type="spellEnd"/>
      <w:r>
        <w:t>)</w:t>
      </w:r>
      <w:r w:rsidRPr="00E05DB8">
        <w:rPr>
          <w:vertAlign w:val="subscript"/>
        </w:rPr>
        <w:t>i</w:t>
      </w:r>
      <w:r>
        <w:t xml:space="preserve"> – коэффициент различий в стоимости труда (рабочей силы) для муниципального района (городского округа), к которому относится i-</w:t>
      </w:r>
      <w:proofErr w:type="spellStart"/>
      <w:r>
        <w:t>ое</w:t>
      </w:r>
      <w:proofErr w:type="spellEnd"/>
      <w:r>
        <w:t xml:space="preserve"> поселение (определяется в соответствии с Методикой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p w:rsidR="00402524" w:rsidRDefault="00402524" w:rsidP="006674D6">
      <w:pPr>
        <w:spacing w:after="0" w:line="240" w:lineRule="auto"/>
        <w:ind w:firstLine="709"/>
        <w:jc w:val="both"/>
      </w:pPr>
      <w:r>
        <w:t>k(ку)</w:t>
      </w:r>
      <w:r w:rsidRPr="00E05DB8">
        <w:rPr>
          <w:vertAlign w:val="subscript"/>
        </w:rPr>
        <w:t>i</w:t>
      </w:r>
      <w:r>
        <w:t xml:space="preserve"> – коэффициент различий в стоимости коммунальных услуг для муниципального района (городского округа), к которому относится i-</w:t>
      </w:r>
      <w:proofErr w:type="spellStart"/>
      <w:r>
        <w:t>ое</w:t>
      </w:r>
      <w:proofErr w:type="spellEnd"/>
      <w:r>
        <w:t xml:space="preserve"> поселение (определяется в соответствии с Методикой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p w:rsidR="00402524" w:rsidRDefault="00402524" w:rsidP="006674D6">
      <w:pPr>
        <w:spacing w:after="0" w:line="240" w:lineRule="auto"/>
        <w:ind w:firstLine="709"/>
        <w:jc w:val="both"/>
      </w:pPr>
      <w:r>
        <w:t>12.</w:t>
      </w:r>
      <w:r>
        <w:tab/>
        <w:t>Коэффициент масштаба для поселения соответствующего типа (k(</w:t>
      </w:r>
      <w:proofErr w:type="spellStart"/>
      <w:r>
        <w:t>мш</w:t>
      </w:r>
      <w:proofErr w:type="spellEnd"/>
      <w:r>
        <w:t>)</w:t>
      </w:r>
      <w:proofErr w:type="spellStart"/>
      <w:r w:rsidRPr="00C0302B">
        <w:rPr>
          <w:vertAlign w:val="subscript"/>
        </w:rPr>
        <w:t>ki</w:t>
      </w:r>
      <w:proofErr w:type="spellEnd"/>
      <w:r>
        <w:t>) определяется по формуле:</w:t>
      </w:r>
    </w:p>
    <w:p w:rsidR="00402524" w:rsidRDefault="00C0302B" w:rsidP="00643344">
      <w:pPr>
        <w:spacing w:after="0" w:line="240" w:lineRule="auto"/>
        <w:jc w:val="center"/>
      </w:pPr>
      <w:r w:rsidRPr="00E76A7A">
        <w:rPr>
          <w:position w:val="-30"/>
        </w:rPr>
        <w:object w:dxaOrig="1800" w:dyaOrig="680">
          <v:shape id="_x0000_i1044" type="#_x0000_t75" style="width:99pt;height:36.6pt" o:ole="">
            <v:imagedata r:id="rId47" o:title=""/>
          </v:shape>
          <o:OLEObject Type="Embed" ProgID="Equation.3" ShapeID="_x0000_i1044" DrawAspect="Content" ObjectID="_1506247844" r:id="rId48"/>
        </w:object>
      </w:r>
    </w:p>
    <w:p w:rsidR="00402524" w:rsidRDefault="00402524" w:rsidP="006674D6">
      <w:pPr>
        <w:spacing w:after="0" w:line="240" w:lineRule="auto"/>
        <w:ind w:firstLine="709"/>
        <w:jc w:val="both"/>
      </w:pPr>
      <w:r>
        <w:t>Значение коэффициента масштаба не может превышать 2.</w:t>
      </w:r>
    </w:p>
    <w:p w:rsidR="00402524" w:rsidRDefault="00402524" w:rsidP="006674D6">
      <w:pPr>
        <w:spacing w:after="0" w:line="240" w:lineRule="auto"/>
        <w:ind w:firstLine="709"/>
        <w:jc w:val="both"/>
      </w:pPr>
      <w:r>
        <w:t>13.</w:t>
      </w:r>
      <w:r w:rsidR="00C0302B">
        <w:t xml:space="preserve"> </w:t>
      </w:r>
      <w:r>
        <w:t>Дополнительный норматив отчислений в бюджет поселения от налога на доходы физических лиц определяется по формуле</w:t>
      </w:r>
    </w:p>
    <w:p w:rsidR="009C1E0C" w:rsidRDefault="009C1E0C" w:rsidP="006674D6">
      <w:pPr>
        <w:spacing w:after="0" w:line="240" w:lineRule="auto"/>
        <w:ind w:firstLine="709"/>
        <w:jc w:val="both"/>
      </w:pPr>
    </w:p>
    <w:p w:rsidR="00402524" w:rsidRDefault="009C1E0C" w:rsidP="009C1E0C">
      <w:pPr>
        <w:spacing w:after="0" w:line="240" w:lineRule="auto"/>
        <w:jc w:val="center"/>
      </w:pPr>
      <w:r w:rsidRPr="009C1944">
        <w:rPr>
          <w:position w:val="-30"/>
        </w:rPr>
        <w:object w:dxaOrig="1880" w:dyaOrig="680">
          <v:shape id="_x0000_i1045" type="#_x0000_t75" style="width:103.2pt;height:36.6pt" o:ole="">
            <v:imagedata r:id="rId49" o:title=""/>
          </v:shape>
          <o:OLEObject Type="Embed" ProgID="Equation.3" ShapeID="_x0000_i1045" DrawAspect="Content" ObjectID="_1506247845" r:id="rId50"/>
        </w:object>
      </w:r>
      <w:r w:rsidR="00402524">
        <w:t xml:space="preserve"> ,</w:t>
      </w:r>
    </w:p>
    <w:p w:rsidR="00C0302B" w:rsidRDefault="00C0302B" w:rsidP="006674D6">
      <w:pPr>
        <w:spacing w:after="0" w:line="240" w:lineRule="auto"/>
        <w:ind w:firstLine="709"/>
        <w:jc w:val="both"/>
      </w:pPr>
    </w:p>
    <w:p w:rsidR="00402524" w:rsidRDefault="00402524" w:rsidP="006674D6">
      <w:pPr>
        <w:spacing w:after="0" w:line="240" w:lineRule="auto"/>
        <w:ind w:firstLine="709"/>
        <w:jc w:val="both"/>
      </w:pPr>
      <w:r>
        <w:t>где</w:t>
      </w:r>
      <w:r w:rsidR="009C1E0C">
        <w:t xml:space="preserve"> </w:t>
      </w:r>
      <w:proofErr w:type="spellStart"/>
      <w:r>
        <w:t>Н</w:t>
      </w:r>
      <w:proofErr w:type="gramStart"/>
      <w:r w:rsidRPr="00C0302B">
        <w:rPr>
          <w:vertAlign w:val="subscript"/>
        </w:rPr>
        <w:t>i</w:t>
      </w:r>
      <w:proofErr w:type="gramEnd"/>
      <w:r w:rsidRPr="00C0302B">
        <w:rPr>
          <w:vertAlign w:val="superscript"/>
        </w:rPr>
        <w:t>НДФЛ</w:t>
      </w:r>
      <w:proofErr w:type="spellEnd"/>
      <w:r>
        <w:t xml:space="preserve"> - дополнительный норматив отчислений от налога на доходы физических лиц в бюджет i-</w:t>
      </w:r>
      <w:proofErr w:type="spellStart"/>
      <w:r>
        <w:t>го</w:t>
      </w:r>
      <w:proofErr w:type="spellEnd"/>
      <w:r>
        <w:t xml:space="preserve"> поселения;</w:t>
      </w:r>
    </w:p>
    <w:p w:rsidR="00402524" w:rsidRDefault="00402524" w:rsidP="006674D6">
      <w:pPr>
        <w:spacing w:after="0" w:line="240" w:lineRule="auto"/>
        <w:ind w:firstLine="709"/>
        <w:jc w:val="both"/>
      </w:pPr>
      <w:proofErr w:type="gramStart"/>
      <w:r>
        <w:t>Д(</w:t>
      </w:r>
      <w:proofErr w:type="gramEnd"/>
      <w:r>
        <w:t>зам)</w:t>
      </w:r>
      <w:r w:rsidRPr="00C0302B">
        <w:rPr>
          <w:vertAlign w:val="subscript"/>
        </w:rPr>
        <w:t>i</w:t>
      </w:r>
      <w:r>
        <w:t xml:space="preserve"> - сумма расчетной дотации (части дотации) на выравнивание бюджетной обеспеченности для i-</w:t>
      </w:r>
      <w:proofErr w:type="spellStart"/>
      <w:r>
        <w:t>го</w:t>
      </w:r>
      <w:proofErr w:type="spellEnd"/>
      <w:r>
        <w:t xml:space="preserve"> поселения, заменяемая дополнительным нормативом отчислений от налога на доходы физических лиц;</w:t>
      </w:r>
    </w:p>
    <w:p w:rsidR="00402524" w:rsidRDefault="00402524" w:rsidP="006674D6">
      <w:pPr>
        <w:spacing w:after="0" w:line="240" w:lineRule="auto"/>
        <w:ind w:firstLine="709"/>
        <w:jc w:val="both"/>
      </w:pPr>
      <w:proofErr w:type="spellStart"/>
      <w:r>
        <w:t>НП</w:t>
      </w:r>
      <w:proofErr w:type="gramStart"/>
      <w:r w:rsidRPr="00C0302B">
        <w:rPr>
          <w:vertAlign w:val="subscript"/>
        </w:rPr>
        <w:t>i</w:t>
      </w:r>
      <w:proofErr w:type="gramEnd"/>
      <w:r w:rsidRPr="00C0302B">
        <w:rPr>
          <w:vertAlign w:val="superscript"/>
        </w:rPr>
        <w:t>НДФЛ</w:t>
      </w:r>
      <w:proofErr w:type="spellEnd"/>
      <w:r>
        <w:t xml:space="preserve"> – прогноз поступлений по налогу на доходы физических лиц в консолидированный бюджет Ленинградской области с территории i-</w:t>
      </w:r>
      <w:proofErr w:type="spellStart"/>
      <w:r>
        <w:t>го</w:t>
      </w:r>
      <w:proofErr w:type="spellEnd"/>
      <w:r>
        <w:t xml:space="preserve"> поселения в </w:t>
      </w:r>
      <w:r w:rsidR="002D7DE7">
        <w:t>очередном финансовом году и плановом периоде</w:t>
      </w:r>
      <w:r>
        <w:t>, определенный в соответствии с единой методикой расчета потенциала доходов Ленинградской области.</w:t>
      </w:r>
    </w:p>
    <w:p w:rsidR="00402524" w:rsidRDefault="00402524" w:rsidP="00402524">
      <w:pPr>
        <w:spacing w:after="0" w:line="240" w:lineRule="auto"/>
      </w:pPr>
      <w:r>
        <w:t> </w:t>
      </w:r>
    </w:p>
    <w:p w:rsidR="009C1E0C" w:rsidRDefault="009C1E0C" w:rsidP="00402524">
      <w:pPr>
        <w:spacing w:after="0" w:line="240" w:lineRule="auto"/>
      </w:pPr>
    </w:p>
    <w:p w:rsidR="009C1E0C" w:rsidRDefault="009C1E0C" w:rsidP="00402524">
      <w:pPr>
        <w:spacing w:after="0" w:line="240" w:lineRule="auto"/>
      </w:pPr>
    </w:p>
    <w:p w:rsidR="009C1E0C" w:rsidRDefault="009C1E0C" w:rsidP="00402524">
      <w:pPr>
        <w:spacing w:after="0" w:line="240" w:lineRule="auto"/>
      </w:pPr>
    </w:p>
    <w:p w:rsidR="009C1E0C" w:rsidRDefault="009C1E0C" w:rsidP="00402524">
      <w:pPr>
        <w:spacing w:after="0" w:line="240" w:lineRule="auto"/>
      </w:pPr>
    </w:p>
    <w:p w:rsidR="009C1E0C" w:rsidRDefault="009C1E0C" w:rsidP="00402524">
      <w:pPr>
        <w:spacing w:after="0" w:line="240" w:lineRule="auto"/>
      </w:pPr>
    </w:p>
    <w:p w:rsidR="009C1E0C" w:rsidRDefault="009C1E0C" w:rsidP="00402524">
      <w:pPr>
        <w:spacing w:after="0" w:line="240" w:lineRule="auto"/>
      </w:pPr>
    </w:p>
    <w:p w:rsidR="009C1E0C" w:rsidRDefault="009C1E0C" w:rsidP="00402524">
      <w:pPr>
        <w:spacing w:after="0" w:line="240" w:lineRule="auto"/>
      </w:pPr>
    </w:p>
    <w:p w:rsidR="00CB227E" w:rsidRPr="00C0302B" w:rsidRDefault="00402524" w:rsidP="00CB227E">
      <w:pPr>
        <w:spacing w:after="0" w:line="240" w:lineRule="auto"/>
        <w:jc w:val="right"/>
        <w:rPr>
          <w:sz w:val="24"/>
          <w:szCs w:val="24"/>
        </w:rPr>
      </w:pPr>
      <w:r w:rsidRPr="00C0302B">
        <w:rPr>
          <w:sz w:val="24"/>
          <w:szCs w:val="24"/>
        </w:rPr>
        <w:lastRenderedPageBreak/>
        <w:t xml:space="preserve">Приложение 3 </w:t>
      </w:r>
    </w:p>
    <w:p w:rsidR="00402524" w:rsidRPr="00C0302B" w:rsidRDefault="00402524" w:rsidP="00CB227E">
      <w:pPr>
        <w:spacing w:after="0" w:line="240" w:lineRule="auto"/>
        <w:jc w:val="right"/>
        <w:rPr>
          <w:sz w:val="24"/>
          <w:szCs w:val="24"/>
        </w:rPr>
      </w:pPr>
      <w:r w:rsidRPr="00C0302B">
        <w:rPr>
          <w:sz w:val="24"/>
          <w:szCs w:val="24"/>
        </w:rPr>
        <w:t>к областному закону</w:t>
      </w:r>
    </w:p>
    <w:p w:rsidR="00402524" w:rsidRPr="00C0302B" w:rsidRDefault="00402524" w:rsidP="00CB227E">
      <w:pPr>
        <w:spacing w:after="0" w:line="240" w:lineRule="auto"/>
        <w:jc w:val="right"/>
        <w:rPr>
          <w:sz w:val="24"/>
          <w:szCs w:val="24"/>
        </w:rPr>
      </w:pPr>
      <w:r w:rsidRPr="00C0302B">
        <w:rPr>
          <w:sz w:val="24"/>
          <w:szCs w:val="24"/>
        </w:rPr>
        <w:t xml:space="preserve">от 08.08.2005 </w:t>
      </w:r>
      <w:r w:rsidR="00CB227E" w:rsidRPr="00C0302B">
        <w:rPr>
          <w:sz w:val="24"/>
          <w:szCs w:val="24"/>
        </w:rPr>
        <w:t>№</w:t>
      </w:r>
      <w:r w:rsidRPr="00C0302B">
        <w:rPr>
          <w:sz w:val="24"/>
          <w:szCs w:val="24"/>
        </w:rPr>
        <w:t xml:space="preserve"> 67-оз</w:t>
      </w:r>
    </w:p>
    <w:p w:rsidR="00CB227E" w:rsidRPr="00C0302B" w:rsidRDefault="00402524" w:rsidP="00CB227E">
      <w:pPr>
        <w:spacing w:after="0" w:line="240" w:lineRule="auto"/>
        <w:jc w:val="right"/>
        <w:rPr>
          <w:sz w:val="24"/>
          <w:szCs w:val="24"/>
        </w:rPr>
      </w:pPr>
      <w:proofErr w:type="gramStart"/>
      <w:r w:rsidRPr="00C0302B">
        <w:rPr>
          <w:sz w:val="24"/>
          <w:szCs w:val="24"/>
        </w:rPr>
        <w:t>(</w:t>
      </w:r>
      <w:r w:rsidR="00CB227E" w:rsidRPr="00C0302B">
        <w:rPr>
          <w:sz w:val="24"/>
          <w:szCs w:val="24"/>
        </w:rPr>
        <w:t>в</w:t>
      </w:r>
      <w:r w:rsidRPr="00C0302B">
        <w:rPr>
          <w:sz w:val="24"/>
          <w:szCs w:val="24"/>
        </w:rPr>
        <w:t xml:space="preserve"> редакци</w:t>
      </w:r>
      <w:r w:rsidR="00CB227E" w:rsidRPr="00C0302B">
        <w:rPr>
          <w:sz w:val="24"/>
          <w:szCs w:val="24"/>
        </w:rPr>
        <w:t>и</w:t>
      </w:r>
      <w:r w:rsidR="002D7DE7">
        <w:rPr>
          <w:sz w:val="24"/>
          <w:szCs w:val="24"/>
        </w:rPr>
        <w:t xml:space="preserve"> </w:t>
      </w:r>
      <w:r w:rsidR="00CB227E" w:rsidRPr="00C0302B">
        <w:rPr>
          <w:sz w:val="24"/>
          <w:szCs w:val="24"/>
        </w:rPr>
        <w:t>областного закона</w:t>
      </w:r>
      <w:proofErr w:type="gramEnd"/>
    </w:p>
    <w:p w:rsidR="00402524" w:rsidRPr="00C0302B" w:rsidRDefault="00CB227E" w:rsidP="00CB227E">
      <w:pPr>
        <w:spacing w:after="0" w:line="240" w:lineRule="auto"/>
        <w:jc w:val="right"/>
        <w:rPr>
          <w:sz w:val="24"/>
          <w:szCs w:val="24"/>
        </w:rPr>
      </w:pPr>
      <w:r w:rsidRPr="00C0302B">
        <w:rPr>
          <w:sz w:val="24"/>
          <w:szCs w:val="24"/>
        </w:rPr>
        <w:t>от                     №</w:t>
      </w:r>
      <w:proofErr w:type="gramStart"/>
      <w:r w:rsidRPr="00C0302B">
        <w:rPr>
          <w:sz w:val="24"/>
          <w:szCs w:val="24"/>
        </w:rPr>
        <w:t xml:space="preserve">        </w:t>
      </w:r>
      <w:r w:rsidR="00402524" w:rsidRPr="00C0302B">
        <w:rPr>
          <w:sz w:val="24"/>
          <w:szCs w:val="24"/>
        </w:rPr>
        <w:t>)</w:t>
      </w:r>
      <w:proofErr w:type="gramEnd"/>
    </w:p>
    <w:p w:rsidR="009C1E0C" w:rsidRDefault="009C1E0C" w:rsidP="00402524">
      <w:pPr>
        <w:spacing w:after="0" w:line="240" w:lineRule="auto"/>
      </w:pPr>
    </w:p>
    <w:p w:rsidR="007F0798" w:rsidRDefault="00402524" w:rsidP="007F0798">
      <w:pPr>
        <w:spacing w:after="0" w:line="240" w:lineRule="auto"/>
        <w:jc w:val="center"/>
      </w:pPr>
      <w:r>
        <w:t>Методика распределения дотаций на выравнивание</w:t>
      </w:r>
    </w:p>
    <w:p w:rsidR="00402524" w:rsidRDefault="00402524" w:rsidP="007F0798">
      <w:pPr>
        <w:spacing w:after="0" w:line="240" w:lineRule="auto"/>
        <w:jc w:val="center"/>
      </w:pPr>
      <w:r>
        <w:t>бюджетной обеспеченности муниципальных районов (городских округов), определения критерия выравнивания и дополнительных нормативов</w:t>
      </w:r>
    </w:p>
    <w:p w:rsidR="007F0798" w:rsidRDefault="007F0798" w:rsidP="00402524">
      <w:pPr>
        <w:spacing w:after="0" w:line="240" w:lineRule="auto"/>
      </w:pPr>
    </w:p>
    <w:p w:rsidR="00402524" w:rsidRDefault="00402524" w:rsidP="007F0798">
      <w:pPr>
        <w:spacing w:after="0" w:line="240" w:lineRule="auto"/>
        <w:ind w:firstLine="709"/>
        <w:jc w:val="both"/>
      </w:pPr>
      <w:r>
        <w:t>1. Дотации на выравнивание бюджетной обеспеченности муниципальных районов (городских округов) распределяются между муниципальными районами (городскими округами), уровень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w:t>
      </w:r>
    </w:p>
    <w:p w:rsidR="00402524" w:rsidRDefault="00402524" w:rsidP="007F0798">
      <w:pPr>
        <w:spacing w:after="0" w:line="240" w:lineRule="auto"/>
        <w:ind w:firstLine="709"/>
        <w:jc w:val="both"/>
      </w:pPr>
      <w:r>
        <w:t>2.</w:t>
      </w:r>
      <w:r w:rsidR="007F0798">
        <w:t xml:space="preserve"> О</w:t>
      </w:r>
      <w:r>
        <w:t>бщий расчетный объем дотаций на выравнивание бюджетной обеспеченности муниципальных районов (городских округов) определяется по формуле</w:t>
      </w:r>
    </w:p>
    <w:p w:rsidR="00402524" w:rsidRDefault="00111C62" w:rsidP="007F0798">
      <w:pPr>
        <w:spacing w:after="0" w:line="240" w:lineRule="auto"/>
        <w:jc w:val="center"/>
      </w:pPr>
      <w:r w:rsidRPr="007F0798">
        <w:rPr>
          <w:position w:val="-30"/>
        </w:rPr>
        <w:object w:dxaOrig="1600" w:dyaOrig="560">
          <v:shape id="_x0000_i1046" type="#_x0000_t75" style="width:88.8pt;height:32.4pt" o:ole="">
            <v:imagedata r:id="rId51" o:title=""/>
          </v:shape>
          <o:OLEObject Type="Embed" ProgID="Equation.3" ShapeID="_x0000_i1046" DrawAspect="Content" ObjectID="_1506247846" r:id="rId52"/>
        </w:object>
      </w:r>
      <w:r w:rsidR="00402524">
        <w:t>,</w:t>
      </w:r>
    </w:p>
    <w:p w:rsidR="00402524" w:rsidRDefault="00402524" w:rsidP="007F0798">
      <w:pPr>
        <w:spacing w:after="0" w:line="240" w:lineRule="auto"/>
        <w:ind w:firstLine="709"/>
        <w:jc w:val="both"/>
      </w:pPr>
      <w:r>
        <w:t>где</w:t>
      </w:r>
      <w:r w:rsidR="007F0798">
        <w:t xml:space="preserve"> </w:t>
      </w:r>
      <w:proofErr w:type="gramStart"/>
      <w:r>
        <w:t>Д(</w:t>
      </w:r>
      <w:proofErr w:type="spellStart"/>
      <w:proofErr w:type="gramEnd"/>
      <w:r>
        <w:t>мрг</w:t>
      </w:r>
      <w:proofErr w:type="spellEnd"/>
      <w:r>
        <w:t>) – общий объем дотаций на выравнивание бюджетной обеспеченности муниципальных районов (городских округов);</w:t>
      </w:r>
    </w:p>
    <w:p w:rsidR="00402524" w:rsidRPr="007F0798" w:rsidRDefault="00402524" w:rsidP="007F0798">
      <w:pPr>
        <w:spacing w:after="0" w:line="240" w:lineRule="auto"/>
        <w:ind w:firstLine="709"/>
        <w:jc w:val="both"/>
      </w:pPr>
      <w:r>
        <w:t>Т</w:t>
      </w:r>
      <w:proofErr w:type="gramStart"/>
      <w:r w:rsidR="007F0798" w:rsidRPr="00C0302B">
        <w:rPr>
          <w:vertAlign w:val="subscript"/>
          <w:lang w:val="en-US"/>
        </w:rPr>
        <w:t>j</w:t>
      </w:r>
      <w:proofErr w:type="gramEnd"/>
      <w:r>
        <w:t xml:space="preserve"> – расчетный объем средств, необходимых для доведения расч</w:t>
      </w:r>
      <w:r w:rsidR="007F0798">
        <w:t xml:space="preserve">етной бюджетной обеспеченности </w:t>
      </w:r>
      <w:r w:rsidR="007F0798">
        <w:rPr>
          <w:lang w:val="en-US"/>
        </w:rPr>
        <w:t>j</w:t>
      </w:r>
      <w:r>
        <w:t>-го муниципального района (городского округа) до уровня, принятого в качестве критерия выравнивания расчетной бюджетной обеспеченности муниципальных районов (городских округов)</w:t>
      </w:r>
      <w:r w:rsidR="007F0798">
        <w:t>.</w:t>
      </w:r>
    </w:p>
    <w:p w:rsidR="00402524" w:rsidRDefault="00402524" w:rsidP="007F0798">
      <w:pPr>
        <w:spacing w:after="0" w:line="240" w:lineRule="auto"/>
        <w:ind w:firstLine="709"/>
        <w:jc w:val="both"/>
      </w:pPr>
      <w:r>
        <w:t>3.</w:t>
      </w:r>
      <w:r w:rsidR="00C0302B">
        <w:t xml:space="preserve"> </w:t>
      </w:r>
      <w:r>
        <w:t>Расчетный объем средств, необходимых для доведения расч</w:t>
      </w:r>
      <w:r w:rsidR="007F0798">
        <w:t xml:space="preserve">етной бюджетной обеспеченности </w:t>
      </w:r>
      <w:r w:rsidR="007F0798">
        <w:rPr>
          <w:lang w:val="en-US"/>
        </w:rPr>
        <w:t>j</w:t>
      </w:r>
      <w:r>
        <w:t>-го муниципального района (городского округа) до уровня, принятого в качестве критерия выравнивания расчетной бюджетной обеспеченности муниципальных районов (городских округов) (Т</w:t>
      </w:r>
      <w:proofErr w:type="gramStart"/>
      <w:r w:rsidR="007F0798">
        <w:rPr>
          <w:lang w:val="en-US"/>
        </w:rPr>
        <w:t>j</w:t>
      </w:r>
      <w:proofErr w:type="gramEnd"/>
      <w:r>
        <w:t>), определяется по формуле</w:t>
      </w:r>
    </w:p>
    <w:p w:rsidR="00402524" w:rsidRDefault="00D3211F" w:rsidP="00111C62">
      <w:pPr>
        <w:spacing w:after="0" w:line="240" w:lineRule="auto"/>
        <w:jc w:val="center"/>
      </w:pPr>
      <w:r w:rsidRPr="00DC2D8C">
        <w:rPr>
          <w:position w:val="-24"/>
        </w:rPr>
        <w:object w:dxaOrig="4599" w:dyaOrig="620">
          <v:shape id="_x0000_i1047" type="#_x0000_t75" style="width:244.2pt;height:33pt" o:ole="">
            <v:imagedata r:id="rId53" o:title=""/>
          </v:shape>
          <o:OLEObject Type="Embed" ProgID="Equation.3" ShapeID="_x0000_i1047" DrawAspect="Content" ObjectID="_1506247847" r:id="rId54"/>
        </w:object>
      </w:r>
      <w:r w:rsidR="00402524">
        <w:t xml:space="preserve"> ,</w:t>
      </w:r>
    </w:p>
    <w:p w:rsidR="0054689F" w:rsidRDefault="0054689F" w:rsidP="007F0798">
      <w:pPr>
        <w:spacing w:after="0" w:line="240" w:lineRule="auto"/>
        <w:ind w:firstLine="709"/>
        <w:jc w:val="both"/>
      </w:pPr>
    </w:p>
    <w:p w:rsidR="00402524" w:rsidRDefault="00402524" w:rsidP="007F0798">
      <w:pPr>
        <w:spacing w:after="0" w:line="240" w:lineRule="auto"/>
        <w:ind w:firstLine="709"/>
        <w:jc w:val="both"/>
      </w:pPr>
      <w:r>
        <w:t>где</w:t>
      </w:r>
      <w:r w:rsidR="00111C62" w:rsidRPr="00111C62">
        <w:t xml:space="preserve"> </w:t>
      </w:r>
      <w:r>
        <w:t>ПН</w:t>
      </w:r>
      <w:proofErr w:type="gramStart"/>
      <w:r>
        <w:t>Д(</w:t>
      </w:r>
      <w:proofErr w:type="spellStart"/>
      <w:proofErr w:type="gramEnd"/>
      <w:r>
        <w:t>мрг</w:t>
      </w:r>
      <w:proofErr w:type="spellEnd"/>
      <w:r>
        <w:t>) – прогноз</w:t>
      </w:r>
      <w:r w:rsidR="006D63C5">
        <w:t>ируемый</w:t>
      </w:r>
      <w:r>
        <w:t xml:space="preserve"> объем налоговых доходов бюджетов муниципальных районов (городских округов) в </w:t>
      </w:r>
      <w:r w:rsidR="002D7DE7">
        <w:t>очередном финансовом</w:t>
      </w:r>
      <w:r>
        <w:t xml:space="preserve"> году;</w:t>
      </w:r>
    </w:p>
    <w:p w:rsidR="00402524" w:rsidRDefault="00402524" w:rsidP="007F0798">
      <w:pPr>
        <w:spacing w:after="0" w:line="240" w:lineRule="auto"/>
        <w:ind w:firstLine="709"/>
        <w:jc w:val="both"/>
      </w:pPr>
      <w:r>
        <w:t>Н – численность населения Ленинградской области</w:t>
      </w:r>
      <w:r w:rsidR="0054689F">
        <w:t xml:space="preserve">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r>
        <w:t>;</w:t>
      </w:r>
    </w:p>
    <w:p w:rsidR="00402524" w:rsidRDefault="00402524" w:rsidP="007F0798">
      <w:pPr>
        <w:spacing w:after="0" w:line="240" w:lineRule="auto"/>
        <w:ind w:firstLine="709"/>
        <w:jc w:val="both"/>
      </w:pPr>
      <w:r>
        <w:t>КВБО – уровень, принимаемый в качестве критерия выравнивания расчетной бюджетной обеспеченности муниципальных районов (городских округов);</w:t>
      </w:r>
    </w:p>
    <w:p w:rsidR="00402524" w:rsidRDefault="00402524" w:rsidP="007F0798">
      <w:pPr>
        <w:spacing w:after="0" w:line="240" w:lineRule="auto"/>
        <w:ind w:firstLine="709"/>
        <w:jc w:val="both"/>
      </w:pPr>
      <w:r>
        <w:t>БО</w:t>
      </w:r>
      <w:proofErr w:type="gramStart"/>
      <w:r w:rsidR="00F74D16" w:rsidRPr="00F74D16">
        <w:rPr>
          <w:vertAlign w:val="subscript"/>
          <w:lang w:val="en-US"/>
        </w:rPr>
        <w:t>j</w:t>
      </w:r>
      <w:proofErr w:type="gramEnd"/>
      <w:r>
        <w:t xml:space="preserve"> – расчетная бюджетная обеспеченность </w:t>
      </w:r>
      <w:r w:rsidR="00111C62">
        <w:rPr>
          <w:lang w:val="en-US"/>
        </w:rPr>
        <w:t>j</w:t>
      </w:r>
      <w:r>
        <w:t>-го муниципального района (городского округа);</w:t>
      </w:r>
    </w:p>
    <w:p w:rsidR="00402524" w:rsidRDefault="00402524" w:rsidP="007F0798">
      <w:pPr>
        <w:spacing w:after="0" w:line="240" w:lineRule="auto"/>
        <w:ind w:firstLine="709"/>
        <w:jc w:val="both"/>
      </w:pPr>
      <w:r>
        <w:t>ИБР</w:t>
      </w:r>
      <w:proofErr w:type="gramStart"/>
      <w:r w:rsidR="00111C62" w:rsidRPr="00C0302B">
        <w:rPr>
          <w:vertAlign w:val="subscript"/>
          <w:lang w:val="en-US"/>
        </w:rPr>
        <w:t>j</w:t>
      </w:r>
      <w:proofErr w:type="gramEnd"/>
      <w:r>
        <w:t xml:space="preserve"> – индекс бюджетных расходов </w:t>
      </w:r>
      <w:r w:rsidR="00111C62">
        <w:rPr>
          <w:lang w:val="en-US"/>
        </w:rPr>
        <w:t>j</w:t>
      </w:r>
      <w:r>
        <w:t>-го муниципального района (городского округа);</w:t>
      </w:r>
    </w:p>
    <w:p w:rsidR="00402524" w:rsidRDefault="00402524" w:rsidP="007F0798">
      <w:pPr>
        <w:spacing w:after="0" w:line="240" w:lineRule="auto"/>
        <w:ind w:firstLine="709"/>
        <w:jc w:val="both"/>
      </w:pPr>
      <w:r>
        <w:lastRenderedPageBreak/>
        <w:t>Н</w:t>
      </w:r>
      <w:proofErr w:type="gramStart"/>
      <w:r w:rsidR="00111C62" w:rsidRPr="00C0302B">
        <w:rPr>
          <w:vertAlign w:val="subscript"/>
          <w:lang w:val="en-US"/>
        </w:rPr>
        <w:t>j</w:t>
      </w:r>
      <w:proofErr w:type="gramEnd"/>
      <w:r>
        <w:t xml:space="preserve"> – численность населения </w:t>
      </w:r>
      <w:r w:rsidR="00111C62">
        <w:rPr>
          <w:lang w:val="en-US"/>
        </w:rPr>
        <w:t>j</w:t>
      </w:r>
      <w:r>
        <w:t>-го муниципального района (городского округа)</w:t>
      </w:r>
      <w:r w:rsidR="006D63C5" w:rsidRPr="006D63C5">
        <w:t xml:space="preserve">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r>
        <w:t>.</w:t>
      </w:r>
    </w:p>
    <w:p w:rsidR="00402524" w:rsidRDefault="00402524" w:rsidP="007F0798">
      <w:pPr>
        <w:spacing w:after="0" w:line="240" w:lineRule="auto"/>
        <w:ind w:firstLine="709"/>
        <w:jc w:val="both"/>
      </w:pPr>
      <w:r>
        <w:t>4.</w:t>
      </w:r>
      <w:r w:rsidR="00C0302B">
        <w:t xml:space="preserve"> </w:t>
      </w:r>
      <w:r>
        <w:t xml:space="preserve">Критерий выравнивания расчетной бюджетной обеспеченности муниципальных районов (городских округов) (КВБО) соответствует уровню расчетной бюджетной обеспеченности, равному среднему уровню расчетной бюджетной обеспеченности муниципальных районов (городских округов), увеличенному не менее чем на </w:t>
      </w:r>
      <w:r w:rsidR="00D3211F" w:rsidRPr="00D3211F">
        <w:t>4</w:t>
      </w:r>
      <w:r>
        <w:t>0%.</w:t>
      </w:r>
    </w:p>
    <w:p w:rsidR="00402524" w:rsidRPr="00C67BCB" w:rsidRDefault="00402524" w:rsidP="007F0798">
      <w:pPr>
        <w:spacing w:after="0" w:line="240" w:lineRule="auto"/>
        <w:ind w:firstLine="709"/>
        <w:jc w:val="both"/>
      </w:pPr>
      <w:r>
        <w:t>5.</w:t>
      </w:r>
      <w:r w:rsidR="00D3211F" w:rsidRPr="00D3211F">
        <w:t xml:space="preserve"> </w:t>
      </w:r>
      <w:r>
        <w:t>Расчетная бюджетная обеспеченность муниципального района (городского округа) определяется по формуле</w:t>
      </w:r>
    </w:p>
    <w:p w:rsidR="00402524" w:rsidRDefault="0054689F" w:rsidP="00D3211F">
      <w:pPr>
        <w:spacing w:after="0" w:line="240" w:lineRule="auto"/>
        <w:jc w:val="center"/>
      </w:pPr>
      <w:r w:rsidRPr="00D3211F">
        <w:rPr>
          <w:position w:val="-32"/>
        </w:rPr>
        <w:object w:dxaOrig="1420" w:dyaOrig="720">
          <v:shape id="_x0000_i1048" type="#_x0000_t75" style="width:73.8pt;height:37.8pt" o:ole="">
            <v:imagedata r:id="rId55" o:title=""/>
          </v:shape>
          <o:OLEObject Type="Embed" ProgID="Equation.3" ShapeID="_x0000_i1048" DrawAspect="Content" ObjectID="_1506247848" r:id="rId56"/>
        </w:object>
      </w:r>
      <w:r w:rsidR="00402524">
        <w:t xml:space="preserve"> ,</w:t>
      </w:r>
    </w:p>
    <w:p w:rsidR="00D3211F" w:rsidRPr="00D3211F" w:rsidRDefault="00D3211F" w:rsidP="007F0798">
      <w:pPr>
        <w:spacing w:after="0" w:line="240" w:lineRule="auto"/>
        <w:ind w:firstLine="709"/>
        <w:jc w:val="both"/>
      </w:pPr>
    </w:p>
    <w:p w:rsidR="00402524" w:rsidRDefault="00D3211F" w:rsidP="007F0798">
      <w:pPr>
        <w:spacing w:after="0" w:line="240" w:lineRule="auto"/>
        <w:ind w:firstLine="709"/>
        <w:jc w:val="both"/>
      </w:pPr>
      <w:r>
        <w:t>где ИНП</w:t>
      </w:r>
      <w:proofErr w:type="gramStart"/>
      <w:r w:rsidRPr="00C0302B">
        <w:rPr>
          <w:vertAlign w:val="subscript"/>
          <w:lang w:val="en-US"/>
        </w:rPr>
        <w:t>j</w:t>
      </w:r>
      <w:proofErr w:type="gramEnd"/>
      <w:r w:rsidR="00402524">
        <w:t xml:space="preserve"> – индекс налогового потенциала </w:t>
      </w:r>
      <w:r>
        <w:rPr>
          <w:lang w:val="en-US"/>
        </w:rPr>
        <w:t>j</w:t>
      </w:r>
      <w:r w:rsidR="00402524">
        <w:t>-го муниципального района (городского округа).</w:t>
      </w:r>
    </w:p>
    <w:p w:rsidR="00D3211F" w:rsidRPr="00C67BCB" w:rsidRDefault="00402524" w:rsidP="00D3211F">
      <w:pPr>
        <w:spacing w:after="0" w:line="240" w:lineRule="auto"/>
        <w:ind w:firstLine="709"/>
        <w:jc w:val="both"/>
      </w:pPr>
      <w:r>
        <w:t>6.</w:t>
      </w:r>
      <w:r w:rsidR="00D3211F" w:rsidRPr="00D3211F">
        <w:t xml:space="preserve"> </w:t>
      </w:r>
      <w:r>
        <w:t>Индекс налогового потенциала муниципального района (городского округа) определяется по формуле</w:t>
      </w:r>
    </w:p>
    <w:p w:rsidR="00402524" w:rsidRDefault="00D3211F" w:rsidP="00D3211F">
      <w:pPr>
        <w:spacing w:after="0" w:line="240" w:lineRule="auto"/>
        <w:jc w:val="center"/>
      </w:pPr>
      <w:r w:rsidRPr="00D3211F">
        <w:rPr>
          <w:position w:val="-50"/>
        </w:rPr>
        <w:object w:dxaOrig="2940" w:dyaOrig="920">
          <v:shape id="_x0000_i1049" type="#_x0000_t75" style="width:147pt;height:46.2pt" o:ole="">
            <v:imagedata r:id="rId57" o:title=""/>
          </v:shape>
          <o:OLEObject Type="Embed" ProgID="Equation.3" ShapeID="_x0000_i1049" DrawAspect="Content" ObjectID="_1506247849" r:id="rId58"/>
        </w:object>
      </w:r>
      <w:r w:rsidR="00402524">
        <w:t xml:space="preserve"> ,</w:t>
      </w:r>
    </w:p>
    <w:p w:rsidR="00402524" w:rsidRDefault="00402524" w:rsidP="007F0798">
      <w:pPr>
        <w:spacing w:after="0" w:line="240" w:lineRule="auto"/>
        <w:ind w:firstLine="709"/>
        <w:jc w:val="both"/>
      </w:pPr>
      <w:r>
        <w:t>где НП(</w:t>
      </w:r>
      <w:proofErr w:type="spellStart"/>
      <w:r>
        <w:t>мрг</w:t>
      </w:r>
      <w:proofErr w:type="spellEnd"/>
      <w:r>
        <w:t>)</w:t>
      </w:r>
      <w:r w:rsidR="00616472" w:rsidRPr="00C0302B">
        <w:rPr>
          <w:vertAlign w:val="subscript"/>
          <w:lang w:val="en-US"/>
        </w:rPr>
        <w:t>j</w:t>
      </w:r>
      <w:r w:rsidR="00616472">
        <w:t xml:space="preserve"> – налоговый потенциал </w:t>
      </w:r>
      <w:r w:rsidR="00616472">
        <w:rPr>
          <w:lang w:val="en-US"/>
        </w:rPr>
        <w:t>j</w:t>
      </w:r>
      <w:r>
        <w:t>-го муниципального района (городского округа), определяемый в соответствии с Методикой расчета налогового потенциала бюджетов муниципальных образований.</w:t>
      </w:r>
    </w:p>
    <w:p w:rsidR="00402524" w:rsidRDefault="00402524" w:rsidP="007F0798">
      <w:pPr>
        <w:spacing w:after="0" w:line="240" w:lineRule="auto"/>
        <w:ind w:firstLine="709"/>
        <w:jc w:val="both"/>
      </w:pPr>
      <w:r>
        <w:t>7.</w:t>
      </w:r>
      <w:r w:rsidR="00616472" w:rsidRPr="00616472">
        <w:t xml:space="preserve"> </w:t>
      </w:r>
      <w:r>
        <w:t>Индекс бюджетных расходов муниципального района (городского округа) определяется по формуле</w:t>
      </w:r>
    </w:p>
    <w:p w:rsidR="00402524" w:rsidRDefault="00837826" w:rsidP="00856E2F">
      <w:pPr>
        <w:spacing w:after="0" w:line="240" w:lineRule="auto"/>
        <w:jc w:val="center"/>
      </w:pPr>
      <w:r w:rsidRPr="00D86810">
        <w:rPr>
          <w:position w:val="-28"/>
        </w:rPr>
        <w:object w:dxaOrig="2380" w:dyaOrig="540">
          <v:shape id="_x0000_i1050" type="#_x0000_t75" style="width:120.6pt;height:27pt" o:ole="">
            <v:imagedata r:id="rId59" o:title=""/>
          </v:shape>
          <o:OLEObject Type="Embed" ProgID="Equation.3" ShapeID="_x0000_i1050" DrawAspect="Content" ObjectID="_1506247850" r:id="rId60"/>
        </w:object>
      </w:r>
      <w:r w:rsidR="00402524">
        <w:t>,</w:t>
      </w:r>
    </w:p>
    <w:p w:rsidR="00AC77F7" w:rsidRDefault="00AC77F7" w:rsidP="007F0798">
      <w:pPr>
        <w:spacing w:after="0" w:line="240" w:lineRule="auto"/>
        <w:ind w:firstLine="709"/>
        <w:jc w:val="both"/>
      </w:pPr>
    </w:p>
    <w:p w:rsidR="00402524" w:rsidRDefault="00402524" w:rsidP="007F0798">
      <w:pPr>
        <w:spacing w:after="0" w:line="240" w:lineRule="auto"/>
        <w:ind w:firstLine="709"/>
        <w:jc w:val="both"/>
      </w:pPr>
      <w:r>
        <w:t>где</w:t>
      </w:r>
      <w:r w:rsidR="00856E2F" w:rsidRPr="00856E2F">
        <w:t xml:space="preserve"> </w:t>
      </w:r>
      <w:r w:rsidR="00856E2F">
        <w:t>ИБР</w:t>
      </w:r>
      <w:proofErr w:type="gramStart"/>
      <w:r w:rsidR="00856E2F" w:rsidRPr="00C0302B">
        <w:rPr>
          <w:vertAlign w:val="subscript"/>
          <w:lang w:val="en-US"/>
        </w:rPr>
        <w:t>j</w:t>
      </w:r>
      <w:r w:rsidR="00856E2F" w:rsidRPr="00C0302B">
        <w:rPr>
          <w:vertAlign w:val="subscript"/>
        </w:rPr>
        <w:t>k</w:t>
      </w:r>
      <w:proofErr w:type="gramEnd"/>
      <w:r w:rsidR="00856E2F">
        <w:t xml:space="preserve"> – индекс бюджетных расходов </w:t>
      </w:r>
      <w:r w:rsidR="00856E2F">
        <w:rPr>
          <w:lang w:val="en-US"/>
        </w:rPr>
        <w:t>j</w:t>
      </w:r>
      <w:r>
        <w:t>-го муниципального района (городского округа) по отдельной группе расходов репрезентативной системы расходов бюджетов муниципальных районов (городских округов);</w:t>
      </w:r>
    </w:p>
    <w:p w:rsidR="00402524" w:rsidRDefault="00402524" w:rsidP="007F0798">
      <w:pPr>
        <w:spacing w:after="0" w:line="240" w:lineRule="auto"/>
        <w:ind w:firstLine="709"/>
        <w:jc w:val="both"/>
      </w:pPr>
      <w:proofErr w:type="spellStart"/>
      <w:r>
        <w:t>d</w:t>
      </w:r>
      <w:r w:rsidRPr="00C0302B">
        <w:rPr>
          <w:vertAlign w:val="subscript"/>
        </w:rPr>
        <w:t>k</w:t>
      </w:r>
      <w:proofErr w:type="spellEnd"/>
      <w:r>
        <w:t xml:space="preserve"> – условная доля k-ой группы расходов в репрезентативной системе расходов бюджетов муниципальных районов (городских округов).</w:t>
      </w:r>
    </w:p>
    <w:p w:rsidR="00837826" w:rsidRPr="00837826" w:rsidRDefault="00402524" w:rsidP="007F0798">
      <w:pPr>
        <w:spacing w:after="0" w:line="240" w:lineRule="auto"/>
        <w:ind w:firstLine="709"/>
        <w:jc w:val="both"/>
      </w:pPr>
      <w:r>
        <w:t>8.</w:t>
      </w:r>
      <w:r w:rsidR="00C0302B">
        <w:t xml:space="preserve"> </w:t>
      </w:r>
      <w:r>
        <w:t>Индекс бюджетных расходов муниципального района (городского округа) по отдельной группе расходов репрезентативной системы расходов бюджетов муниципальных районов (городских округов) (ИБР</w:t>
      </w:r>
      <w:proofErr w:type="gramStart"/>
      <w:r w:rsidR="00C0302B" w:rsidRPr="00C0302B">
        <w:rPr>
          <w:vertAlign w:val="subscript"/>
          <w:lang w:val="en-US"/>
        </w:rPr>
        <w:t>j</w:t>
      </w:r>
      <w:r w:rsidRPr="00C0302B">
        <w:rPr>
          <w:vertAlign w:val="subscript"/>
        </w:rPr>
        <w:t>k</w:t>
      </w:r>
      <w:proofErr w:type="gramEnd"/>
      <w:r>
        <w:t>) определяется по формуле</w:t>
      </w:r>
    </w:p>
    <w:p w:rsidR="00402524" w:rsidRDefault="0054689F" w:rsidP="00F74D16">
      <w:pPr>
        <w:spacing w:after="0" w:line="240" w:lineRule="auto"/>
        <w:jc w:val="center"/>
      </w:pPr>
      <w:r w:rsidRPr="00837826">
        <w:rPr>
          <w:position w:val="-66"/>
        </w:rPr>
        <w:object w:dxaOrig="3140" w:dyaOrig="1420">
          <v:shape id="_x0000_i1051" type="#_x0000_t75" style="width:150.6pt;height:67.2pt" o:ole="">
            <v:imagedata r:id="rId61" o:title=""/>
          </v:shape>
          <o:OLEObject Type="Embed" ProgID="Equation.3" ShapeID="_x0000_i1051" DrawAspect="Content" ObjectID="_1506247851" r:id="rId62"/>
        </w:object>
      </w:r>
      <w:r w:rsidR="00402524">
        <w:t xml:space="preserve"> ,</w:t>
      </w:r>
    </w:p>
    <w:p w:rsidR="00AC77F7" w:rsidRDefault="00AC77F7" w:rsidP="007F0798">
      <w:pPr>
        <w:spacing w:after="0" w:line="240" w:lineRule="auto"/>
        <w:ind w:firstLine="709"/>
        <w:jc w:val="both"/>
      </w:pPr>
    </w:p>
    <w:p w:rsidR="00402524" w:rsidRDefault="00402524" w:rsidP="007F0798">
      <w:pPr>
        <w:spacing w:after="0" w:line="240" w:lineRule="auto"/>
        <w:ind w:firstLine="709"/>
        <w:jc w:val="both"/>
      </w:pPr>
      <w:r>
        <w:t>где</w:t>
      </w:r>
      <w:r w:rsidR="00837826" w:rsidRPr="00837826">
        <w:t xml:space="preserve"> </w:t>
      </w:r>
      <w:proofErr w:type="gramStart"/>
      <w:r w:rsidR="002A5CA7">
        <w:t>П</w:t>
      </w:r>
      <w:proofErr w:type="gramEnd"/>
      <w:r w:rsidR="002A5CA7" w:rsidRPr="00C0302B">
        <w:rPr>
          <w:vertAlign w:val="subscript"/>
          <w:lang w:val="en-US"/>
        </w:rPr>
        <w:t>j</w:t>
      </w:r>
      <w:r w:rsidRPr="00C0302B">
        <w:rPr>
          <w:vertAlign w:val="subscript"/>
        </w:rPr>
        <w:t>k</w:t>
      </w:r>
      <w:r>
        <w:t xml:space="preserve"> – значение показателя, характеризующего численность потребител</w:t>
      </w:r>
      <w:r w:rsidR="002A5CA7">
        <w:t xml:space="preserve">ей по k-ой группе расходов для </w:t>
      </w:r>
      <w:r w:rsidR="002A5CA7">
        <w:rPr>
          <w:lang w:val="en-US"/>
        </w:rPr>
        <w:t>j</w:t>
      </w:r>
      <w:r>
        <w:t>-го муниципального района (городского округа);</w:t>
      </w:r>
    </w:p>
    <w:p w:rsidR="00402524" w:rsidRDefault="002A5CA7" w:rsidP="007F0798">
      <w:pPr>
        <w:spacing w:after="0" w:line="240" w:lineRule="auto"/>
        <w:ind w:firstLine="709"/>
        <w:jc w:val="both"/>
      </w:pPr>
      <w:proofErr w:type="gramStart"/>
      <w:r>
        <w:lastRenderedPageBreak/>
        <w:t>К</w:t>
      </w:r>
      <w:proofErr w:type="gramEnd"/>
      <w:r w:rsidRPr="00C0302B">
        <w:rPr>
          <w:vertAlign w:val="subscript"/>
          <w:lang w:val="en-US"/>
        </w:rPr>
        <w:t>j</w:t>
      </w:r>
      <w:r w:rsidR="00402524" w:rsidRPr="00C0302B">
        <w:rPr>
          <w:vertAlign w:val="subscript"/>
        </w:rPr>
        <w:t>l</w:t>
      </w:r>
      <w:r w:rsidR="00402524">
        <w:t xml:space="preserve"> – значение l-</w:t>
      </w:r>
      <w:proofErr w:type="spellStart"/>
      <w:r w:rsidR="00402524">
        <w:t>го</w:t>
      </w:r>
      <w:proofErr w:type="spellEnd"/>
      <w:r w:rsidR="00402524">
        <w:t xml:space="preserve"> ко</w:t>
      </w:r>
      <w:r>
        <w:t xml:space="preserve">рректирующего коэффициента для </w:t>
      </w:r>
      <w:r>
        <w:rPr>
          <w:lang w:val="en-US"/>
        </w:rPr>
        <w:t>j</w:t>
      </w:r>
      <w:r w:rsidR="00402524">
        <w:t>-го муниципального района (городского округа).</w:t>
      </w:r>
    </w:p>
    <w:p w:rsidR="00402524" w:rsidRDefault="00402524" w:rsidP="007F0798">
      <w:pPr>
        <w:spacing w:after="0" w:line="240" w:lineRule="auto"/>
        <w:ind w:firstLine="709"/>
        <w:jc w:val="both"/>
      </w:pPr>
      <w:r>
        <w:t>9.</w:t>
      </w:r>
      <w:r w:rsidR="00C0302B" w:rsidRPr="00C0302B">
        <w:t xml:space="preserve"> </w:t>
      </w:r>
      <w:r>
        <w:t>В целях определения индексов бюджетных расходов муниципальных районов (городских округов) используются следующая репрезентативная система расходов бюджетов муниципальных районов (городских округов), показатели, характеризующие численность потребителей и корректирующие коэффициенты:</w:t>
      </w:r>
    </w:p>
    <w:p w:rsidR="00C67BCB" w:rsidRDefault="00C67BCB" w:rsidP="007F0798">
      <w:pPr>
        <w:spacing w:after="0" w:line="240" w:lineRule="auto"/>
        <w:ind w:firstLine="709"/>
        <w:jc w:val="both"/>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2126"/>
        <w:gridCol w:w="2126"/>
      </w:tblGrid>
      <w:tr w:rsidR="00C67BCB" w:rsidRPr="00D92EFB" w:rsidTr="00FF4EF7">
        <w:tc>
          <w:tcPr>
            <w:tcW w:w="5954" w:type="dxa"/>
          </w:tcPr>
          <w:p w:rsidR="00C67BCB" w:rsidRPr="00D92EFB" w:rsidRDefault="00AF15B6" w:rsidP="00C67BCB">
            <w:pPr>
              <w:spacing w:after="0" w:line="240" w:lineRule="auto"/>
              <w:jc w:val="center"/>
              <w:rPr>
                <w:rFonts w:eastAsia="Times New Roman"/>
                <w:b/>
                <w:sz w:val="20"/>
                <w:szCs w:val="20"/>
                <w:lang w:eastAsia="ru-RU"/>
              </w:rPr>
            </w:pPr>
            <w:r w:rsidRPr="00D92EFB">
              <w:rPr>
                <w:rFonts w:eastAsia="Times New Roman"/>
                <w:b/>
                <w:sz w:val="20"/>
                <w:szCs w:val="20"/>
                <w:lang w:eastAsia="ru-RU"/>
              </w:rPr>
              <w:t>Расходы</w:t>
            </w:r>
          </w:p>
        </w:tc>
        <w:tc>
          <w:tcPr>
            <w:tcW w:w="2126" w:type="dxa"/>
          </w:tcPr>
          <w:p w:rsidR="00C67BCB" w:rsidRPr="00D92EFB" w:rsidRDefault="00AF15B6" w:rsidP="00FF4EF7">
            <w:pPr>
              <w:spacing w:after="0" w:line="240" w:lineRule="auto"/>
              <w:jc w:val="center"/>
              <w:rPr>
                <w:rFonts w:eastAsia="Times New Roman"/>
                <w:b/>
                <w:sz w:val="20"/>
                <w:szCs w:val="20"/>
                <w:lang w:eastAsia="ru-RU"/>
              </w:rPr>
            </w:pPr>
            <w:r w:rsidRPr="00D92EFB">
              <w:rPr>
                <w:rFonts w:eastAsia="Times New Roman"/>
                <w:b/>
                <w:sz w:val="20"/>
                <w:szCs w:val="20"/>
                <w:lang w:eastAsia="ru-RU"/>
              </w:rPr>
              <w:t>Показатель</w:t>
            </w:r>
            <w:r w:rsidR="00C67BCB" w:rsidRPr="00D92EFB">
              <w:rPr>
                <w:rFonts w:eastAsia="Times New Roman"/>
                <w:b/>
                <w:sz w:val="20"/>
                <w:szCs w:val="20"/>
                <w:lang w:eastAsia="ru-RU"/>
              </w:rPr>
              <w:t>,</w:t>
            </w:r>
            <w:r w:rsidRPr="00D92EFB">
              <w:rPr>
                <w:rFonts w:eastAsia="Times New Roman"/>
                <w:b/>
                <w:sz w:val="20"/>
                <w:szCs w:val="20"/>
                <w:lang w:eastAsia="ru-RU"/>
              </w:rPr>
              <w:t xml:space="preserve"> характеризующий число потребителей, </w:t>
            </w:r>
            <w:r w:rsidR="00C67BCB" w:rsidRPr="00D92EFB">
              <w:rPr>
                <w:rFonts w:eastAsia="Times New Roman"/>
                <w:b/>
                <w:sz w:val="20"/>
                <w:szCs w:val="20"/>
                <w:lang w:eastAsia="ru-RU"/>
              </w:rPr>
              <w:t>П</w:t>
            </w:r>
            <w:proofErr w:type="gramStart"/>
            <w:r w:rsidRPr="00D92EFB">
              <w:rPr>
                <w:rFonts w:eastAsia="Times New Roman"/>
                <w:b/>
                <w:sz w:val="20"/>
                <w:szCs w:val="20"/>
                <w:vertAlign w:val="subscript"/>
                <w:lang w:val="en-US" w:eastAsia="ru-RU"/>
              </w:rPr>
              <w:t>k</w:t>
            </w:r>
            <w:proofErr w:type="gramEnd"/>
          </w:p>
        </w:tc>
        <w:tc>
          <w:tcPr>
            <w:tcW w:w="2126" w:type="dxa"/>
          </w:tcPr>
          <w:p w:rsidR="00FF4EF7" w:rsidRPr="00D92EFB" w:rsidRDefault="00AF15B6" w:rsidP="00AF15B6">
            <w:pPr>
              <w:spacing w:after="0" w:line="240" w:lineRule="auto"/>
              <w:jc w:val="center"/>
              <w:rPr>
                <w:rFonts w:eastAsia="Times New Roman"/>
                <w:b/>
                <w:sz w:val="20"/>
                <w:szCs w:val="20"/>
                <w:lang w:eastAsia="ru-RU"/>
              </w:rPr>
            </w:pPr>
            <w:r w:rsidRPr="00D92EFB">
              <w:rPr>
                <w:rFonts w:eastAsia="Times New Roman"/>
                <w:b/>
                <w:sz w:val="20"/>
                <w:szCs w:val="20"/>
                <w:lang w:eastAsia="ru-RU"/>
              </w:rPr>
              <w:t xml:space="preserve">Корректирующий </w:t>
            </w:r>
            <w:r w:rsidR="00C67BCB" w:rsidRPr="00D92EFB">
              <w:rPr>
                <w:rFonts w:eastAsia="Times New Roman"/>
                <w:b/>
                <w:sz w:val="20"/>
                <w:szCs w:val="20"/>
                <w:lang w:eastAsia="ru-RU"/>
              </w:rPr>
              <w:t xml:space="preserve">коэффициент, </w:t>
            </w:r>
          </w:p>
          <w:p w:rsidR="00C67BCB" w:rsidRPr="00D92EFB" w:rsidRDefault="00AF15B6" w:rsidP="00FF4EF7">
            <w:pPr>
              <w:spacing w:after="0" w:line="240" w:lineRule="auto"/>
              <w:ind w:left="-249" w:firstLine="249"/>
              <w:jc w:val="center"/>
              <w:rPr>
                <w:rFonts w:eastAsia="Times New Roman"/>
                <w:b/>
                <w:sz w:val="20"/>
                <w:szCs w:val="20"/>
                <w:lang w:val="en-US" w:eastAsia="ru-RU"/>
              </w:rPr>
            </w:pPr>
            <w:r w:rsidRPr="00D92EFB">
              <w:rPr>
                <w:rFonts w:eastAsia="Times New Roman"/>
                <w:b/>
                <w:sz w:val="20"/>
                <w:szCs w:val="20"/>
                <w:lang w:eastAsia="ru-RU"/>
              </w:rPr>
              <w:t>К</w:t>
            </w:r>
            <w:proofErr w:type="gramStart"/>
            <w:r w:rsidRPr="00D92EFB">
              <w:rPr>
                <w:rFonts w:eastAsia="Times New Roman"/>
                <w:b/>
                <w:sz w:val="20"/>
                <w:szCs w:val="20"/>
                <w:vertAlign w:val="subscript"/>
                <w:lang w:val="en-US" w:eastAsia="ru-RU"/>
              </w:rPr>
              <w:t>l</w:t>
            </w:r>
            <w:proofErr w:type="gramEnd"/>
          </w:p>
        </w:tc>
      </w:tr>
      <w:tr w:rsidR="00C67BCB" w:rsidRPr="00C67BCB" w:rsidTr="00FF4EF7">
        <w:tc>
          <w:tcPr>
            <w:tcW w:w="5954" w:type="dxa"/>
          </w:tcPr>
          <w:p w:rsidR="004839F6" w:rsidRPr="0038775C" w:rsidRDefault="004839F6" w:rsidP="00C67BCB">
            <w:pPr>
              <w:autoSpaceDE w:val="0"/>
              <w:autoSpaceDN w:val="0"/>
              <w:adjustRightInd w:val="0"/>
              <w:spacing w:after="0" w:line="240" w:lineRule="auto"/>
              <w:jc w:val="both"/>
              <w:rPr>
                <w:rFonts w:eastAsia="Times New Roman"/>
                <w:b/>
                <w:sz w:val="24"/>
                <w:szCs w:val="24"/>
                <w:lang w:eastAsia="ru-RU"/>
              </w:rPr>
            </w:pPr>
            <w:r w:rsidRPr="0038775C">
              <w:rPr>
                <w:rFonts w:eastAsia="Times New Roman"/>
                <w:b/>
                <w:sz w:val="24"/>
                <w:szCs w:val="24"/>
                <w:lang w:eastAsia="ru-RU"/>
              </w:rPr>
              <w:t>Дошкольное  образование</w:t>
            </w:r>
          </w:p>
          <w:p w:rsidR="00C67BCB" w:rsidRPr="00C67BCB" w:rsidRDefault="004839F6" w:rsidP="0038775C">
            <w:pPr>
              <w:pStyle w:val="ConsPlusNormal"/>
              <w:jc w:val="both"/>
              <w:rPr>
                <w:rFonts w:eastAsia="Times New Roman"/>
                <w:lang w:eastAsia="ru-RU"/>
              </w:rPr>
            </w:pPr>
            <w:r>
              <w:t xml:space="preserve">Организация предоставления общедоступного и бесплатного дошкольного образования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w:t>
            </w:r>
            <w:r w:rsidR="0038775C">
              <w:t>создание условий для осуществления присмотра и ухода за детьми, содержания детей в муниципальных образовательных организациях.</w:t>
            </w:r>
          </w:p>
        </w:tc>
        <w:tc>
          <w:tcPr>
            <w:tcW w:w="2126" w:type="dxa"/>
          </w:tcPr>
          <w:p w:rsidR="0038775C" w:rsidRPr="00C67BCB" w:rsidRDefault="0038775C" w:rsidP="0038775C">
            <w:pPr>
              <w:autoSpaceDE w:val="0"/>
              <w:autoSpaceDN w:val="0"/>
              <w:adjustRightInd w:val="0"/>
              <w:spacing w:after="0" w:line="240" w:lineRule="auto"/>
              <w:jc w:val="center"/>
              <w:rPr>
                <w:rFonts w:eastAsia="Times New Roman"/>
                <w:sz w:val="24"/>
                <w:szCs w:val="24"/>
                <w:lang w:eastAsia="ru-RU"/>
              </w:rPr>
            </w:pPr>
            <w:r w:rsidRPr="00C67BCB">
              <w:rPr>
                <w:rFonts w:eastAsia="Times New Roman"/>
                <w:sz w:val="24"/>
                <w:szCs w:val="24"/>
                <w:lang w:eastAsia="ru-RU"/>
              </w:rPr>
              <w:t xml:space="preserve">Численность </w:t>
            </w:r>
          </w:p>
          <w:p w:rsidR="00C67BCB" w:rsidRPr="00C67BCB" w:rsidRDefault="0038775C" w:rsidP="0038775C">
            <w:pPr>
              <w:autoSpaceDE w:val="0"/>
              <w:autoSpaceDN w:val="0"/>
              <w:adjustRightInd w:val="0"/>
              <w:spacing w:after="0" w:line="240" w:lineRule="auto"/>
              <w:jc w:val="center"/>
              <w:rPr>
                <w:rFonts w:eastAsia="Times New Roman"/>
                <w:sz w:val="24"/>
                <w:szCs w:val="24"/>
                <w:lang w:eastAsia="ru-RU"/>
              </w:rPr>
            </w:pPr>
            <w:r w:rsidRPr="00C67BCB">
              <w:rPr>
                <w:rFonts w:eastAsia="Times New Roman"/>
                <w:sz w:val="24"/>
                <w:szCs w:val="24"/>
                <w:lang w:eastAsia="ru-RU"/>
              </w:rPr>
              <w:t>детей в возрасте от 1 до 6 лет</w:t>
            </w:r>
          </w:p>
        </w:tc>
        <w:tc>
          <w:tcPr>
            <w:tcW w:w="2126" w:type="dxa"/>
          </w:tcPr>
          <w:p w:rsidR="00C67BCB" w:rsidRPr="00C67BCB" w:rsidRDefault="0038775C" w:rsidP="00C67BCB">
            <w:pPr>
              <w:autoSpaceDE w:val="0"/>
              <w:autoSpaceDN w:val="0"/>
              <w:adjustRightInd w:val="0"/>
              <w:spacing w:after="0" w:line="240" w:lineRule="auto"/>
              <w:jc w:val="center"/>
              <w:rPr>
                <w:rFonts w:eastAsia="Times New Roman"/>
                <w:sz w:val="24"/>
                <w:szCs w:val="24"/>
                <w:lang w:eastAsia="ru-RU"/>
              </w:rPr>
            </w:pPr>
            <w:r>
              <w:rPr>
                <w:rFonts w:eastAsia="Times New Roman"/>
                <w:sz w:val="24"/>
                <w:szCs w:val="24"/>
                <w:lang w:eastAsia="ru-RU"/>
              </w:rPr>
              <w:t>Коэффициент удорожания</w:t>
            </w:r>
          </w:p>
        </w:tc>
      </w:tr>
      <w:tr w:rsidR="00C67BCB" w:rsidRPr="00C67BCB" w:rsidTr="00FF4EF7">
        <w:tc>
          <w:tcPr>
            <w:tcW w:w="5954" w:type="dxa"/>
          </w:tcPr>
          <w:p w:rsidR="0038775C" w:rsidRPr="0038775C" w:rsidRDefault="0038775C" w:rsidP="0038775C">
            <w:pPr>
              <w:pStyle w:val="ConsPlusNormal"/>
              <w:ind w:firstLine="34"/>
              <w:jc w:val="both"/>
              <w:rPr>
                <w:b/>
              </w:rPr>
            </w:pPr>
            <w:r w:rsidRPr="0038775C">
              <w:rPr>
                <w:b/>
              </w:rPr>
              <w:t>Общее образование</w:t>
            </w:r>
          </w:p>
          <w:p w:rsidR="0038775C" w:rsidRDefault="0038775C" w:rsidP="0038775C">
            <w:pPr>
              <w:pStyle w:val="ConsPlusNormal"/>
              <w:jc w:val="both"/>
            </w:pPr>
            <w:r>
              <w:t>Организация предоставления общедоступного и бесплатного</w:t>
            </w:r>
            <w:r w:rsidR="00AC77F7">
              <w:t xml:space="preserve"> основного</w:t>
            </w:r>
            <w:bookmarkStart w:id="0" w:name="_GoBack"/>
            <w:bookmarkEnd w:id="0"/>
            <w:r>
              <w:t xml:space="preserve">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w:t>
            </w:r>
          </w:p>
          <w:p w:rsidR="00C67BCB" w:rsidRPr="00C67BCB" w:rsidRDefault="0038775C" w:rsidP="0038775C">
            <w:pPr>
              <w:pStyle w:val="ConsPlusNormal"/>
              <w:jc w:val="both"/>
              <w:rPr>
                <w:rFonts w:eastAsia="Times New Roman"/>
                <w:lang w:eastAsia="ru-RU"/>
              </w:rPr>
            </w:pPr>
            <w:r>
              <w:t xml:space="preserve">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w:t>
            </w:r>
          </w:p>
        </w:tc>
        <w:tc>
          <w:tcPr>
            <w:tcW w:w="2126" w:type="dxa"/>
          </w:tcPr>
          <w:p w:rsidR="0038775C" w:rsidRPr="00C67BCB" w:rsidRDefault="0038775C" w:rsidP="0038775C">
            <w:pPr>
              <w:autoSpaceDE w:val="0"/>
              <w:autoSpaceDN w:val="0"/>
              <w:adjustRightInd w:val="0"/>
              <w:spacing w:after="0" w:line="240" w:lineRule="auto"/>
              <w:jc w:val="center"/>
              <w:rPr>
                <w:rFonts w:eastAsia="Times New Roman"/>
                <w:sz w:val="24"/>
                <w:szCs w:val="24"/>
                <w:lang w:eastAsia="ru-RU"/>
              </w:rPr>
            </w:pPr>
            <w:r w:rsidRPr="00C67BCB">
              <w:rPr>
                <w:rFonts w:eastAsia="Times New Roman"/>
                <w:sz w:val="24"/>
                <w:szCs w:val="24"/>
                <w:lang w:eastAsia="ru-RU"/>
              </w:rPr>
              <w:t xml:space="preserve">Численность </w:t>
            </w:r>
          </w:p>
          <w:p w:rsidR="00C67BCB" w:rsidRPr="00C67BCB" w:rsidRDefault="0038775C" w:rsidP="0038775C">
            <w:pPr>
              <w:autoSpaceDE w:val="0"/>
              <w:autoSpaceDN w:val="0"/>
              <w:adjustRightInd w:val="0"/>
              <w:spacing w:after="0" w:line="240" w:lineRule="auto"/>
              <w:jc w:val="center"/>
              <w:rPr>
                <w:rFonts w:eastAsia="Times New Roman"/>
                <w:sz w:val="24"/>
                <w:szCs w:val="24"/>
                <w:lang w:eastAsia="ru-RU"/>
              </w:rPr>
            </w:pPr>
            <w:r w:rsidRPr="00C67BCB">
              <w:rPr>
                <w:rFonts w:eastAsia="Times New Roman"/>
                <w:sz w:val="24"/>
                <w:szCs w:val="24"/>
                <w:lang w:eastAsia="ru-RU"/>
              </w:rPr>
              <w:t>детей в возрасте от 5 до 18 лет</w:t>
            </w:r>
          </w:p>
        </w:tc>
        <w:tc>
          <w:tcPr>
            <w:tcW w:w="2126" w:type="dxa"/>
          </w:tcPr>
          <w:p w:rsidR="00C67BCB" w:rsidRPr="00C67BCB" w:rsidRDefault="0038775C" w:rsidP="00C67BCB">
            <w:pPr>
              <w:autoSpaceDE w:val="0"/>
              <w:autoSpaceDN w:val="0"/>
              <w:adjustRightInd w:val="0"/>
              <w:spacing w:after="0" w:line="240" w:lineRule="auto"/>
              <w:jc w:val="center"/>
              <w:rPr>
                <w:rFonts w:eastAsia="Times New Roman"/>
                <w:sz w:val="24"/>
                <w:szCs w:val="24"/>
                <w:lang w:eastAsia="ru-RU"/>
              </w:rPr>
            </w:pPr>
            <w:r>
              <w:rPr>
                <w:rFonts w:eastAsia="Times New Roman"/>
                <w:sz w:val="24"/>
                <w:szCs w:val="24"/>
                <w:lang w:eastAsia="ru-RU"/>
              </w:rPr>
              <w:t>Коэффициент удорожания</w:t>
            </w:r>
          </w:p>
        </w:tc>
      </w:tr>
      <w:tr w:rsidR="00C67BCB" w:rsidRPr="00C67BCB" w:rsidTr="00FF4EF7">
        <w:tc>
          <w:tcPr>
            <w:tcW w:w="5954" w:type="dxa"/>
          </w:tcPr>
          <w:p w:rsidR="00C67BCB" w:rsidRPr="0038775C" w:rsidRDefault="0038775C" w:rsidP="0038775C">
            <w:pPr>
              <w:spacing w:after="0" w:line="240" w:lineRule="auto"/>
              <w:rPr>
                <w:rFonts w:eastAsia="Times New Roman"/>
                <w:b/>
                <w:sz w:val="24"/>
                <w:szCs w:val="24"/>
                <w:lang w:eastAsia="ru-RU"/>
              </w:rPr>
            </w:pPr>
            <w:r w:rsidRPr="0038775C">
              <w:rPr>
                <w:rFonts w:eastAsia="Times New Roman"/>
                <w:b/>
                <w:sz w:val="24"/>
                <w:szCs w:val="24"/>
                <w:lang w:eastAsia="ru-RU"/>
              </w:rPr>
              <w:t>Национальная экономика</w:t>
            </w:r>
          </w:p>
          <w:p w:rsidR="0038775C" w:rsidRDefault="0038775C" w:rsidP="0038775C">
            <w:pPr>
              <w:pStyle w:val="ConsPlusNormal"/>
              <w:jc w:val="both"/>
            </w:pPr>
            <w:r>
              <w:t>Создание условий для предоставления транспортных услуг населению и организация транспортного обслуживания населения.</w:t>
            </w:r>
          </w:p>
          <w:p w:rsidR="0038775C" w:rsidRDefault="0038775C" w:rsidP="0038775C">
            <w:pPr>
              <w:pStyle w:val="ConsPlusNormal"/>
              <w:jc w:val="both"/>
            </w:pPr>
            <w:r>
              <w:t>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38775C" w:rsidRDefault="0038775C" w:rsidP="0038775C">
            <w:pPr>
              <w:pStyle w:val="ConsPlusNormal"/>
              <w:jc w:val="both"/>
            </w:pPr>
            <w:r>
              <w:t xml:space="preserve">Создание условий для обеспечения населения услугами </w:t>
            </w:r>
            <w:r>
              <w:lastRenderedPageBreak/>
              <w:t>связи, общественного питания, торговли и бытового обслуживания.</w:t>
            </w:r>
          </w:p>
          <w:p w:rsidR="0038775C" w:rsidRDefault="00D67D0D" w:rsidP="0038775C">
            <w:pPr>
              <w:pStyle w:val="ConsPlusNormal"/>
              <w:jc w:val="both"/>
            </w:pPr>
            <w:r>
              <w:t>Организация благоустройства территории муниципального образования, а также использования, охраны, защиты, воспроизводства лесов, лесов особо охраняемых природных территорий, расположенных в границах муниципального образования.</w:t>
            </w:r>
          </w:p>
          <w:p w:rsidR="00D67D0D" w:rsidRDefault="00D67D0D" w:rsidP="00D67D0D">
            <w:pPr>
              <w:pStyle w:val="ConsPlusNormal"/>
              <w:jc w:val="both"/>
            </w:pPr>
            <w:r>
              <w:t>Осуществление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D67D0D" w:rsidRDefault="00D67D0D" w:rsidP="00D67D0D">
            <w:pPr>
              <w:pStyle w:val="ConsPlusNormal"/>
              <w:jc w:val="both"/>
            </w:pPr>
            <w:r>
              <w:t>Осуществление муниципального лесного контроля.</w:t>
            </w:r>
          </w:p>
          <w:p w:rsidR="0038775C" w:rsidRDefault="0038775C" w:rsidP="0038775C">
            <w:pPr>
              <w:pStyle w:val="ConsPlusNormal"/>
              <w:jc w:val="both"/>
            </w:pPr>
            <w:r>
              <w:t>Осуществление муниципального земельного контроля, организация выполнения комплексных кадастровых работ и утверждение карты-плана территории</w:t>
            </w:r>
            <w:r w:rsidR="00D67D0D">
              <w:t>.</w:t>
            </w:r>
          </w:p>
          <w:p w:rsidR="0038775C" w:rsidRPr="00C67BCB" w:rsidRDefault="00D67D0D" w:rsidP="00D67D0D">
            <w:pPr>
              <w:pStyle w:val="ConsPlusNormal"/>
              <w:jc w:val="both"/>
              <w:rPr>
                <w:rFonts w:eastAsia="Times New Roman"/>
                <w:lang w:eastAsia="ru-RU"/>
              </w:rPr>
            </w:pPr>
            <w:r>
              <w:t>Организация мероприятий по охране окружающей среды</w:t>
            </w:r>
          </w:p>
        </w:tc>
        <w:tc>
          <w:tcPr>
            <w:tcW w:w="2126" w:type="dxa"/>
          </w:tcPr>
          <w:p w:rsidR="00C67BCB" w:rsidRPr="00C67BCB" w:rsidRDefault="00C67BCB" w:rsidP="00C67BCB">
            <w:pPr>
              <w:spacing w:after="0" w:line="240" w:lineRule="auto"/>
              <w:jc w:val="center"/>
              <w:rPr>
                <w:rFonts w:eastAsia="Times New Roman"/>
                <w:sz w:val="24"/>
                <w:szCs w:val="24"/>
                <w:lang w:eastAsia="ru-RU"/>
              </w:rPr>
            </w:pPr>
            <w:r w:rsidRPr="00C67BCB">
              <w:rPr>
                <w:rFonts w:eastAsia="Times New Roman"/>
                <w:sz w:val="24"/>
                <w:szCs w:val="24"/>
                <w:lang w:eastAsia="ru-RU"/>
              </w:rPr>
              <w:lastRenderedPageBreak/>
              <w:t xml:space="preserve">Численность </w:t>
            </w:r>
          </w:p>
          <w:p w:rsidR="00C67BCB" w:rsidRPr="00C67BCB" w:rsidRDefault="00C67BCB" w:rsidP="00C67BCB">
            <w:pPr>
              <w:spacing w:after="0" w:line="240" w:lineRule="auto"/>
              <w:jc w:val="center"/>
              <w:rPr>
                <w:rFonts w:eastAsia="Times New Roman"/>
                <w:sz w:val="24"/>
                <w:szCs w:val="24"/>
                <w:lang w:eastAsia="ru-RU"/>
              </w:rPr>
            </w:pPr>
            <w:r w:rsidRPr="00C67BCB">
              <w:rPr>
                <w:rFonts w:eastAsia="Times New Roman"/>
                <w:sz w:val="24"/>
                <w:szCs w:val="24"/>
                <w:lang w:eastAsia="ru-RU"/>
              </w:rPr>
              <w:t>населения</w:t>
            </w:r>
          </w:p>
        </w:tc>
        <w:tc>
          <w:tcPr>
            <w:tcW w:w="2126" w:type="dxa"/>
          </w:tcPr>
          <w:p w:rsidR="00C67BCB" w:rsidRDefault="00D67D0D" w:rsidP="00C67BCB">
            <w:pPr>
              <w:spacing w:after="0" w:line="240" w:lineRule="auto"/>
              <w:jc w:val="center"/>
              <w:rPr>
                <w:rFonts w:eastAsia="Times New Roman"/>
                <w:sz w:val="24"/>
                <w:szCs w:val="24"/>
                <w:lang w:eastAsia="ru-RU"/>
              </w:rPr>
            </w:pPr>
            <w:r>
              <w:rPr>
                <w:rFonts w:eastAsia="Times New Roman"/>
                <w:sz w:val="24"/>
                <w:szCs w:val="24"/>
                <w:lang w:eastAsia="ru-RU"/>
              </w:rPr>
              <w:t>Коэффициент удорожания,</w:t>
            </w:r>
          </w:p>
          <w:p w:rsidR="00D67D0D" w:rsidRDefault="00D67D0D" w:rsidP="00C67BCB">
            <w:pPr>
              <w:spacing w:after="0" w:line="240" w:lineRule="auto"/>
              <w:jc w:val="center"/>
              <w:rPr>
                <w:rFonts w:eastAsia="Times New Roman"/>
                <w:sz w:val="24"/>
                <w:szCs w:val="24"/>
                <w:lang w:eastAsia="ru-RU"/>
              </w:rPr>
            </w:pPr>
            <w:r>
              <w:rPr>
                <w:rFonts w:eastAsia="Times New Roman"/>
                <w:sz w:val="24"/>
                <w:szCs w:val="24"/>
                <w:lang w:eastAsia="ru-RU"/>
              </w:rPr>
              <w:t xml:space="preserve">коэффициент </w:t>
            </w:r>
          </w:p>
          <w:p w:rsidR="00D67D0D" w:rsidRDefault="00D67D0D" w:rsidP="00C67BCB">
            <w:pPr>
              <w:spacing w:after="0" w:line="240" w:lineRule="auto"/>
              <w:jc w:val="center"/>
              <w:rPr>
                <w:rFonts w:eastAsia="Times New Roman"/>
                <w:sz w:val="24"/>
                <w:szCs w:val="24"/>
                <w:lang w:eastAsia="ru-RU"/>
              </w:rPr>
            </w:pPr>
            <w:r>
              <w:rPr>
                <w:rFonts w:eastAsia="Times New Roman"/>
                <w:sz w:val="24"/>
                <w:szCs w:val="24"/>
                <w:lang w:eastAsia="ru-RU"/>
              </w:rPr>
              <w:t>плотности</w:t>
            </w:r>
          </w:p>
          <w:p w:rsidR="00D67D0D" w:rsidRPr="00C67BCB" w:rsidRDefault="00D67D0D" w:rsidP="00C67BCB">
            <w:pPr>
              <w:spacing w:after="0" w:line="240" w:lineRule="auto"/>
              <w:jc w:val="center"/>
              <w:rPr>
                <w:rFonts w:eastAsia="Times New Roman"/>
                <w:sz w:val="24"/>
                <w:szCs w:val="24"/>
                <w:lang w:eastAsia="ru-RU"/>
              </w:rPr>
            </w:pPr>
          </w:p>
        </w:tc>
      </w:tr>
      <w:tr w:rsidR="00C67BCB" w:rsidRPr="00C67BCB" w:rsidTr="00FF4EF7">
        <w:tc>
          <w:tcPr>
            <w:tcW w:w="5954" w:type="dxa"/>
          </w:tcPr>
          <w:p w:rsidR="00C67BCB" w:rsidRPr="00723958" w:rsidRDefault="00D67D0D" w:rsidP="00C67BCB">
            <w:pPr>
              <w:spacing w:after="0" w:line="240" w:lineRule="auto"/>
              <w:rPr>
                <w:rFonts w:eastAsia="Times New Roman"/>
                <w:b/>
                <w:sz w:val="24"/>
                <w:szCs w:val="24"/>
                <w:lang w:eastAsia="ru-RU"/>
              </w:rPr>
            </w:pPr>
            <w:r w:rsidRPr="00723958">
              <w:rPr>
                <w:rFonts w:eastAsia="Times New Roman"/>
                <w:b/>
                <w:sz w:val="24"/>
                <w:szCs w:val="24"/>
                <w:lang w:eastAsia="ru-RU"/>
              </w:rPr>
              <w:lastRenderedPageBreak/>
              <w:t>Муниципальное управление</w:t>
            </w:r>
          </w:p>
          <w:p w:rsidR="00D67D0D" w:rsidRDefault="00D67D0D" w:rsidP="00D67D0D">
            <w:pPr>
              <w:pStyle w:val="ConsPlusNormal"/>
              <w:jc w:val="both"/>
            </w:pPr>
            <w:r>
              <w:t xml:space="preserve">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t>контроля за</w:t>
            </w:r>
            <w:proofErr w:type="gramEnd"/>
            <w:r>
              <w:t xml:space="preserve"> его исполнением, составление и утверждение отчета об исполнении бюджета муниципального образования.</w:t>
            </w:r>
          </w:p>
          <w:p w:rsidR="00D67D0D" w:rsidRDefault="00D67D0D" w:rsidP="00D67D0D">
            <w:pPr>
              <w:pStyle w:val="ConsPlusNormal"/>
              <w:jc w:val="both"/>
            </w:pPr>
            <w:r>
              <w:t>Установление, изменение и отмена местных налогов и сборов</w:t>
            </w:r>
            <w:r w:rsidR="007E6D70">
              <w:t>.</w:t>
            </w:r>
          </w:p>
          <w:p w:rsidR="00D67D0D" w:rsidRDefault="007E6D70" w:rsidP="007E6D70">
            <w:pPr>
              <w:pStyle w:val="ConsPlusNormal"/>
              <w:jc w:val="both"/>
            </w:pPr>
            <w:r>
              <w:t>В</w:t>
            </w:r>
            <w:r w:rsidR="00D67D0D">
              <w:t>ладение, пользование и распоряжение имуществом, находящимся в муниципальной собственности</w:t>
            </w:r>
            <w:r>
              <w:t>.</w:t>
            </w:r>
          </w:p>
          <w:p w:rsidR="007E6D70" w:rsidRDefault="007E6D70" w:rsidP="007E6D70">
            <w:pPr>
              <w:pStyle w:val="ConsPlusNormal"/>
              <w:jc w:val="both"/>
            </w:pPr>
            <w:r>
              <w:t>Осуществление мер по противодействию коррупции.</w:t>
            </w:r>
          </w:p>
          <w:p w:rsidR="007E6D70" w:rsidRPr="00C67BCB" w:rsidRDefault="007E6D70" w:rsidP="007E6D70">
            <w:pPr>
              <w:pStyle w:val="ConsPlusNormal"/>
              <w:jc w:val="both"/>
              <w:outlineLvl w:val="0"/>
              <w:rPr>
                <w:rFonts w:eastAsia="Times New Roman"/>
                <w:lang w:eastAsia="ru-RU"/>
              </w:rPr>
            </w:pPr>
            <w:r>
              <w:t xml:space="preserve">Полномочия органов местного самоуправления по решению вопросов местного значения, предусмотренные статьей 17 федерального закона от 06.10.2003 № 131-фз. </w:t>
            </w:r>
          </w:p>
        </w:tc>
        <w:tc>
          <w:tcPr>
            <w:tcW w:w="2126" w:type="dxa"/>
          </w:tcPr>
          <w:p w:rsidR="00C67BCB" w:rsidRPr="00C67BCB" w:rsidRDefault="00C67BCB" w:rsidP="00C67BCB">
            <w:pPr>
              <w:spacing w:after="0" w:line="240" w:lineRule="auto"/>
              <w:jc w:val="center"/>
              <w:rPr>
                <w:rFonts w:eastAsia="Times New Roman"/>
                <w:sz w:val="24"/>
                <w:szCs w:val="24"/>
                <w:lang w:eastAsia="ru-RU"/>
              </w:rPr>
            </w:pPr>
            <w:r w:rsidRPr="00C67BCB">
              <w:rPr>
                <w:rFonts w:eastAsia="Times New Roman"/>
                <w:sz w:val="24"/>
                <w:szCs w:val="24"/>
                <w:lang w:eastAsia="ru-RU"/>
              </w:rPr>
              <w:t xml:space="preserve">Численность </w:t>
            </w:r>
          </w:p>
          <w:p w:rsidR="00C67BCB" w:rsidRPr="00C67BCB" w:rsidRDefault="00C67BCB" w:rsidP="00C67BCB">
            <w:pPr>
              <w:spacing w:after="0" w:line="240" w:lineRule="auto"/>
              <w:jc w:val="center"/>
              <w:rPr>
                <w:rFonts w:eastAsia="Times New Roman"/>
                <w:sz w:val="24"/>
                <w:szCs w:val="24"/>
                <w:lang w:eastAsia="ru-RU"/>
              </w:rPr>
            </w:pPr>
            <w:r w:rsidRPr="00C67BCB">
              <w:rPr>
                <w:rFonts w:eastAsia="Times New Roman"/>
                <w:sz w:val="24"/>
                <w:szCs w:val="24"/>
                <w:lang w:eastAsia="ru-RU"/>
              </w:rPr>
              <w:t>населения</w:t>
            </w:r>
          </w:p>
        </w:tc>
        <w:tc>
          <w:tcPr>
            <w:tcW w:w="2126" w:type="dxa"/>
          </w:tcPr>
          <w:p w:rsidR="007E6D70" w:rsidRDefault="007E6D70" w:rsidP="00C67BCB">
            <w:pPr>
              <w:spacing w:after="0" w:line="240" w:lineRule="auto"/>
              <w:jc w:val="center"/>
              <w:rPr>
                <w:rFonts w:eastAsia="Times New Roman"/>
                <w:sz w:val="24"/>
                <w:szCs w:val="24"/>
                <w:lang w:eastAsia="ru-RU"/>
              </w:rPr>
            </w:pPr>
            <w:r>
              <w:rPr>
                <w:rFonts w:eastAsia="Times New Roman"/>
                <w:sz w:val="24"/>
                <w:szCs w:val="24"/>
                <w:lang w:eastAsia="ru-RU"/>
              </w:rPr>
              <w:t xml:space="preserve">Коэффициент удорожания, коэффициент </w:t>
            </w:r>
          </w:p>
          <w:p w:rsidR="00C67BCB" w:rsidRPr="00C67BCB" w:rsidRDefault="007E6D70" w:rsidP="00C67BCB">
            <w:pPr>
              <w:spacing w:after="0" w:line="240" w:lineRule="auto"/>
              <w:jc w:val="center"/>
              <w:rPr>
                <w:rFonts w:eastAsia="Times New Roman"/>
                <w:sz w:val="24"/>
                <w:szCs w:val="24"/>
                <w:lang w:eastAsia="ru-RU"/>
              </w:rPr>
            </w:pPr>
            <w:r>
              <w:rPr>
                <w:rFonts w:eastAsia="Times New Roman"/>
                <w:sz w:val="24"/>
                <w:szCs w:val="24"/>
                <w:lang w:eastAsia="ru-RU"/>
              </w:rPr>
              <w:t>масштаба</w:t>
            </w:r>
          </w:p>
        </w:tc>
      </w:tr>
      <w:tr w:rsidR="00C67BCB" w:rsidRPr="00C67BCB" w:rsidTr="00FF4EF7">
        <w:tc>
          <w:tcPr>
            <w:tcW w:w="5954" w:type="dxa"/>
          </w:tcPr>
          <w:p w:rsidR="00C67BCB" w:rsidRPr="00723958" w:rsidRDefault="00C67BCB" w:rsidP="00723958">
            <w:pPr>
              <w:spacing w:after="0" w:line="240" w:lineRule="auto"/>
              <w:rPr>
                <w:rFonts w:eastAsia="Times New Roman"/>
                <w:b/>
                <w:sz w:val="24"/>
                <w:szCs w:val="24"/>
                <w:lang w:eastAsia="ru-RU"/>
              </w:rPr>
            </w:pPr>
            <w:r w:rsidRPr="00723958">
              <w:rPr>
                <w:rFonts w:eastAsia="Times New Roman"/>
                <w:b/>
                <w:sz w:val="24"/>
                <w:szCs w:val="24"/>
                <w:lang w:eastAsia="ru-RU"/>
              </w:rPr>
              <w:t xml:space="preserve">Остальные </w:t>
            </w:r>
            <w:r w:rsidR="00723958" w:rsidRPr="00723958">
              <w:rPr>
                <w:rFonts w:eastAsia="Times New Roman"/>
                <w:b/>
                <w:sz w:val="24"/>
                <w:szCs w:val="24"/>
                <w:lang w:eastAsia="ru-RU"/>
              </w:rPr>
              <w:t>расходы</w:t>
            </w:r>
          </w:p>
        </w:tc>
        <w:tc>
          <w:tcPr>
            <w:tcW w:w="2126" w:type="dxa"/>
          </w:tcPr>
          <w:p w:rsidR="00C67BCB" w:rsidRPr="00C67BCB" w:rsidRDefault="00C67BCB" w:rsidP="00C67BCB">
            <w:pPr>
              <w:spacing w:after="0" w:line="240" w:lineRule="auto"/>
              <w:jc w:val="center"/>
              <w:rPr>
                <w:rFonts w:eastAsia="Times New Roman"/>
                <w:sz w:val="24"/>
                <w:szCs w:val="24"/>
                <w:lang w:eastAsia="ru-RU"/>
              </w:rPr>
            </w:pPr>
            <w:r w:rsidRPr="00C67BCB">
              <w:rPr>
                <w:rFonts w:eastAsia="Times New Roman"/>
                <w:sz w:val="24"/>
                <w:szCs w:val="24"/>
                <w:lang w:eastAsia="ru-RU"/>
              </w:rPr>
              <w:t xml:space="preserve">Численность </w:t>
            </w:r>
          </w:p>
          <w:p w:rsidR="00C67BCB" w:rsidRPr="00C67BCB" w:rsidRDefault="00C67BCB" w:rsidP="00C67BCB">
            <w:pPr>
              <w:spacing w:after="0" w:line="240" w:lineRule="auto"/>
              <w:jc w:val="center"/>
              <w:rPr>
                <w:rFonts w:eastAsia="Times New Roman"/>
                <w:sz w:val="24"/>
                <w:szCs w:val="24"/>
                <w:lang w:eastAsia="ru-RU"/>
              </w:rPr>
            </w:pPr>
            <w:r w:rsidRPr="00C67BCB">
              <w:rPr>
                <w:rFonts w:eastAsia="Times New Roman"/>
                <w:sz w:val="24"/>
                <w:szCs w:val="24"/>
                <w:lang w:eastAsia="ru-RU"/>
              </w:rPr>
              <w:t xml:space="preserve">населения </w:t>
            </w:r>
          </w:p>
        </w:tc>
        <w:tc>
          <w:tcPr>
            <w:tcW w:w="2126" w:type="dxa"/>
          </w:tcPr>
          <w:p w:rsidR="00C67BCB" w:rsidRPr="00C67BCB" w:rsidRDefault="00C67BCB" w:rsidP="00723958">
            <w:pPr>
              <w:spacing w:after="0" w:line="240" w:lineRule="auto"/>
              <w:jc w:val="center"/>
              <w:rPr>
                <w:rFonts w:eastAsia="Times New Roman"/>
                <w:sz w:val="24"/>
                <w:szCs w:val="24"/>
                <w:lang w:eastAsia="ru-RU"/>
              </w:rPr>
            </w:pPr>
            <w:r w:rsidRPr="00C67BCB">
              <w:rPr>
                <w:rFonts w:eastAsia="Times New Roman"/>
                <w:sz w:val="24"/>
                <w:szCs w:val="24"/>
                <w:lang w:eastAsia="ru-RU"/>
              </w:rPr>
              <w:t>Коэффициент</w:t>
            </w:r>
            <w:r w:rsidR="00723958">
              <w:rPr>
                <w:rFonts w:eastAsia="Times New Roman"/>
                <w:sz w:val="24"/>
                <w:szCs w:val="24"/>
                <w:lang w:eastAsia="ru-RU"/>
              </w:rPr>
              <w:t xml:space="preserve"> удорожания</w:t>
            </w:r>
          </w:p>
        </w:tc>
      </w:tr>
    </w:tbl>
    <w:p w:rsidR="00C67BCB" w:rsidRDefault="00C67BCB" w:rsidP="00C67BCB">
      <w:pPr>
        <w:spacing w:after="0" w:line="240" w:lineRule="auto"/>
        <w:jc w:val="both"/>
      </w:pPr>
    </w:p>
    <w:p w:rsidR="00C67BCB" w:rsidRDefault="00C67BCB" w:rsidP="00C67BCB">
      <w:pPr>
        <w:spacing w:after="0" w:line="240" w:lineRule="auto"/>
        <w:jc w:val="both"/>
      </w:pPr>
    </w:p>
    <w:p w:rsidR="00402524" w:rsidRPr="00C67BCB" w:rsidRDefault="00402524" w:rsidP="007F0798">
      <w:pPr>
        <w:spacing w:after="0" w:line="240" w:lineRule="auto"/>
        <w:ind w:firstLine="709"/>
        <w:jc w:val="both"/>
      </w:pPr>
      <w:r>
        <w:t>10.</w:t>
      </w:r>
      <w:r w:rsidR="009674AA" w:rsidRPr="009674AA">
        <w:t xml:space="preserve"> </w:t>
      </w:r>
      <w:r>
        <w:t>Коэффициент удорожания для муниципального района (городского округа) определяется по формуле</w:t>
      </w:r>
    </w:p>
    <w:p w:rsidR="00215307" w:rsidRPr="00C67BCB" w:rsidRDefault="00215307" w:rsidP="007F0798">
      <w:pPr>
        <w:spacing w:after="0" w:line="240" w:lineRule="auto"/>
        <w:ind w:firstLine="709"/>
        <w:jc w:val="both"/>
      </w:pPr>
    </w:p>
    <w:p w:rsidR="00402524" w:rsidRDefault="002F0166" w:rsidP="009674AA">
      <w:pPr>
        <w:spacing w:after="0" w:line="240" w:lineRule="auto"/>
        <w:jc w:val="center"/>
      </w:pPr>
      <w:r w:rsidRPr="009674AA">
        <w:rPr>
          <w:position w:val="-14"/>
        </w:rPr>
        <w:object w:dxaOrig="4280" w:dyaOrig="400">
          <v:shape id="_x0000_i1052" type="#_x0000_t75" style="width:273pt;height:25.8pt" o:ole="">
            <v:imagedata r:id="rId63" o:title=""/>
          </v:shape>
          <o:OLEObject Type="Embed" ProgID="Equation.3" ShapeID="_x0000_i1052" DrawAspect="Content" ObjectID="_1506247852" r:id="rId64"/>
        </w:object>
      </w:r>
      <w:r w:rsidR="00402524">
        <w:t xml:space="preserve"> ,</w:t>
      </w:r>
    </w:p>
    <w:p w:rsidR="009674AA" w:rsidRPr="009674AA" w:rsidRDefault="009674AA" w:rsidP="007F0798">
      <w:pPr>
        <w:spacing w:after="0" w:line="240" w:lineRule="auto"/>
        <w:ind w:firstLine="709"/>
        <w:jc w:val="both"/>
      </w:pPr>
    </w:p>
    <w:p w:rsidR="00402524" w:rsidRDefault="00402524" w:rsidP="007F0798">
      <w:pPr>
        <w:spacing w:after="0" w:line="240" w:lineRule="auto"/>
        <w:ind w:firstLine="709"/>
        <w:jc w:val="both"/>
      </w:pPr>
      <w:r>
        <w:t>где</w:t>
      </w:r>
      <w:r w:rsidR="009674AA" w:rsidRPr="009674AA">
        <w:t xml:space="preserve"> </w:t>
      </w:r>
      <w:r>
        <w:t>k(уд)</w:t>
      </w:r>
      <w:r w:rsidR="00C0302B" w:rsidRPr="00C0302B">
        <w:rPr>
          <w:vertAlign w:val="subscript"/>
          <w:lang w:val="en-US"/>
        </w:rPr>
        <w:t>j</w:t>
      </w:r>
      <w:r w:rsidR="009674AA">
        <w:t xml:space="preserve"> – коэффициент удорожания для </w:t>
      </w:r>
      <w:r w:rsidR="009674AA">
        <w:rPr>
          <w:lang w:val="en-US"/>
        </w:rPr>
        <w:t>j</w:t>
      </w:r>
      <w:r>
        <w:t>-го муниципального района (городского округа);</w:t>
      </w:r>
    </w:p>
    <w:p w:rsidR="00402524" w:rsidRDefault="00402524" w:rsidP="007F0798">
      <w:pPr>
        <w:spacing w:after="0" w:line="240" w:lineRule="auto"/>
        <w:ind w:firstLine="709"/>
        <w:jc w:val="both"/>
      </w:pPr>
      <w:proofErr w:type="spellStart"/>
      <w:proofErr w:type="gramStart"/>
      <w:r>
        <w:t>d</w:t>
      </w:r>
      <w:proofErr w:type="gramEnd"/>
      <w:r w:rsidRPr="00C0302B">
        <w:rPr>
          <w:vertAlign w:val="superscript"/>
        </w:rPr>
        <w:t>РС</w:t>
      </w:r>
      <w:proofErr w:type="spellEnd"/>
      <w:r>
        <w:t xml:space="preserve">, </w:t>
      </w:r>
      <w:proofErr w:type="spellStart"/>
      <w:r>
        <w:t>d</w:t>
      </w:r>
      <w:r w:rsidRPr="00C0302B">
        <w:rPr>
          <w:vertAlign w:val="superscript"/>
        </w:rPr>
        <w:t>КУ</w:t>
      </w:r>
      <w:proofErr w:type="spellEnd"/>
      <w:r>
        <w:t xml:space="preserve">, </w:t>
      </w:r>
      <w:proofErr w:type="spellStart"/>
      <w:r>
        <w:t>d</w:t>
      </w:r>
      <w:r w:rsidRPr="00C0302B">
        <w:rPr>
          <w:vertAlign w:val="superscript"/>
        </w:rPr>
        <w:t>ПР</w:t>
      </w:r>
      <w:proofErr w:type="spellEnd"/>
      <w:r>
        <w:t xml:space="preserve"> – условные доли оплаты труда, коммунальных услуг и прочих расходов в стоимости оказания муниципальных услуг, выполнения работ (при этом </w:t>
      </w:r>
      <w:proofErr w:type="spellStart"/>
      <w:r>
        <w:t>d</w:t>
      </w:r>
      <w:r w:rsidRPr="00C0302B">
        <w:rPr>
          <w:vertAlign w:val="superscript"/>
        </w:rPr>
        <w:t>РС</w:t>
      </w:r>
      <w:proofErr w:type="spellEnd"/>
      <w:r>
        <w:t xml:space="preserve"> = 0,5, </w:t>
      </w:r>
      <w:proofErr w:type="spellStart"/>
      <w:r>
        <w:t>d</w:t>
      </w:r>
      <w:r w:rsidRPr="00C0302B">
        <w:rPr>
          <w:vertAlign w:val="superscript"/>
        </w:rPr>
        <w:t>КУ</w:t>
      </w:r>
      <w:proofErr w:type="spellEnd"/>
      <w:r>
        <w:t xml:space="preserve"> = 0,1, </w:t>
      </w:r>
      <w:proofErr w:type="spellStart"/>
      <w:r>
        <w:t>d</w:t>
      </w:r>
      <w:r w:rsidRPr="00C0302B">
        <w:rPr>
          <w:vertAlign w:val="superscript"/>
        </w:rPr>
        <w:t>ПР</w:t>
      </w:r>
      <w:proofErr w:type="spellEnd"/>
      <w:r>
        <w:t xml:space="preserve"> = 0,4);</w:t>
      </w:r>
    </w:p>
    <w:p w:rsidR="00402524" w:rsidRDefault="009674AA" w:rsidP="007F0798">
      <w:pPr>
        <w:spacing w:after="0" w:line="240" w:lineRule="auto"/>
        <w:ind w:firstLine="709"/>
        <w:jc w:val="both"/>
      </w:pPr>
      <w:r>
        <w:lastRenderedPageBreak/>
        <w:t>k(</w:t>
      </w:r>
      <w:proofErr w:type="spellStart"/>
      <w:r>
        <w:t>рс</w:t>
      </w:r>
      <w:proofErr w:type="spellEnd"/>
      <w:r>
        <w:t>)</w:t>
      </w:r>
      <w:r w:rsidRPr="00C0302B">
        <w:rPr>
          <w:vertAlign w:val="subscript"/>
          <w:lang w:val="en-US"/>
        </w:rPr>
        <w:t>j</w:t>
      </w:r>
      <w:r w:rsidR="00402524">
        <w:t xml:space="preserve"> – коэффициент различий в стои</w:t>
      </w:r>
      <w:r>
        <w:t xml:space="preserve">мости труда (рабочей силы) для </w:t>
      </w:r>
      <w:r>
        <w:rPr>
          <w:lang w:val="en-US"/>
        </w:rPr>
        <w:t>j</w:t>
      </w:r>
      <w:r w:rsidR="00402524">
        <w:t>-го муниципального района (городского округа);</w:t>
      </w:r>
    </w:p>
    <w:p w:rsidR="00402524" w:rsidRDefault="009674AA" w:rsidP="007F0798">
      <w:pPr>
        <w:spacing w:after="0" w:line="240" w:lineRule="auto"/>
        <w:ind w:firstLine="709"/>
        <w:jc w:val="both"/>
      </w:pPr>
      <w:r>
        <w:t>k(ку</w:t>
      </w:r>
      <w:r w:rsidR="00C0302B" w:rsidRPr="00C0302B">
        <w:t>)</w:t>
      </w:r>
      <w:r w:rsidRPr="00C0302B">
        <w:rPr>
          <w:vertAlign w:val="subscript"/>
          <w:lang w:val="en-US"/>
        </w:rPr>
        <w:t>j</w:t>
      </w:r>
      <w:r w:rsidR="00402524">
        <w:t xml:space="preserve"> – коэффициент различий в стоимости коммунальных услуг для </w:t>
      </w:r>
      <w:r>
        <w:rPr>
          <w:lang w:val="en-US"/>
        </w:rPr>
        <w:t>j</w:t>
      </w:r>
      <w:r w:rsidR="00402524">
        <w:t>-го муниципального района (городского округа).</w:t>
      </w:r>
    </w:p>
    <w:p w:rsidR="00402524" w:rsidRPr="00C67BCB" w:rsidRDefault="00402524" w:rsidP="007F0798">
      <w:pPr>
        <w:spacing w:after="0" w:line="240" w:lineRule="auto"/>
        <w:ind w:firstLine="709"/>
        <w:jc w:val="both"/>
      </w:pPr>
      <w:r>
        <w:t>11.</w:t>
      </w:r>
      <w:r w:rsidR="002F0166" w:rsidRPr="002F0166">
        <w:t xml:space="preserve"> </w:t>
      </w:r>
      <w:r>
        <w:t>Коэффициент различий в стоимости труда (рабочей силы) для муниципального р</w:t>
      </w:r>
      <w:r w:rsidR="002F0166">
        <w:t>айона (городского округа) (k(</w:t>
      </w:r>
      <w:proofErr w:type="spellStart"/>
      <w:r w:rsidR="002F0166">
        <w:t>рс</w:t>
      </w:r>
      <w:proofErr w:type="spellEnd"/>
      <w:r w:rsidR="00C0302B" w:rsidRPr="00C0302B">
        <w:t>)</w:t>
      </w:r>
      <w:r w:rsidR="002F0166" w:rsidRPr="00C0302B">
        <w:rPr>
          <w:vertAlign w:val="subscript"/>
          <w:lang w:val="en-US"/>
        </w:rPr>
        <w:t>j</w:t>
      </w:r>
      <w:r>
        <w:t>) определяется по формуле</w:t>
      </w:r>
    </w:p>
    <w:p w:rsidR="002F0166" w:rsidRPr="00C67BCB" w:rsidRDefault="002F0166" w:rsidP="007F0798">
      <w:pPr>
        <w:spacing w:after="0" w:line="240" w:lineRule="auto"/>
        <w:ind w:firstLine="709"/>
        <w:jc w:val="both"/>
      </w:pPr>
    </w:p>
    <w:p w:rsidR="00402524" w:rsidRDefault="00444960" w:rsidP="002F0166">
      <w:pPr>
        <w:spacing w:after="0" w:line="240" w:lineRule="auto"/>
        <w:jc w:val="center"/>
      </w:pPr>
      <w:r w:rsidRPr="004060AC">
        <w:rPr>
          <w:position w:val="-24"/>
        </w:rPr>
        <w:object w:dxaOrig="2620" w:dyaOrig="660">
          <v:shape id="_x0000_i1053" type="#_x0000_t75" style="width:130.2pt;height:33pt" o:ole="">
            <v:imagedata r:id="rId65" o:title=""/>
          </v:shape>
          <o:OLEObject Type="Embed" ProgID="Equation.3" ShapeID="_x0000_i1053" DrawAspect="Content" ObjectID="_1506247853" r:id="rId66"/>
        </w:object>
      </w:r>
      <w:r w:rsidR="00402524">
        <w:t>,</w:t>
      </w:r>
    </w:p>
    <w:p w:rsidR="002F0166" w:rsidRPr="00C67BCB" w:rsidRDefault="002F0166" w:rsidP="007F0798">
      <w:pPr>
        <w:spacing w:after="0" w:line="240" w:lineRule="auto"/>
        <w:ind w:firstLine="709"/>
        <w:jc w:val="both"/>
      </w:pPr>
    </w:p>
    <w:p w:rsidR="00402524" w:rsidRDefault="00402524" w:rsidP="007F0798">
      <w:pPr>
        <w:spacing w:after="0" w:line="240" w:lineRule="auto"/>
        <w:ind w:firstLine="709"/>
        <w:jc w:val="both"/>
      </w:pPr>
      <w:r>
        <w:t>где</w:t>
      </w:r>
      <w:r w:rsidR="002F0166" w:rsidRPr="002F0166">
        <w:t xml:space="preserve"> </w:t>
      </w:r>
      <w:r>
        <w:t>k(</w:t>
      </w:r>
      <w:proofErr w:type="spellStart"/>
      <w:r>
        <w:t>рс</w:t>
      </w:r>
      <w:proofErr w:type="spellEnd"/>
      <w:r>
        <w:t>)</w:t>
      </w:r>
      <w:r w:rsidR="002F0166" w:rsidRPr="00C0302B">
        <w:rPr>
          <w:vertAlign w:val="subscript"/>
          <w:lang w:val="en-US"/>
        </w:rPr>
        <w:t>j</w:t>
      </w:r>
      <w:r>
        <w:t xml:space="preserve"> – коэффициент различий в стоимости труда (рабочей силы) для </w:t>
      </w:r>
      <w:r w:rsidR="002F0166">
        <w:rPr>
          <w:lang w:val="en-US"/>
        </w:rPr>
        <w:t>j</w:t>
      </w:r>
      <w:r>
        <w:t>-го муниципального района (городского округа);</w:t>
      </w:r>
    </w:p>
    <w:p w:rsidR="00402524" w:rsidRDefault="00402524" w:rsidP="007F0798">
      <w:pPr>
        <w:spacing w:after="0" w:line="240" w:lineRule="auto"/>
        <w:ind w:firstLine="709"/>
        <w:jc w:val="both"/>
      </w:pPr>
      <w:r>
        <w:t>СЗП</w:t>
      </w:r>
      <w:proofErr w:type="gramStart"/>
      <w:r w:rsidR="002F0166" w:rsidRPr="00C0302B">
        <w:rPr>
          <w:vertAlign w:val="subscript"/>
          <w:lang w:val="en-US"/>
        </w:rPr>
        <w:t>j</w:t>
      </w:r>
      <w:proofErr w:type="gramEnd"/>
      <w:r>
        <w:t xml:space="preserve"> – среднемесячная начисленная заработная плата работников организаций по </w:t>
      </w:r>
      <w:r w:rsidR="002F0166">
        <w:rPr>
          <w:lang w:val="en-US"/>
        </w:rPr>
        <w:t>j</w:t>
      </w:r>
      <w:r>
        <w:t>-му муниципальному району (городскому округу) в отчетном году;</w:t>
      </w:r>
    </w:p>
    <w:p w:rsidR="00402524" w:rsidRDefault="00402524" w:rsidP="007F0798">
      <w:pPr>
        <w:spacing w:after="0" w:line="240" w:lineRule="auto"/>
        <w:ind w:firstLine="709"/>
        <w:jc w:val="both"/>
      </w:pPr>
      <w:r>
        <w:t>СЗП – средняя по Ленинградской области среднемесячная начисленная заработная плата работников организаций в отчетном году.</w:t>
      </w:r>
    </w:p>
    <w:p w:rsidR="00402524" w:rsidRPr="00C67BCB" w:rsidRDefault="00402524" w:rsidP="007F0798">
      <w:pPr>
        <w:spacing w:after="0" w:line="240" w:lineRule="auto"/>
        <w:ind w:firstLine="709"/>
        <w:jc w:val="both"/>
      </w:pPr>
      <w:r>
        <w:t>12.</w:t>
      </w:r>
      <w:r w:rsidR="00444960" w:rsidRPr="00444960">
        <w:t xml:space="preserve"> </w:t>
      </w:r>
      <w:r>
        <w:t>Коэффициент различий в стоимости коммунальных услуг для муниципального района (городского округа) (k(ку)</w:t>
      </w:r>
      <w:r w:rsidR="00444960">
        <w:rPr>
          <w:lang w:val="en-US"/>
        </w:rPr>
        <w:t>j</w:t>
      </w:r>
      <w:r>
        <w:t>) определяется по формуле</w:t>
      </w:r>
    </w:p>
    <w:p w:rsidR="00444960" w:rsidRPr="00C67BCB" w:rsidRDefault="00444960" w:rsidP="007F0798">
      <w:pPr>
        <w:spacing w:after="0" w:line="240" w:lineRule="auto"/>
        <w:ind w:firstLine="709"/>
        <w:jc w:val="both"/>
      </w:pPr>
    </w:p>
    <w:p w:rsidR="00402524" w:rsidRDefault="007F16D1" w:rsidP="00444960">
      <w:pPr>
        <w:spacing w:after="0" w:line="240" w:lineRule="auto"/>
        <w:jc w:val="center"/>
      </w:pPr>
      <w:r w:rsidRPr="004060AC">
        <w:rPr>
          <w:position w:val="-24"/>
        </w:rPr>
        <w:object w:dxaOrig="4520" w:dyaOrig="680">
          <v:shape id="_x0000_i1054" type="#_x0000_t75" style="width:225.6pt;height:33.6pt" o:ole="">
            <v:imagedata r:id="rId67" o:title=""/>
          </v:shape>
          <o:OLEObject Type="Embed" ProgID="Equation.3" ShapeID="_x0000_i1054" DrawAspect="Content" ObjectID="_1506247854" r:id="rId68"/>
        </w:object>
      </w:r>
      <w:r w:rsidR="00402524">
        <w:t>,</w:t>
      </w:r>
    </w:p>
    <w:p w:rsidR="00444960" w:rsidRPr="00C67BCB" w:rsidRDefault="00444960" w:rsidP="007F0798">
      <w:pPr>
        <w:spacing w:after="0" w:line="240" w:lineRule="auto"/>
        <w:ind w:firstLine="709"/>
        <w:jc w:val="both"/>
      </w:pPr>
    </w:p>
    <w:p w:rsidR="00402524" w:rsidRDefault="00402524" w:rsidP="007F0798">
      <w:pPr>
        <w:spacing w:after="0" w:line="240" w:lineRule="auto"/>
        <w:ind w:firstLine="709"/>
        <w:jc w:val="both"/>
      </w:pPr>
      <w:r>
        <w:t>где</w:t>
      </w:r>
      <w:r w:rsidR="00444960" w:rsidRPr="00444960">
        <w:t xml:space="preserve"> </w:t>
      </w:r>
      <w:r>
        <w:t>k(ку)</w:t>
      </w:r>
      <w:r w:rsidR="00444960" w:rsidRPr="00C0302B">
        <w:rPr>
          <w:vertAlign w:val="subscript"/>
          <w:lang w:val="en-US"/>
        </w:rPr>
        <w:t>j</w:t>
      </w:r>
      <w:r>
        <w:t xml:space="preserve"> – коэффициент различий в стоимости коммунальных услуг для </w:t>
      </w:r>
      <w:r w:rsidR="00444960">
        <w:rPr>
          <w:lang w:val="en-US"/>
        </w:rPr>
        <w:t>j</w:t>
      </w:r>
      <w:r>
        <w:t>-го муниципального района (городского округа);</w:t>
      </w:r>
    </w:p>
    <w:p w:rsidR="00402524" w:rsidRDefault="00402524" w:rsidP="007F0798">
      <w:pPr>
        <w:spacing w:after="0" w:line="240" w:lineRule="auto"/>
        <w:ind w:firstLine="709"/>
        <w:jc w:val="both"/>
      </w:pPr>
      <w:proofErr w:type="spellStart"/>
      <w:proofErr w:type="gramStart"/>
      <w:r>
        <w:t>d</w:t>
      </w:r>
      <w:proofErr w:type="gramEnd"/>
      <w:r w:rsidRPr="00C0302B">
        <w:rPr>
          <w:vertAlign w:val="superscript"/>
        </w:rPr>
        <w:t>ТП</w:t>
      </w:r>
      <w:proofErr w:type="spellEnd"/>
      <w:r>
        <w:t xml:space="preserve">, </w:t>
      </w:r>
      <w:proofErr w:type="spellStart"/>
      <w:r>
        <w:t>d</w:t>
      </w:r>
      <w:r w:rsidRPr="00C0302B">
        <w:rPr>
          <w:vertAlign w:val="superscript"/>
        </w:rPr>
        <w:t>ВС</w:t>
      </w:r>
      <w:proofErr w:type="spellEnd"/>
      <w:r>
        <w:t xml:space="preserve">, </w:t>
      </w:r>
      <w:proofErr w:type="spellStart"/>
      <w:r>
        <w:t>d</w:t>
      </w:r>
      <w:r w:rsidRPr="00C0302B">
        <w:rPr>
          <w:vertAlign w:val="superscript"/>
        </w:rPr>
        <w:t>ВО</w:t>
      </w:r>
      <w:proofErr w:type="spellEnd"/>
      <w:r>
        <w:t xml:space="preserve"> – условные доли расходов на оплату теплоснабжения, водоснабжения и водоотведения в общем объеме расходов на указанные коммунальные услуги в среднем по муниципальным районам (городским округам) Ленинградской области (при этом </w:t>
      </w:r>
      <w:proofErr w:type="spellStart"/>
      <w:r>
        <w:t>d</w:t>
      </w:r>
      <w:r w:rsidRPr="00C0302B">
        <w:rPr>
          <w:vertAlign w:val="superscript"/>
        </w:rPr>
        <w:t>ТП</w:t>
      </w:r>
      <w:proofErr w:type="spellEnd"/>
      <w:r>
        <w:t xml:space="preserve"> = 0,88, </w:t>
      </w:r>
      <w:proofErr w:type="spellStart"/>
      <w:r>
        <w:t>d</w:t>
      </w:r>
      <w:r w:rsidRPr="00C0302B">
        <w:rPr>
          <w:vertAlign w:val="superscript"/>
        </w:rPr>
        <w:t>ВС</w:t>
      </w:r>
      <w:proofErr w:type="spellEnd"/>
      <w:r>
        <w:t xml:space="preserve"> = 0,05, </w:t>
      </w:r>
      <w:proofErr w:type="spellStart"/>
      <w:r>
        <w:t>d</w:t>
      </w:r>
      <w:r w:rsidRPr="00C0302B">
        <w:rPr>
          <w:vertAlign w:val="superscript"/>
        </w:rPr>
        <w:t>ВО</w:t>
      </w:r>
      <w:proofErr w:type="spellEnd"/>
      <w:r>
        <w:t xml:space="preserve"> = 0,07);</w:t>
      </w:r>
    </w:p>
    <w:p w:rsidR="00402524" w:rsidRDefault="00402524" w:rsidP="007F0798">
      <w:pPr>
        <w:spacing w:after="0" w:line="240" w:lineRule="auto"/>
        <w:ind w:firstLine="709"/>
        <w:jc w:val="both"/>
      </w:pPr>
      <w:r>
        <w:t>Т</w:t>
      </w:r>
      <w:proofErr w:type="gramStart"/>
      <w:r w:rsidR="00444960" w:rsidRPr="00C0302B">
        <w:rPr>
          <w:vertAlign w:val="subscript"/>
          <w:lang w:val="en-US"/>
        </w:rPr>
        <w:t>j</w:t>
      </w:r>
      <w:proofErr w:type="gramEnd"/>
      <w:r w:rsidRPr="00C0302B">
        <w:rPr>
          <w:vertAlign w:val="superscript"/>
        </w:rPr>
        <w:t>ТП</w:t>
      </w:r>
      <w:r>
        <w:t xml:space="preserve"> - тариф на теплоснабжение для муниципальных учреждений, рекомендуемый для </w:t>
      </w:r>
      <w:r w:rsidR="00444960">
        <w:rPr>
          <w:lang w:val="en-US"/>
        </w:rPr>
        <w:t>j</w:t>
      </w:r>
      <w:r>
        <w:t>-го муниципального района (городского округа) на очередной финансовый год (данные Комитета по тарифам и ценовой политике Ленинградской области);</w:t>
      </w:r>
    </w:p>
    <w:p w:rsidR="00402524" w:rsidRDefault="00402524" w:rsidP="007F0798">
      <w:pPr>
        <w:spacing w:after="0" w:line="240" w:lineRule="auto"/>
        <w:ind w:firstLine="709"/>
        <w:jc w:val="both"/>
      </w:pPr>
      <w:r>
        <w:t>Т</w:t>
      </w:r>
      <w:r w:rsidRPr="00C0302B">
        <w:rPr>
          <w:vertAlign w:val="superscript"/>
        </w:rPr>
        <w:t>ТП</w:t>
      </w:r>
      <w:r>
        <w:t xml:space="preserve"> - средний прогнозный тариф на теплоснабжение для муниципальных учреждений Ленинградской области на очередной финансовый год (данные Комитета по тарифам и ценовой политике Ленинградской области);</w:t>
      </w:r>
    </w:p>
    <w:p w:rsidR="00402524" w:rsidRDefault="00402524" w:rsidP="007F0798">
      <w:pPr>
        <w:spacing w:after="0" w:line="240" w:lineRule="auto"/>
        <w:ind w:firstLine="709"/>
        <w:jc w:val="both"/>
      </w:pPr>
      <w:r>
        <w:t>Т</w:t>
      </w:r>
      <w:proofErr w:type="gramStart"/>
      <w:r w:rsidR="00444960" w:rsidRPr="00C0302B">
        <w:rPr>
          <w:vertAlign w:val="subscript"/>
          <w:lang w:val="en-US"/>
        </w:rPr>
        <w:t>j</w:t>
      </w:r>
      <w:proofErr w:type="gramEnd"/>
      <w:r w:rsidRPr="00C0302B">
        <w:rPr>
          <w:vertAlign w:val="superscript"/>
        </w:rPr>
        <w:t>ВС</w:t>
      </w:r>
      <w:r>
        <w:t xml:space="preserve"> - тариф на водоснабжение для муниципальных учреждений, рекомендуемый для </w:t>
      </w:r>
      <w:r w:rsidR="00444960">
        <w:rPr>
          <w:lang w:val="en-US"/>
        </w:rPr>
        <w:t>j</w:t>
      </w:r>
      <w:r>
        <w:t>-го муниципального района (городского округа) на очередной финансовый год (данные Комитета по тарифам и ценовой политике Ленинградской области);</w:t>
      </w:r>
    </w:p>
    <w:p w:rsidR="00402524" w:rsidRDefault="00402524" w:rsidP="007F0798">
      <w:pPr>
        <w:spacing w:after="0" w:line="240" w:lineRule="auto"/>
        <w:ind w:firstLine="709"/>
        <w:jc w:val="both"/>
      </w:pPr>
      <w:r>
        <w:t>Т</w:t>
      </w:r>
      <w:r w:rsidRPr="00C0302B">
        <w:rPr>
          <w:vertAlign w:val="superscript"/>
        </w:rPr>
        <w:t>ВС</w:t>
      </w:r>
      <w:r>
        <w:t xml:space="preserve"> - средний прогнозный тариф на водоснабжение для муниципальных учреждений Ленинградской области на очередной финансовый год (данные Комитета по тарифам и ценовой политике Ленинградской области);</w:t>
      </w:r>
    </w:p>
    <w:p w:rsidR="00402524" w:rsidRDefault="00402524" w:rsidP="007F0798">
      <w:pPr>
        <w:spacing w:after="0" w:line="240" w:lineRule="auto"/>
        <w:ind w:firstLine="709"/>
        <w:jc w:val="both"/>
      </w:pPr>
      <w:r>
        <w:t>Т</w:t>
      </w:r>
      <w:proofErr w:type="gramStart"/>
      <w:r w:rsidR="00444960" w:rsidRPr="00C0302B">
        <w:rPr>
          <w:vertAlign w:val="subscript"/>
          <w:lang w:val="en-US"/>
        </w:rPr>
        <w:t>j</w:t>
      </w:r>
      <w:proofErr w:type="gramEnd"/>
      <w:r w:rsidRPr="00C0302B">
        <w:rPr>
          <w:vertAlign w:val="superscript"/>
        </w:rPr>
        <w:t>ВО</w:t>
      </w:r>
      <w:r>
        <w:t xml:space="preserve"> - тариф на водоотведение для муниципальных учреждений, рекомендуемый для </w:t>
      </w:r>
      <w:r w:rsidR="00444960">
        <w:rPr>
          <w:lang w:val="en-US"/>
        </w:rPr>
        <w:t>j</w:t>
      </w:r>
      <w:r>
        <w:t xml:space="preserve">-го муниципального района (городского округа) на очередной </w:t>
      </w:r>
      <w:r>
        <w:lastRenderedPageBreak/>
        <w:t>финансовый год (данные Комитета по тарифам и ценовой политике Ленинградской области);</w:t>
      </w:r>
    </w:p>
    <w:p w:rsidR="00402524" w:rsidRDefault="00402524" w:rsidP="007F0798">
      <w:pPr>
        <w:spacing w:after="0" w:line="240" w:lineRule="auto"/>
        <w:ind w:firstLine="709"/>
        <w:jc w:val="both"/>
      </w:pPr>
      <w:r>
        <w:t>Т</w:t>
      </w:r>
      <w:r w:rsidRPr="00C0302B">
        <w:rPr>
          <w:vertAlign w:val="superscript"/>
        </w:rPr>
        <w:t>ВО</w:t>
      </w:r>
      <w:r>
        <w:t xml:space="preserve"> - средний прогнозный тариф на водоотведение для муниципальных учреждений Ленинградской области на очередной финансовый год (данные Комитета по тарифам и ценовой политике Ленинградской области).</w:t>
      </w:r>
    </w:p>
    <w:p w:rsidR="00402524" w:rsidRDefault="00402524" w:rsidP="007F0798">
      <w:pPr>
        <w:spacing w:after="0" w:line="240" w:lineRule="auto"/>
        <w:ind w:firstLine="709"/>
        <w:jc w:val="both"/>
      </w:pPr>
      <w:r>
        <w:t>13.</w:t>
      </w:r>
      <w:r w:rsidR="00553EAA" w:rsidRPr="00553EAA">
        <w:t xml:space="preserve"> </w:t>
      </w:r>
      <w:r>
        <w:t>Коэффициент плотности для муниципального района (городского округа) (k(</w:t>
      </w:r>
      <w:proofErr w:type="spellStart"/>
      <w:r>
        <w:t>пт</w:t>
      </w:r>
      <w:proofErr w:type="spellEnd"/>
      <w:r>
        <w:t>)</w:t>
      </w:r>
      <w:r w:rsidR="00553EAA" w:rsidRPr="00C0302B">
        <w:rPr>
          <w:vertAlign w:val="subscript"/>
          <w:lang w:val="en-US"/>
        </w:rPr>
        <w:t>j</w:t>
      </w:r>
      <w:r>
        <w:t>) определяется по формуле:</w:t>
      </w:r>
    </w:p>
    <w:p w:rsidR="00402524" w:rsidRDefault="007F16D1" w:rsidP="00553EAA">
      <w:pPr>
        <w:spacing w:after="0" w:line="240" w:lineRule="auto"/>
        <w:jc w:val="center"/>
      </w:pPr>
      <w:r w:rsidRPr="00553EAA">
        <w:rPr>
          <w:position w:val="-32"/>
        </w:rPr>
        <w:object w:dxaOrig="1780" w:dyaOrig="740">
          <v:shape id="_x0000_i1055" type="#_x0000_t75" style="width:88.8pt;height:36pt" o:ole="">
            <v:imagedata r:id="rId69" o:title=""/>
          </v:shape>
          <o:OLEObject Type="Embed" ProgID="Equation.3" ShapeID="_x0000_i1055" DrawAspect="Content" ObjectID="_1506247855" r:id="rId70"/>
        </w:object>
      </w:r>
      <w:r w:rsidR="00402524">
        <w:t xml:space="preserve"> ,</w:t>
      </w:r>
    </w:p>
    <w:p w:rsidR="007F16D1" w:rsidRPr="00C67BCB" w:rsidRDefault="007F16D1" w:rsidP="007F0798">
      <w:pPr>
        <w:spacing w:after="0" w:line="240" w:lineRule="auto"/>
        <w:ind w:firstLine="709"/>
        <w:jc w:val="both"/>
      </w:pPr>
    </w:p>
    <w:p w:rsidR="00402524" w:rsidRDefault="00402524" w:rsidP="007F0798">
      <w:pPr>
        <w:spacing w:after="0" w:line="240" w:lineRule="auto"/>
        <w:ind w:firstLine="709"/>
        <w:jc w:val="both"/>
      </w:pPr>
      <w:r>
        <w:t>где</w:t>
      </w:r>
      <w:r w:rsidR="007F16D1" w:rsidRPr="007F16D1">
        <w:t xml:space="preserve"> </w:t>
      </w:r>
      <w:r>
        <w:t>S</w:t>
      </w:r>
      <w:r w:rsidR="007F16D1" w:rsidRPr="00C0302B">
        <w:rPr>
          <w:vertAlign w:val="subscript"/>
          <w:lang w:val="en-US"/>
        </w:rPr>
        <w:t>j</w:t>
      </w:r>
      <w:r>
        <w:t xml:space="preserve"> – площадь территории </w:t>
      </w:r>
      <w:r w:rsidR="00C0302B">
        <w:rPr>
          <w:lang w:val="en-US"/>
        </w:rPr>
        <w:t>j</w:t>
      </w:r>
      <w:r>
        <w:t>-го муниципального района (городского округа);</w:t>
      </w:r>
    </w:p>
    <w:p w:rsidR="00402524" w:rsidRDefault="00402524" w:rsidP="007F0798">
      <w:pPr>
        <w:spacing w:after="0" w:line="240" w:lineRule="auto"/>
        <w:ind w:firstLine="709"/>
        <w:jc w:val="both"/>
      </w:pPr>
      <w:r>
        <w:t>S – площадь территории Ленинградской области.</w:t>
      </w:r>
    </w:p>
    <w:p w:rsidR="00402524" w:rsidRDefault="00402524" w:rsidP="007F0798">
      <w:pPr>
        <w:spacing w:after="0" w:line="240" w:lineRule="auto"/>
        <w:ind w:firstLine="709"/>
        <w:jc w:val="both"/>
      </w:pPr>
      <w:r>
        <w:t>14.</w:t>
      </w:r>
      <w:r w:rsidR="007F16D1" w:rsidRPr="007F16D1">
        <w:t xml:space="preserve"> </w:t>
      </w:r>
      <w:r>
        <w:t>Расчетный объем дотации на выравнивание бюджетной обеспеченности для муниципального района (городского округа) определяется следующим образом:</w:t>
      </w:r>
    </w:p>
    <w:p w:rsidR="00F74D16" w:rsidRPr="00FC21DB" w:rsidRDefault="00F74D16" w:rsidP="007F0798">
      <w:pPr>
        <w:spacing w:after="0" w:line="240" w:lineRule="auto"/>
        <w:ind w:firstLine="709"/>
        <w:jc w:val="both"/>
      </w:pPr>
    </w:p>
    <w:p w:rsidR="00402524" w:rsidRDefault="00402524" w:rsidP="007F0798">
      <w:pPr>
        <w:spacing w:after="0" w:line="240" w:lineRule="auto"/>
        <w:ind w:firstLine="709"/>
        <w:jc w:val="both"/>
      </w:pPr>
      <w:r>
        <w:t xml:space="preserve">если </w:t>
      </w:r>
      <w:proofErr w:type="gramStart"/>
      <w:r>
        <w:t>Д(</w:t>
      </w:r>
      <w:proofErr w:type="spellStart"/>
      <w:proofErr w:type="gramEnd"/>
      <w:r>
        <w:t>утв</w:t>
      </w:r>
      <w:proofErr w:type="spellEnd"/>
      <w:r>
        <w:t>)</w:t>
      </w:r>
      <w:r w:rsidR="007F16D1" w:rsidRPr="00C0302B">
        <w:rPr>
          <w:vertAlign w:val="subscript"/>
          <w:lang w:val="en-US"/>
        </w:rPr>
        <w:t>j</w:t>
      </w:r>
      <w:r>
        <w:t xml:space="preserve"> ≥ Д(</w:t>
      </w:r>
      <w:proofErr w:type="spellStart"/>
      <w:r>
        <w:t>рпл</w:t>
      </w:r>
      <w:proofErr w:type="spellEnd"/>
      <w:r>
        <w:t>)</w:t>
      </w:r>
      <w:r w:rsidR="007F16D1" w:rsidRPr="00C0302B">
        <w:rPr>
          <w:vertAlign w:val="subscript"/>
          <w:lang w:val="en-US"/>
        </w:rPr>
        <w:t>j</w:t>
      </w:r>
      <w:r w:rsidR="007F16D1" w:rsidRPr="007F16D1">
        <w:t xml:space="preserve"> </w:t>
      </w:r>
      <w:r w:rsidR="007F16D1">
        <w:t>, то Д(</w:t>
      </w:r>
      <w:proofErr w:type="spellStart"/>
      <w:r w:rsidR="007F16D1">
        <w:t>расч</w:t>
      </w:r>
      <w:proofErr w:type="spellEnd"/>
      <w:r w:rsidR="007F16D1">
        <w:t>)</w:t>
      </w:r>
      <w:r w:rsidR="007F16D1" w:rsidRPr="00C0302B">
        <w:rPr>
          <w:vertAlign w:val="subscript"/>
          <w:lang w:val="en-US"/>
        </w:rPr>
        <w:t>j</w:t>
      </w:r>
      <w:r w:rsidR="007F16D1">
        <w:t xml:space="preserve"> =</w:t>
      </w:r>
      <w:r>
        <w:t xml:space="preserve"> </w:t>
      </w:r>
      <w:r w:rsidR="007F16D1">
        <w:t>Д(</w:t>
      </w:r>
      <w:proofErr w:type="spellStart"/>
      <w:r w:rsidR="007F16D1">
        <w:t>утв</w:t>
      </w:r>
      <w:proofErr w:type="spellEnd"/>
      <w:r w:rsidR="007F16D1">
        <w:t>)</w:t>
      </w:r>
      <w:r w:rsidR="007F16D1" w:rsidRPr="00C0302B">
        <w:rPr>
          <w:vertAlign w:val="subscript"/>
          <w:lang w:val="en-US"/>
        </w:rPr>
        <w:t>j</w:t>
      </w:r>
      <w:r w:rsidR="007F16D1">
        <w:t xml:space="preserve"> </w:t>
      </w:r>
      <w:r>
        <w:t>,</w:t>
      </w:r>
    </w:p>
    <w:p w:rsidR="00F74D16" w:rsidRPr="00FC21DB" w:rsidRDefault="00F74D16" w:rsidP="007F0798">
      <w:pPr>
        <w:spacing w:after="0" w:line="240" w:lineRule="auto"/>
        <w:ind w:firstLine="709"/>
        <w:jc w:val="both"/>
      </w:pPr>
    </w:p>
    <w:p w:rsidR="00402524" w:rsidRDefault="00402524" w:rsidP="007F0798">
      <w:pPr>
        <w:spacing w:after="0" w:line="240" w:lineRule="auto"/>
        <w:ind w:firstLine="709"/>
        <w:jc w:val="both"/>
      </w:pPr>
      <w:r>
        <w:t xml:space="preserve">если </w:t>
      </w:r>
      <w:proofErr w:type="gramStart"/>
      <w:r>
        <w:t>Д(</w:t>
      </w:r>
      <w:proofErr w:type="spellStart"/>
      <w:proofErr w:type="gramEnd"/>
      <w:r>
        <w:t>утв</w:t>
      </w:r>
      <w:proofErr w:type="spellEnd"/>
      <w:r>
        <w:t>)</w:t>
      </w:r>
      <w:r w:rsidR="007F16D1" w:rsidRPr="00C0302B">
        <w:rPr>
          <w:vertAlign w:val="subscript"/>
          <w:lang w:val="en-US"/>
        </w:rPr>
        <w:t>j</w:t>
      </w:r>
      <w:r>
        <w:t xml:space="preserve"> &lt; Д(</w:t>
      </w:r>
      <w:proofErr w:type="spellStart"/>
      <w:r>
        <w:t>рпл</w:t>
      </w:r>
      <w:proofErr w:type="spellEnd"/>
      <w:r>
        <w:t>)</w:t>
      </w:r>
      <w:r w:rsidR="007F16D1" w:rsidRPr="00C0302B">
        <w:rPr>
          <w:vertAlign w:val="subscript"/>
          <w:lang w:val="en-US"/>
        </w:rPr>
        <w:t>j</w:t>
      </w:r>
      <w:r w:rsidR="007F16D1">
        <w:t xml:space="preserve">, то </w:t>
      </w:r>
      <w:r>
        <w:t xml:space="preserve">  </w:t>
      </w:r>
      <w:r w:rsidR="007F16D1">
        <w:t>Д(</w:t>
      </w:r>
      <w:proofErr w:type="spellStart"/>
      <w:r w:rsidR="007F16D1">
        <w:t>расч</w:t>
      </w:r>
      <w:proofErr w:type="spellEnd"/>
      <w:r w:rsidR="007F16D1">
        <w:t>)</w:t>
      </w:r>
      <w:r w:rsidR="007F16D1" w:rsidRPr="00C0302B">
        <w:rPr>
          <w:vertAlign w:val="subscript"/>
          <w:lang w:val="en-US"/>
        </w:rPr>
        <w:t>j</w:t>
      </w:r>
      <w:r w:rsidR="007F16D1">
        <w:t xml:space="preserve"> = Д(</w:t>
      </w:r>
      <w:proofErr w:type="spellStart"/>
      <w:r w:rsidR="007F16D1">
        <w:t>рпл</w:t>
      </w:r>
      <w:proofErr w:type="spellEnd"/>
      <w:r w:rsidR="007F16D1">
        <w:t>)</w:t>
      </w:r>
      <w:r w:rsidR="007F16D1" w:rsidRPr="00C0302B">
        <w:rPr>
          <w:vertAlign w:val="subscript"/>
          <w:lang w:val="en-US"/>
        </w:rPr>
        <w:t>j</w:t>
      </w:r>
      <w:r w:rsidR="007F16D1">
        <w:t xml:space="preserve">, </w:t>
      </w:r>
    </w:p>
    <w:p w:rsidR="007F16D1" w:rsidRDefault="007F16D1" w:rsidP="007F0798">
      <w:pPr>
        <w:spacing w:after="0" w:line="240" w:lineRule="auto"/>
        <w:ind w:firstLine="709"/>
        <w:jc w:val="both"/>
      </w:pPr>
    </w:p>
    <w:p w:rsidR="00402524" w:rsidRDefault="00402524" w:rsidP="007F0798">
      <w:pPr>
        <w:spacing w:after="0" w:line="240" w:lineRule="auto"/>
        <w:ind w:firstLine="709"/>
        <w:jc w:val="both"/>
      </w:pPr>
      <w:r>
        <w:t>где</w:t>
      </w:r>
      <w:r w:rsidR="007F16D1">
        <w:t xml:space="preserve"> </w:t>
      </w:r>
      <w:proofErr w:type="gramStart"/>
      <w:r>
        <w:t>Д(</w:t>
      </w:r>
      <w:proofErr w:type="spellStart"/>
      <w:proofErr w:type="gramEnd"/>
      <w:r>
        <w:t>расч</w:t>
      </w:r>
      <w:proofErr w:type="spellEnd"/>
      <w:r>
        <w:t>)</w:t>
      </w:r>
      <w:r w:rsidR="007F16D1" w:rsidRPr="00C0302B">
        <w:rPr>
          <w:vertAlign w:val="subscript"/>
          <w:lang w:val="en-US"/>
        </w:rPr>
        <w:t>j</w:t>
      </w:r>
      <w:r>
        <w:t xml:space="preserve"> – расчетный объем дотации на выравнивание бюджетной обеспеченности для </w:t>
      </w:r>
      <w:r w:rsidR="007F16D1">
        <w:rPr>
          <w:lang w:val="en-US"/>
        </w:rPr>
        <w:t>j</w:t>
      </w:r>
      <w:r>
        <w:t>-го муниципального района (городского округа);</w:t>
      </w:r>
    </w:p>
    <w:p w:rsidR="00402524" w:rsidRPr="00F932D4" w:rsidRDefault="00402524" w:rsidP="007F0798">
      <w:pPr>
        <w:spacing w:after="0" w:line="240" w:lineRule="auto"/>
        <w:ind w:firstLine="709"/>
        <w:jc w:val="both"/>
      </w:pPr>
      <w:proofErr w:type="gramStart"/>
      <w:r>
        <w:t>Д(</w:t>
      </w:r>
      <w:proofErr w:type="spellStart"/>
      <w:proofErr w:type="gramEnd"/>
      <w:r>
        <w:t>утв</w:t>
      </w:r>
      <w:proofErr w:type="spellEnd"/>
      <w:r>
        <w:t>)</w:t>
      </w:r>
      <w:r w:rsidR="007F16D1" w:rsidRPr="00C0302B">
        <w:rPr>
          <w:vertAlign w:val="subscript"/>
          <w:lang w:val="en-US"/>
        </w:rPr>
        <w:t>j</w:t>
      </w:r>
      <w:r>
        <w:t xml:space="preserve"> </w:t>
      </w:r>
      <w:r w:rsidRPr="00F932D4">
        <w:t xml:space="preserve">– утвержденный на </w:t>
      </w:r>
      <w:r w:rsidR="00F932D4" w:rsidRPr="00F932D4">
        <w:t xml:space="preserve">очередной финансовый год и первый год планового периода </w:t>
      </w:r>
      <w:r w:rsidRPr="00F932D4">
        <w:t xml:space="preserve">в областном законе о бюджете на текущий год и плановый период объем дотации на выравнивание бюджетной обеспеченности для </w:t>
      </w:r>
      <w:r w:rsidR="007F16D1" w:rsidRPr="00F932D4">
        <w:rPr>
          <w:lang w:val="en-US"/>
        </w:rPr>
        <w:t>j</w:t>
      </w:r>
      <w:r w:rsidRPr="00F932D4">
        <w:t>-го муниципального района (городского округа) (при распределении дотаций на второй год планового периода принимается равным нулю);</w:t>
      </w:r>
    </w:p>
    <w:p w:rsidR="00402524" w:rsidRDefault="00402524" w:rsidP="007F0798">
      <w:pPr>
        <w:spacing w:after="0" w:line="240" w:lineRule="auto"/>
        <w:ind w:firstLine="709"/>
        <w:jc w:val="both"/>
      </w:pPr>
      <w:proofErr w:type="gramStart"/>
      <w:r w:rsidRPr="00F932D4">
        <w:t>Д(</w:t>
      </w:r>
      <w:proofErr w:type="spellStart"/>
      <w:proofErr w:type="gramEnd"/>
      <w:r w:rsidRPr="00F932D4">
        <w:t>рпл</w:t>
      </w:r>
      <w:proofErr w:type="spellEnd"/>
      <w:r w:rsidRPr="00F932D4">
        <w:t>)</w:t>
      </w:r>
      <w:r w:rsidR="000E4D3B" w:rsidRPr="00F932D4">
        <w:rPr>
          <w:vertAlign w:val="subscript"/>
          <w:lang w:val="en-US"/>
        </w:rPr>
        <w:t>j</w:t>
      </w:r>
      <w:r w:rsidRPr="00F932D4">
        <w:t xml:space="preserve"> – расчетный объем дотации на выравнивание бюджетной обеспеченности для </w:t>
      </w:r>
      <w:r w:rsidR="000E4D3B" w:rsidRPr="00F932D4">
        <w:rPr>
          <w:lang w:val="en-US"/>
        </w:rPr>
        <w:t>j</w:t>
      </w:r>
      <w:r w:rsidRPr="00F932D4">
        <w:t>-го муниципального района</w:t>
      </w:r>
      <w:r>
        <w:t xml:space="preserve"> (городского округа) на </w:t>
      </w:r>
      <w:r w:rsidR="00F932D4">
        <w:t>очередной финансовый год и первый год планового периода.</w:t>
      </w:r>
    </w:p>
    <w:p w:rsidR="00402524" w:rsidRPr="000E4D3B" w:rsidRDefault="00402524" w:rsidP="007F0798">
      <w:pPr>
        <w:spacing w:after="0" w:line="240" w:lineRule="auto"/>
        <w:ind w:firstLine="709"/>
        <w:jc w:val="both"/>
      </w:pPr>
      <w:r>
        <w:t>15.</w:t>
      </w:r>
      <w:r w:rsidR="000E4D3B" w:rsidRPr="000E4D3B">
        <w:t xml:space="preserve"> </w:t>
      </w:r>
      <w:r>
        <w:t>Расчетн</w:t>
      </w:r>
      <w:r w:rsidR="00044EF7">
        <w:t>ый</w:t>
      </w:r>
      <w:r>
        <w:t xml:space="preserve"> объем дотации на выравнивание бюджетной обеспеченности для </w:t>
      </w:r>
      <w:r w:rsidR="000E4D3B">
        <w:rPr>
          <w:lang w:val="en-US"/>
        </w:rPr>
        <w:t>j</w:t>
      </w:r>
      <w:r>
        <w:t xml:space="preserve">-го муниципального района (городского округа) на </w:t>
      </w:r>
      <w:r w:rsidR="00044EF7">
        <w:t xml:space="preserve">очередной финансовый год и первый год планового периода </w:t>
      </w:r>
      <w:r>
        <w:t>(</w:t>
      </w:r>
      <w:proofErr w:type="gramStart"/>
      <w:r>
        <w:t>Д(</w:t>
      </w:r>
      <w:proofErr w:type="spellStart"/>
      <w:proofErr w:type="gramEnd"/>
      <w:r>
        <w:t>рпл</w:t>
      </w:r>
      <w:proofErr w:type="spellEnd"/>
      <w:r>
        <w:t>)</w:t>
      </w:r>
      <w:r w:rsidR="000E4D3B" w:rsidRPr="00C0302B">
        <w:rPr>
          <w:vertAlign w:val="subscript"/>
          <w:lang w:val="en-US"/>
        </w:rPr>
        <w:t>j</w:t>
      </w:r>
      <w:r>
        <w:t>) определяется по формуле</w:t>
      </w:r>
    </w:p>
    <w:p w:rsidR="00402524" w:rsidRDefault="00001989" w:rsidP="000E4D3B">
      <w:pPr>
        <w:spacing w:after="0" w:line="240" w:lineRule="auto"/>
        <w:jc w:val="center"/>
      </w:pPr>
      <w:r w:rsidRPr="00BD4010">
        <w:rPr>
          <w:position w:val="-32"/>
        </w:rPr>
        <w:object w:dxaOrig="4800" w:dyaOrig="760">
          <v:shape id="_x0000_i1056" type="#_x0000_t75" style="width:238.8pt;height:38.4pt" o:ole="">
            <v:imagedata r:id="rId71" o:title=""/>
          </v:shape>
          <o:OLEObject Type="Embed" ProgID="Equation.3" ShapeID="_x0000_i1056" DrawAspect="Content" ObjectID="_1506247856" r:id="rId72"/>
        </w:object>
      </w:r>
      <w:r w:rsidR="00402524">
        <w:t xml:space="preserve"> ,</w:t>
      </w:r>
    </w:p>
    <w:p w:rsidR="000E4D3B" w:rsidRPr="000E4D3B" w:rsidRDefault="000E4D3B" w:rsidP="007F0798">
      <w:pPr>
        <w:spacing w:after="0" w:line="240" w:lineRule="auto"/>
        <w:ind w:firstLine="709"/>
        <w:jc w:val="both"/>
      </w:pPr>
    </w:p>
    <w:p w:rsidR="00402524" w:rsidRPr="00F932D4" w:rsidRDefault="00402524" w:rsidP="007F0798">
      <w:pPr>
        <w:spacing w:after="0" w:line="240" w:lineRule="auto"/>
        <w:ind w:firstLine="709"/>
        <w:jc w:val="both"/>
      </w:pPr>
      <w:r>
        <w:t>где</w:t>
      </w:r>
      <w:r w:rsidR="000E4D3B" w:rsidRPr="000E4D3B">
        <w:t xml:space="preserve"> </w:t>
      </w:r>
      <w:r>
        <w:t xml:space="preserve">w – доля общего объема дотаций на выравнивание бюджетной обеспеченности муниципальных районов (городских округов), подлежащая распределению между муниципальными образованиями Ленинградской области в </w:t>
      </w:r>
      <w:r w:rsidR="00044EF7" w:rsidRPr="00F932D4">
        <w:t>очередном финансовом году и первом году планового периода</w:t>
      </w:r>
      <w:r w:rsidRPr="00F932D4">
        <w:t xml:space="preserve"> (при этом w=1 для очередного финансового года и w=0,8 для первого </w:t>
      </w:r>
      <w:r w:rsidR="009A0CC0">
        <w:t xml:space="preserve">года и второго года </w:t>
      </w:r>
      <w:r w:rsidRPr="00F932D4">
        <w:t>планового периода);</w:t>
      </w:r>
    </w:p>
    <w:p w:rsidR="00402524" w:rsidRPr="00F932D4" w:rsidRDefault="00402524" w:rsidP="007F0798">
      <w:pPr>
        <w:spacing w:after="0" w:line="240" w:lineRule="auto"/>
        <w:ind w:firstLine="709"/>
        <w:jc w:val="both"/>
      </w:pPr>
      <w:proofErr w:type="gramStart"/>
      <w:r w:rsidRPr="00F932D4">
        <w:t>Д(</w:t>
      </w:r>
      <w:proofErr w:type="spellStart"/>
      <w:proofErr w:type="gramEnd"/>
      <w:r w:rsidRPr="00F932D4">
        <w:t>утв</w:t>
      </w:r>
      <w:proofErr w:type="spellEnd"/>
      <w:r w:rsidRPr="00F932D4">
        <w:t>)</w:t>
      </w:r>
      <w:r w:rsidR="00001989" w:rsidRPr="00F932D4">
        <w:rPr>
          <w:vertAlign w:val="subscript"/>
          <w:lang w:val="en-US"/>
        </w:rPr>
        <w:t>j</w:t>
      </w:r>
      <w:r w:rsidRPr="00F932D4">
        <w:t xml:space="preserve"> – утвержденный на </w:t>
      </w:r>
      <w:r w:rsidR="00044EF7" w:rsidRPr="00F932D4">
        <w:t>очередной финансовый год и первый год пл</w:t>
      </w:r>
      <w:r w:rsidR="009A0CC0">
        <w:t>а</w:t>
      </w:r>
      <w:r w:rsidR="00044EF7" w:rsidRPr="00F932D4">
        <w:t>нового периода</w:t>
      </w:r>
      <w:r w:rsidRPr="00F932D4">
        <w:t xml:space="preserve"> в областном законе о бюджете</w:t>
      </w:r>
      <w:r w:rsidR="00044EF7" w:rsidRPr="00F932D4">
        <w:t xml:space="preserve"> на текущий финансовый год</w:t>
      </w:r>
      <w:r w:rsidR="00F932D4" w:rsidRPr="00F932D4">
        <w:t xml:space="preserve"> и пл</w:t>
      </w:r>
      <w:r w:rsidR="009A0CC0">
        <w:t>а</w:t>
      </w:r>
      <w:r w:rsidR="00F932D4" w:rsidRPr="00F932D4">
        <w:t xml:space="preserve">новый </w:t>
      </w:r>
      <w:r w:rsidR="00F932D4" w:rsidRPr="00F932D4">
        <w:lastRenderedPageBreak/>
        <w:t>период</w:t>
      </w:r>
      <w:r w:rsidRPr="00F932D4">
        <w:t xml:space="preserve"> объем дотации на выравнивание бюджетной обеспеченности для j-</w:t>
      </w:r>
      <w:proofErr w:type="spellStart"/>
      <w:r w:rsidRPr="00F932D4">
        <w:t>го</w:t>
      </w:r>
      <w:proofErr w:type="spellEnd"/>
      <w:r w:rsidRPr="00F932D4">
        <w:t xml:space="preserve"> муниципального района (городского округа), для которого выполняется условие Д(</w:t>
      </w:r>
      <w:proofErr w:type="spellStart"/>
      <w:r w:rsidRPr="00F932D4">
        <w:t>утв</w:t>
      </w:r>
      <w:proofErr w:type="spellEnd"/>
      <w:r w:rsidRPr="00F932D4">
        <w:t>)</w:t>
      </w:r>
      <w:r w:rsidR="00001989" w:rsidRPr="00F932D4">
        <w:rPr>
          <w:vertAlign w:val="subscript"/>
          <w:lang w:val="en-US"/>
        </w:rPr>
        <w:t>j</w:t>
      </w:r>
      <w:r w:rsidRPr="00F932D4">
        <w:t xml:space="preserve"> ≥ Д(</w:t>
      </w:r>
      <w:proofErr w:type="spellStart"/>
      <w:r w:rsidRPr="00F932D4">
        <w:t>рпл</w:t>
      </w:r>
      <w:proofErr w:type="spellEnd"/>
      <w:r w:rsidRPr="00F932D4">
        <w:t>)</w:t>
      </w:r>
      <w:r w:rsidR="00001989" w:rsidRPr="00F932D4">
        <w:rPr>
          <w:vertAlign w:val="subscript"/>
          <w:lang w:val="en-US"/>
        </w:rPr>
        <w:t>j</w:t>
      </w:r>
      <w:r w:rsidRPr="00F932D4">
        <w:t>;</w:t>
      </w:r>
    </w:p>
    <w:p w:rsidR="00402524" w:rsidRDefault="00402524" w:rsidP="007F0798">
      <w:pPr>
        <w:spacing w:after="0" w:line="240" w:lineRule="auto"/>
        <w:ind w:firstLine="709"/>
        <w:jc w:val="both"/>
      </w:pPr>
      <w:proofErr w:type="spellStart"/>
      <w:r w:rsidRPr="00F932D4">
        <w:t>Т</w:t>
      </w:r>
      <w:r w:rsidRPr="00F932D4">
        <w:rPr>
          <w:vertAlign w:val="subscript"/>
        </w:rPr>
        <w:t>k</w:t>
      </w:r>
      <w:proofErr w:type="spellEnd"/>
      <w:r w:rsidRPr="00F932D4">
        <w:t xml:space="preserve"> – расчетный объем средств, необходимых для доведения расчетной бюджетной обеспеченности</w:t>
      </w:r>
      <w:r>
        <w:t xml:space="preserve"> k-</w:t>
      </w:r>
      <w:proofErr w:type="spellStart"/>
      <w:r>
        <w:t>го</w:t>
      </w:r>
      <w:proofErr w:type="spellEnd"/>
      <w:r>
        <w:t xml:space="preserve"> муниципального района (городского округа), для которого выполняется условие </w:t>
      </w:r>
      <w:proofErr w:type="gramStart"/>
      <w:r>
        <w:t>Д(</w:t>
      </w:r>
      <w:proofErr w:type="spellStart"/>
      <w:proofErr w:type="gramEnd"/>
      <w:r>
        <w:t>утв</w:t>
      </w:r>
      <w:proofErr w:type="spellEnd"/>
      <w:r>
        <w:t>)</w:t>
      </w:r>
      <w:r w:rsidR="00001989" w:rsidRPr="00C0302B">
        <w:rPr>
          <w:vertAlign w:val="subscript"/>
          <w:lang w:val="en-US"/>
        </w:rPr>
        <w:t>j</w:t>
      </w:r>
      <w:r>
        <w:t xml:space="preserve"> &lt; Д(</w:t>
      </w:r>
      <w:proofErr w:type="spellStart"/>
      <w:r>
        <w:t>рпл</w:t>
      </w:r>
      <w:proofErr w:type="spellEnd"/>
      <w:r>
        <w:t>)</w:t>
      </w:r>
      <w:r w:rsidR="00001989" w:rsidRPr="00C0302B">
        <w:rPr>
          <w:vertAlign w:val="subscript"/>
          <w:lang w:val="en-US"/>
        </w:rPr>
        <w:t>j</w:t>
      </w:r>
      <w:r>
        <w:t>, до уровня, принятого в качестве критерия выравнивания расчетной бюджетной обеспеченности муниципальных районов (городских округов).</w:t>
      </w:r>
    </w:p>
    <w:p w:rsidR="00402524" w:rsidRPr="00C67BCB" w:rsidRDefault="00402524" w:rsidP="007F0798">
      <w:pPr>
        <w:spacing w:after="0" w:line="240" w:lineRule="auto"/>
        <w:ind w:firstLine="709"/>
        <w:jc w:val="both"/>
      </w:pPr>
      <w:r>
        <w:t>16.</w:t>
      </w:r>
      <w:r w:rsidR="007749B7" w:rsidRPr="007749B7">
        <w:t xml:space="preserve"> </w:t>
      </w:r>
      <w:r>
        <w:t>Дополнительный норматив отчислений в бюджет муниципального района (городского округа) от налога на доходы физических лиц определяется по формуле</w:t>
      </w:r>
    </w:p>
    <w:p w:rsidR="007749B7" w:rsidRPr="00C67BCB" w:rsidRDefault="007749B7" w:rsidP="007F0798">
      <w:pPr>
        <w:spacing w:after="0" w:line="240" w:lineRule="auto"/>
        <w:ind w:firstLine="709"/>
        <w:jc w:val="both"/>
      </w:pPr>
    </w:p>
    <w:p w:rsidR="00402524" w:rsidRDefault="003A32CC" w:rsidP="007749B7">
      <w:pPr>
        <w:spacing w:after="0" w:line="240" w:lineRule="auto"/>
        <w:jc w:val="center"/>
      </w:pPr>
      <w:r w:rsidRPr="007749B7">
        <w:rPr>
          <w:position w:val="-32"/>
        </w:rPr>
        <w:object w:dxaOrig="1920" w:dyaOrig="740">
          <v:shape id="_x0000_i1057" type="#_x0000_t75" style="width:106.8pt;height:40.2pt" o:ole="">
            <v:imagedata r:id="rId73" o:title=""/>
          </v:shape>
          <o:OLEObject Type="Embed" ProgID="Equation.3" ShapeID="_x0000_i1057" DrawAspect="Content" ObjectID="_1506247857" r:id="rId74"/>
        </w:object>
      </w:r>
      <w:r w:rsidR="00402524">
        <w:t>,</w:t>
      </w:r>
    </w:p>
    <w:p w:rsidR="007749B7" w:rsidRPr="00C67BCB" w:rsidRDefault="007749B7" w:rsidP="007F0798">
      <w:pPr>
        <w:spacing w:after="0" w:line="240" w:lineRule="auto"/>
        <w:ind w:firstLine="709"/>
        <w:jc w:val="both"/>
      </w:pPr>
    </w:p>
    <w:p w:rsidR="00402524" w:rsidRDefault="00402524" w:rsidP="007F0798">
      <w:pPr>
        <w:spacing w:after="0" w:line="240" w:lineRule="auto"/>
        <w:ind w:firstLine="709"/>
        <w:jc w:val="both"/>
      </w:pPr>
      <w:r>
        <w:t>где</w:t>
      </w:r>
      <w:r w:rsidR="007749B7" w:rsidRPr="007749B7">
        <w:t xml:space="preserve"> </w:t>
      </w:r>
      <w:r>
        <w:t>Н</w:t>
      </w:r>
      <w:proofErr w:type="gramStart"/>
      <w:r w:rsidR="007749B7" w:rsidRPr="00C0302B">
        <w:rPr>
          <w:vertAlign w:val="subscript"/>
          <w:lang w:val="en-US"/>
        </w:rPr>
        <w:t>j</w:t>
      </w:r>
      <w:proofErr w:type="gramEnd"/>
      <w:r w:rsidRPr="00C0302B">
        <w:rPr>
          <w:vertAlign w:val="superscript"/>
        </w:rPr>
        <w:t>НДФЛ</w:t>
      </w:r>
      <w:r>
        <w:t xml:space="preserve"> - дополнительный норматив отчислений от налога на </w:t>
      </w:r>
      <w:r w:rsidR="007749B7">
        <w:t xml:space="preserve">доходы физических лиц в бюджет </w:t>
      </w:r>
      <w:r w:rsidR="007749B7">
        <w:rPr>
          <w:lang w:val="en-US"/>
        </w:rPr>
        <w:t>j</w:t>
      </w:r>
      <w:r w:rsidR="007749B7" w:rsidRPr="007749B7">
        <w:t>-</w:t>
      </w:r>
      <w:r>
        <w:t>го муниципального района (городского округа);</w:t>
      </w:r>
    </w:p>
    <w:p w:rsidR="00402524" w:rsidRDefault="00402524" w:rsidP="007F0798">
      <w:pPr>
        <w:spacing w:after="0" w:line="240" w:lineRule="auto"/>
        <w:ind w:firstLine="709"/>
        <w:jc w:val="both"/>
      </w:pPr>
      <w:proofErr w:type="gramStart"/>
      <w:r>
        <w:t>Д(</w:t>
      </w:r>
      <w:proofErr w:type="gramEnd"/>
      <w:r>
        <w:t>зам)</w:t>
      </w:r>
      <w:r w:rsidR="007749B7" w:rsidRPr="00C0302B">
        <w:rPr>
          <w:vertAlign w:val="subscript"/>
          <w:lang w:val="en-US"/>
        </w:rPr>
        <w:t>j</w:t>
      </w:r>
      <w:r>
        <w:t xml:space="preserve"> - сумма дотации (части дотации) на выравнивание бюджетной обеспеченности для </w:t>
      </w:r>
      <w:r w:rsidR="007749B7">
        <w:rPr>
          <w:lang w:val="en-US"/>
        </w:rPr>
        <w:t>j</w:t>
      </w:r>
      <w:r>
        <w:t>-го муниципального района (городского округа), заменяемая дополнительным нормативом отчислений от налога на доходы физических лиц;</w:t>
      </w:r>
    </w:p>
    <w:p w:rsidR="00402524" w:rsidRDefault="00402524" w:rsidP="007F0798">
      <w:pPr>
        <w:spacing w:after="0" w:line="240" w:lineRule="auto"/>
        <w:ind w:firstLine="709"/>
        <w:jc w:val="both"/>
      </w:pPr>
      <w:r>
        <w:t>НП</w:t>
      </w:r>
      <w:proofErr w:type="gramStart"/>
      <w:r w:rsidR="007749B7" w:rsidRPr="00C0302B">
        <w:rPr>
          <w:vertAlign w:val="subscript"/>
          <w:lang w:val="en-US"/>
        </w:rPr>
        <w:t>j</w:t>
      </w:r>
      <w:proofErr w:type="gramEnd"/>
      <w:r w:rsidRPr="00C0302B">
        <w:rPr>
          <w:vertAlign w:val="superscript"/>
        </w:rPr>
        <w:t>НДФЛ</w:t>
      </w:r>
      <w:r>
        <w:t xml:space="preserve"> – прогно</w:t>
      </w:r>
      <w:r w:rsidR="00EB1497">
        <w:t>з</w:t>
      </w:r>
      <w:r>
        <w:t xml:space="preserve"> поступлений по налогу на доходы физических лиц в консолидированный бюджет Ленинградской области с территории </w:t>
      </w:r>
      <w:r w:rsidR="007749B7">
        <w:rPr>
          <w:lang w:val="en-US"/>
        </w:rPr>
        <w:t>j</w:t>
      </w:r>
      <w:r>
        <w:t xml:space="preserve">-го муниципального района (городского округа) в </w:t>
      </w:r>
      <w:r w:rsidR="002D7DE7">
        <w:t>очередном финансовом году и плановом периоде</w:t>
      </w:r>
      <w:r>
        <w:t>, определенный в соответствии с единой методикой расчета потенциала доходов Ленинградской области.</w:t>
      </w:r>
    </w:p>
    <w:p w:rsidR="009001C6" w:rsidRPr="003B554D" w:rsidRDefault="009001C6" w:rsidP="007F0798">
      <w:pPr>
        <w:spacing w:after="0" w:line="240" w:lineRule="auto"/>
        <w:ind w:firstLine="709"/>
        <w:jc w:val="both"/>
      </w:pPr>
    </w:p>
    <w:sectPr w:rsidR="009001C6" w:rsidRPr="003B554D" w:rsidSect="00D92EFB">
      <w:headerReference w:type="default" r:id="rId75"/>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3AE" w:rsidRDefault="000743AE" w:rsidP="00D92EFB">
      <w:pPr>
        <w:spacing w:after="0" w:line="240" w:lineRule="auto"/>
      </w:pPr>
      <w:r>
        <w:separator/>
      </w:r>
    </w:p>
  </w:endnote>
  <w:endnote w:type="continuationSeparator" w:id="0">
    <w:p w:rsidR="000743AE" w:rsidRDefault="000743AE" w:rsidP="00D92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3AE" w:rsidRDefault="000743AE" w:rsidP="00D92EFB">
      <w:pPr>
        <w:spacing w:after="0" w:line="240" w:lineRule="auto"/>
      </w:pPr>
      <w:r>
        <w:separator/>
      </w:r>
    </w:p>
  </w:footnote>
  <w:footnote w:type="continuationSeparator" w:id="0">
    <w:p w:rsidR="000743AE" w:rsidRDefault="000743AE" w:rsidP="00D92E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9872598"/>
      <w:docPartObj>
        <w:docPartGallery w:val="Page Numbers (Top of Page)"/>
        <w:docPartUnique/>
      </w:docPartObj>
    </w:sdtPr>
    <w:sdtEndPr/>
    <w:sdtContent>
      <w:p w:rsidR="00C72002" w:rsidRDefault="00C72002">
        <w:pPr>
          <w:pStyle w:val="a4"/>
          <w:jc w:val="center"/>
        </w:pPr>
        <w:r>
          <w:fldChar w:fldCharType="begin"/>
        </w:r>
        <w:r>
          <w:instrText>PAGE   \* MERGEFORMAT</w:instrText>
        </w:r>
        <w:r>
          <w:fldChar w:fldCharType="separate"/>
        </w:r>
        <w:r w:rsidR="00AC77F7">
          <w:rPr>
            <w:noProof/>
          </w:rPr>
          <w:t>18</w:t>
        </w:r>
        <w:r>
          <w:fldChar w:fldCharType="end"/>
        </w:r>
      </w:p>
    </w:sdtContent>
  </w:sdt>
  <w:p w:rsidR="00C72002" w:rsidRDefault="00C7200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AAE"/>
    <w:multiLevelType w:val="hybridMultilevel"/>
    <w:tmpl w:val="5B8ED3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640B4130"/>
    <w:multiLevelType w:val="hybridMultilevel"/>
    <w:tmpl w:val="FE4EA370"/>
    <w:lvl w:ilvl="0" w:tplc="9166A106">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C7E7DFA"/>
    <w:multiLevelType w:val="hybridMultilevel"/>
    <w:tmpl w:val="7FFED938"/>
    <w:lvl w:ilvl="0" w:tplc="9166A106">
      <w:start w:val="1"/>
      <w:numFmt w:val="decimal"/>
      <w:lvlText w:val="%1)"/>
      <w:lvlJc w:val="left"/>
      <w:pPr>
        <w:ind w:left="1417"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B3C717E"/>
    <w:multiLevelType w:val="hybridMultilevel"/>
    <w:tmpl w:val="5FAA71A2"/>
    <w:lvl w:ilvl="0" w:tplc="E74E26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54D"/>
    <w:rsid w:val="00001989"/>
    <w:rsid w:val="000370B1"/>
    <w:rsid w:val="00044EF7"/>
    <w:rsid w:val="000743AE"/>
    <w:rsid w:val="000813B4"/>
    <w:rsid w:val="000C24A1"/>
    <w:rsid w:val="000C3398"/>
    <w:rsid w:val="000C6622"/>
    <w:rsid w:val="000E4D3B"/>
    <w:rsid w:val="000F12AE"/>
    <w:rsid w:val="00111C62"/>
    <w:rsid w:val="00123F50"/>
    <w:rsid w:val="001345EA"/>
    <w:rsid w:val="00151531"/>
    <w:rsid w:val="00162EA7"/>
    <w:rsid w:val="00172A27"/>
    <w:rsid w:val="001D366C"/>
    <w:rsid w:val="00215307"/>
    <w:rsid w:val="0028269E"/>
    <w:rsid w:val="002A5CA7"/>
    <w:rsid w:val="002D7DE7"/>
    <w:rsid w:val="002F0166"/>
    <w:rsid w:val="0038775C"/>
    <w:rsid w:val="00391A38"/>
    <w:rsid w:val="003A32CC"/>
    <w:rsid w:val="003B554D"/>
    <w:rsid w:val="003C7F6E"/>
    <w:rsid w:val="003F39FA"/>
    <w:rsid w:val="00402524"/>
    <w:rsid w:val="0043179E"/>
    <w:rsid w:val="00444960"/>
    <w:rsid w:val="00475A61"/>
    <w:rsid w:val="004839F6"/>
    <w:rsid w:val="0050383F"/>
    <w:rsid w:val="00533C4D"/>
    <w:rsid w:val="0054689F"/>
    <w:rsid w:val="00547D9F"/>
    <w:rsid w:val="00553EAA"/>
    <w:rsid w:val="00562767"/>
    <w:rsid w:val="00616472"/>
    <w:rsid w:val="00623385"/>
    <w:rsid w:val="006265E2"/>
    <w:rsid w:val="00643344"/>
    <w:rsid w:val="006674D6"/>
    <w:rsid w:val="006A53C8"/>
    <w:rsid w:val="006D63C5"/>
    <w:rsid w:val="00723958"/>
    <w:rsid w:val="00731260"/>
    <w:rsid w:val="00732F43"/>
    <w:rsid w:val="00763ADD"/>
    <w:rsid w:val="007749B7"/>
    <w:rsid w:val="0078454F"/>
    <w:rsid w:val="00790328"/>
    <w:rsid w:val="007B6024"/>
    <w:rsid w:val="007D3333"/>
    <w:rsid w:val="007E02F5"/>
    <w:rsid w:val="007E6D70"/>
    <w:rsid w:val="007F0798"/>
    <w:rsid w:val="007F16D1"/>
    <w:rsid w:val="008051BE"/>
    <w:rsid w:val="00821F47"/>
    <w:rsid w:val="00837826"/>
    <w:rsid w:val="00856E2F"/>
    <w:rsid w:val="008675A1"/>
    <w:rsid w:val="00883A26"/>
    <w:rsid w:val="00893E14"/>
    <w:rsid w:val="009001C6"/>
    <w:rsid w:val="009111D4"/>
    <w:rsid w:val="00936797"/>
    <w:rsid w:val="009674AA"/>
    <w:rsid w:val="009A0CC0"/>
    <w:rsid w:val="009B55B1"/>
    <w:rsid w:val="009C1E0C"/>
    <w:rsid w:val="00AC77F7"/>
    <w:rsid w:val="00AE4AAD"/>
    <w:rsid w:val="00AF15B6"/>
    <w:rsid w:val="00B209F1"/>
    <w:rsid w:val="00B65E8F"/>
    <w:rsid w:val="00B72619"/>
    <w:rsid w:val="00BB7119"/>
    <w:rsid w:val="00C0302B"/>
    <w:rsid w:val="00C3137C"/>
    <w:rsid w:val="00C67BCB"/>
    <w:rsid w:val="00C72002"/>
    <w:rsid w:val="00C90521"/>
    <w:rsid w:val="00CA078A"/>
    <w:rsid w:val="00CB227E"/>
    <w:rsid w:val="00D17F30"/>
    <w:rsid w:val="00D21ABA"/>
    <w:rsid w:val="00D24D35"/>
    <w:rsid w:val="00D3211F"/>
    <w:rsid w:val="00D66B46"/>
    <w:rsid w:val="00D67D0D"/>
    <w:rsid w:val="00D92EFB"/>
    <w:rsid w:val="00DD54CC"/>
    <w:rsid w:val="00DD7B0A"/>
    <w:rsid w:val="00E05DB8"/>
    <w:rsid w:val="00E2165D"/>
    <w:rsid w:val="00E30397"/>
    <w:rsid w:val="00E6393D"/>
    <w:rsid w:val="00E96AC1"/>
    <w:rsid w:val="00EB1497"/>
    <w:rsid w:val="00F00791"/>
    <w:rsid w:val="00F07628"/>
    <w:rsid w:val="00F3093E"/>
    <w:rsid w:val="00F64130"/>
    <w:rsid w:val="00F74D16"/>
    <w:rsid w:val="00F85048"/>
    <w:rsid w:val="00F932D4"/>
    <w:rsid w:val="00FA4A83"/>
    <w:rsid w:val="00FC21DB"/>
    <w:rsid w:val="00FE1275"/>
    <w:rsid w:val="00FF4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2524"/>
    <w:pPr>
      <w:ind w:left="720"/>
      <w:contextualSpacing/>
    </w:pPr>
  </w:style>
  <w:style w:type="paragraph" w:customStyle="1" w:styleId="ConsPlusNormal">
    <w:name w:val="ConsPlusNormal"/>
    <w:rsid w:val="004839F6"/>
    <w:pPr>
      <w:autoSpaceDE w:val="0"/>
      <w:autoSpaceDN w:val="0"/>
      <w:adjustRightInd w:val="0"/>
      <w:spacing w:after="0" w:line="240" w:lineRule="auto"/>
    </w:pPr>
    <w:rPr>
      <w:sz w:val="24"/>
      <w:szCs w:val="24"/>
    </w:rPr>
  </w:style>
  <w:style w:type="paragraph" w:styleId="a4">
    <w:name w:val="header"/>
    <w:basedOn w:val="a"/>
    <w:link w:val="a5"/>
    <w:uiPriority w:val="99"/>
    <w:unhideWhenUsed/>
    <w:rsid w:val="00D92EF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92EFB"/>
  </w:style>
  <w:style w:type="paragraph" w:styleId="a6">
    <w:name w:val="footer"/>
    <w:basedOn w:val="a"/>
    <w:link w:val="a7"/>
    <w:uiPriority w:val="99"/>
    <w:unhideWhenUsed/>
    <w:rsid w:val="00D92EF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92EFB"/>
  </w:style>
  <w:style w:type="paragraph" w:styleId="a8">
    <w:name w:val="Balloon Text"/>
    <w:basedOn w:val="a"/>
    <w:link w:val="a9"/>
    <w:uiPriority w:val="99"/>
    <w:semiHidden/>
    <w:unhideWhenUsed/>
    <w:rsid w:val="007312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312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2524"/>
    <w:pPr>
      <w:ind w:left="720"/>
      <w:contextualSpacing/>
    </w:pPr>
  </w:style>
  <w:style w:type="paragraph" w:customStyle="1" w:styleId="ConsPlusNormal">
    <w:name w:val="ConsPlusNormal"/>
    <w:rsid w:val="004839F6"/>
    <w:pPr>
      <w:autoSpaceDE w:val="0"/>
      <w:autoSpaceDN w:val="0"/>
      <w:adjustRightInd w:val="0"/>
      <w:spacing w:after="0" w:line="240" w:lineRule="auto"/>
    </w:pPr>
    <w:rPr>
      <w:sz w:val="24"/>
      <w:szCs w:val="24"/>
    </w:rPr>
  </w:style>
  <w:style w:type="paragraph" w:styleId="a4">
    <w:name w:val="header"/>
    <w:basedOn w:val="a"/>
    <w:link w:val="a5"/>
    <w:uiPriority w:val="99"/>
    <w:unhideWhenUsed/>
    <w:rsid w:val="00D92EF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92EFB"/>
  </w:style>
  <w:style w:type="paragraph" w:styleId="a6">
    <w:name w:val="footer"/>
    <w:basedOn w:val="a"/>
    <w:link w:val="a7"/>
    <w:uiPriority w:val="99"/>
    <w:unhideWhenUsed/>
    <w:rsid w:val="00D92EF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92EFB"/>
  </w:style>
  <w:style w:type="paragraph" w:styleId="a8">
    <w:name w:val="Balloon Text"/>
    <w:basedOn w:val="a"/>
    <w:link w:val="a9"/>
    <w:uiPriority w:val="99"/>
    <w:semiHidden/>
    <w:unhideWhenUsed/>
    <w:rsid w:val="007312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312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image" Target="media/image24.wmf"/><Relationship Id="rId63" Type="http://schemas.openxmlformats.org/officeDocument/2006/relationships/image" Target="media/image28.wmf"/><Relationship Id="rId68" Type="http://schemas.openxmlformats.org/officeDocument/2006/relationships/oleObject" Target="embeddings/oleObject30.bin"/><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32.wmf"/><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61" Type="http://schemas.openxmlformats.org/officeDocument/2006/relationships/image" Target="media/image27.wmf"/><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image" Target="media/image33.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1.wmf"/><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oleObject" Target="embeddings/oleObject32.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96A35-714A-4809-9CFA-5321719FB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18</Pages>
  <Words>5144</Words>
  <Characters>29327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Бельтюкова Светлана Николаевна</dc:creator>
  <cp:lastModifiedBy>Бельтюкова Светлана Николаевна</cp:lastModifiedBy>
  <cp:revision>4</cp:revision>
  <cp:lastPrinted>2015-10-02T11:57:00Z</cp:lastPrinted>
  <dcterms:created xsi:type="dcterms:W3CDTF">2015-10-13T10:05:00Z</dcterms:created>
  <dcterms:modified xsi:type="dcterms:W3CDTF">2015-10-13T10:22:00Z</dcterms:modified>
</cp:coreProperties>
</file>