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75" w:rsidRPr="002079BF" w:rsidRDefault="00FE541C" w:rsidP="004B457A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2079BF">
        <w:rPr>
          <w:color w:val="000000"/>
          <w:sz w:val="28"/>
          <w:szCs w:val="28"/>
        </w:rPr>
        <w:t>Перечень</w:t>
      </w:r>
    </w:p>
    <w:p w:rsidR="00FE541C" w:rsidRPr="00FE541C" w:rsidRDefault="00FE541C" w:rsidP="004B457A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2079BF">
        <w:rPr>
          <w:color w:val="000000"/>
          <w:sz w:val="28"/>
          <w:szCs w:val="28"/>
        </w:rPr>
        <w:t>законов и иных нормативных правовых</w:t>
      </w:r>
      <w:r w:rsidRPr="00FE541C">
        <w:rPr>
          <w:color w:val="000000"/>
          <w:sz w:val="28"/>
          <w:szCs w:val="28"/>
        </w:rPr>
        <w:t xml:space="preserve"> актов, принятия, отмены</w:t>
      </w:r>
      <w:r w:rsidRPr="00FE541C">
        <w:rPr>
          <w:color w:val="000000"/>
          <w:sz w:val="28"/>
          <w:szCs w:val="28"/>
        </w:rPr>
        <w:br/>
        <w:t xml:space="preserve">или изменения которых потребует принятие </w:t>
      </w:r>
      <w:r w:rsidRPr="00FE541C">
        <w:rPr>
          <w:bCs/>
          <w:sz w:val="28"/>
          <w:szCs w:val="28"/>
        </w:rPr>
        <w:t>областного закона.</w:t>
      </w:r>
    </w:p>
    <w:p w:rsidR="00FE541C" w:rsidRDefault="00FE541C" w:rsidP="004B457A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</w:p>
    <w:p w:rsidR="00FE541C" w:rsidRDefault="00FE541C" w:rsidP="004B457A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255981" w:rsidRDefault="00FE541C" w:rsidP="004B457A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1A2FC8">
        <w:rPr>
          <w:color w:val="000000"/>
          <w:sz w:val="28"/>
          <w:szCs w:val="28"/>
        </w:rPr>
        <w:t xml:space="preserve">Принятие </w:t>
      </w:r>
      <w:r w:rsidR="00964D78">
        <w:rPr>
          <w:color w:val="000000"/>
          <w:sz w:val="28"/>
          <w:szCs w:val="28"/>
        </w:rPr>
        <w:t xml:space="preserve">     </w:t>
      </w:r>
      <w:r w:rsidRPr="0062293E">
        <w:rPr>
          <w:bCs/>
          <w:sz w:val="28"/>
          <w:szCs w:val="28"/>
        </w:rPr>
        <w:t xml:space="preserve">областного </w:t>
      </w:r>
      <w:r w:rsidR="00964D78">
        <w:rPr>
          <w:bCs/>
          <w:sz w:val="28"/>
          <w:szCs w:val="28"/>
        </w:rPr>
        <w:t xml:space="preserve"> </w:t>
      </w:r>
      <w:r w:rsidRPr="0062293E">
        <w:rPr>
          <w:bCs/>
          <w:sz w:val="28"/>
          <w:szCs w:val="28"/>
        </w:rPr>
        <w:t xml:space="preserve">закона </w:t>
      </w:r>
      <w:r w:rsidR="00964D78">
        <w:rPr>
          <w:bCs/>
          <w:sz w:val="28"/>
          <w:szCs w:val="28"/>
        </w:rPr>
        <w:t xml:space="preserve">  </w:t>
      </w:r>
      <w:r w:rsidRPr="0062293E">
        <w:rPr>
          <w:bCs/>
          <w:sz w:val="28"/>
          <w:szCs w:val="28"/>
        </w:rPr>
        <w:t>Ленинградской области</w:t>
      </w:r>
      <w:r w:rsidR="00255981">
        <w:rPr>
          <w:bCs/>
          <w:sz w:val="28"/>
          <w:szCs w:val="28"/>
        </w:rPr>
        <w:t xml:space="preserve"> </w:t>
      </w:r>
      <w:r w:rsidR="00964D78">
        <w:rPr>
          <w:bCs/>
          <w:sz w:val="28"/>
          <w:szCs w:val="28"/>
        </w:rPr>
        <w:t xml:space="preserve"> </w:t>
      </w:r>
      <w:r w:rsidR="004851A0">
        <w:rPr>
          <w:bCs/>
          <w:sz w:val="28"/>
          <w:szCs w:val="28"/>
        </w:rPr>
        <w:t xml:space="preserve">«Об объектах </w:t>
      </w:r>
      <w:r w:rsidR="004851A0">
        <w:rPr>
          <w:rFonts w:eastAsia="Calibri"/>
          <w:sz w:val="28"/>
          <w:szCs w:val="28"/>
        </w:rPr>
        <w:t xml:space="preserve"> культурного</w:t>
      </w:r>
      <w:r w:rsidR="00255981" w:rsidRPr="00E40A31">
        <w:rPr>
          <w:rFonts w:eastAsia="Calibri"/>
          <w:sz w:val="28"/>
          <w:szCs w:val="28"/>
        </w:rPr>
        <w:t xml:space="preserve"> наследия (памятниках истории и культуры) Ленинградской области»</w:t>
      </w:r>
      <w:r w:rsidR="00255981">
        <w:rPr>
          <w:rFonts w:eastAsia="Calibri"/>
          <w:sz w:val="28"/>
          <w:szCs w:val="28"/>
        </w:rPr>
        <w:t xml:space="preserve"> </w:t>
      </w:r>
      <w:r w:rsidR="00FA414A">
        <w:rPr>
          <w:rFonts w:eastAsia="Calibri"/>
          <w:sz w:val="28"/>
          <w:szCs w:val="28"/>
        </w:rPr>
        <w:t xml:space="preserve">(далее – Закон) </w:t>
      </w:r>
      <w:r w:rsidRPr="001A2FC8">
        <w:rPr>
          <w:color w:val="000000"/>
          <w:sz w:val="28"/>
          <w:szCs w:val="28"/>
        </w:rPr>
        <w:t xml:space="preserve"> потребует </w:t>
      </w:r>
      <w:r w:rsidRPr="00812906">
        <w:rPr>
          <w:color w:val="000000"/>
          <w:sz w:val="28"/>
          <w:szCs w:val="28"/>
        </w:rPr>
        <w:t xml:space="preserve">отмены </w:t>
      </w:r>
      <w:r w:rsidR="00255981" w:rsidRPr="00E40A31">
        <w:rPr>
          <w:sz w:val="28"/>
          <w:szCs w:val="28"/>
        </w:rPr>
        <w:t>областно</w:t>
      </w:r>
      <w:r w:rsidR="00255981">
        <w:rPr>
          <w:sz w:val="28"/>
          <w:szCs w:val="28"/>
        </w:rPr>
        <w:t>го</w:t>
      </w:r>
      <w:r w:rsidR="00255981" w:rsidRPr="00E40A31">
        <w:rPr>
          <w:sz w:val="28"/>
          <w:szCs w:val="28"/>
        </w:rPr>
        <w:t xml:space="preserve"> закон</w:t>
      </w:r>
      <w:r w:rsidR="00255981">
        <w:rPr>
          <w:sz w:val="28"/>
          <w:szCs w:val="28"/>
        </w:rPr>
        <w:t xml:space="preserve">а </w:t>
      </w:r>
      <w:r w:rsidR="00255981" w:rsidRPr="00E40A31">
        <w:rPr>
          <w:sz w:val="28"/>
          <w:szCs w:val="28"/>
        </w:rPr>
        <w:t xml:space="preserve"> </w:t>
      </w:r>
      <w:r w:rsidR="00255981">
        <w:rPr>
          <w:sz w:val="28"/>
          <w:szCs w:val="28"/>
        </w:rPr>
        <w:t xml:space="preserve">от 23 августа 2006 года </w:t>
      </w:r>
      <w:r w:rsidR="00275286">
        <w:rPr>
          <w:sz w:val="28"/>
          <w:szCs w:val="28"/>
        </w:rPr>
        <w:t xml:space="preserve">         </w:t>
      </w:r>
      <w:r w:rsidR="00255981">
        <w:rPr>
          <w:sz w:val="28"/>
          <w:szCs w:val="28"/>
        </w:rPr>
        <w:t xml:space="preserve">№ 105-оз </w:t>
      </w:r>
      <w:r w:rsidR="00255981" w:rsidRPr="00E40A31">
        <w:rPr>
          <w:rFonts w:eastAsia="Calibri"/>
          <w:sz w:val="28"/>
          <w:szCs w:val="28"/>
        </w:rPr>
        <w:t>«Об объектах культурного наследия (памятниках истории и культуры) Ленинградской области»</w:t>
      </w:r>
      <w:r w:rsidR="00A06A78">
        <w:rPr>
          <w:rFonts w:eastAsia="Calibri"/>
          <w:sz w:val="28"/>
          <w:szCs w:val="28"/>
        </w:rPr>
        <w:t>.</w:t>
      </w:r>
    </w:p>
    <w:p w:rsidR="00FA414A" w:rsidRDefault="00FA414A" w:rsidP="004B457A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Кроме того, принятие Закона потребует внесение изменений в следующие нормативно-правовые акты:</w:t>
      </w:r>
    </w:p>
    <w:p w:rsidR="006267F3" w:rsidRPr="00E84901" w:rsidRDefault="006267F3" w:rsidP="004B457A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eastAsia="Calibri"/>
          <w:sz w:val="28"/>
          <w:szCs w:val="28"/>
        </w:rPr>
        <w:t xml:space="preserve"> </w:t>
      </w:r>
      <w:r w:rsidRPr="00E84901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</w:t>
      </w:r>
      <w:r w:rsidR="00AB3EE8">
        <w:rPr>
          <w:rFonts w:ascii="Times New Roman" w:hAnsi="Times New Roman" w:cs="Times New Roman"/>
          <w:sz w:val="28"/>
          <w:szCs w:val="28"/>
        </w:rPr>
        <w:t xml:space="preserve">13.02.2008 № 20 </w:t>
      </w:r>
      <w:r w:rsidRPr="00E84901">
        <w:rPr>
          <w:rFonts w:ascii="Times New Roman" w:hAnsi="Times New Roman" w:cs="Times New Roman"/>
          <w:sz w:val="28"/>
          <w:szCs w:val="28"/>
        </w:rPr>
        <w:t>"Об утверждении Положения о комитете по культуре Ленинградской области";</w:t>
      </w: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08.02.2010 </w:t>
      </w:r>
      <w:r w:rsidR="00AB3EE8">
        <w:rPr>
          <w:rFonts w:ascii="Times New Roman" w:hAnsi="Times New Roman" w:cs="Times New Roman"/>
          <w:sz w:val="28"/>
          <w:szCs w:val="28"/>
        </w:rPr>
        <w:t xml:space="preserve">№ 19  </w:t>
      </w:r>
      <w:r w:rsidR="00275286">
        <w:rPr>
          <w:rFonts w:ascii="Times New Roman" w:hAnsi="Times New Roman" w:cs="Times New Roman"/>
          <w:sz w:val="28"/>
          <w:szCs w:val="28"/>
        </w:rPr>
        <w:t xml:space="preserve">    </w:t>
      </w:r>
      <w:r w:rsidRPr="00E84901">
        <w:rPr>
          <w:rFonts w:ascii="Times New Roman" w:hAnsi="Times New Roman" w:cs="Times New Roman"/>
          <w:sz w:val="28"/>
          <w:szCs w:val="28"/>
        </w:rPr>
        <w:t>"О Порядке установки информационных надписей и обозначений на объекты культурного наследия (памятники истории и культуры) регионального значения в Ленинградской области";</w:t>
      </w: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t xml:space="preserve">Приказ комитета по культуре Ленинградской области от 25.02.2013 </w:t>
      </w:r>
      <w:r w:rsidR="00AB3EE8">
        <w:rPr>
          <w:rFonts w:ascii="Times New Roman" w:hAnsi="Times New Roman" w:cs="Times New Roman"/>
          <w:sz w:val="28"/>
          <w:szCs w:val="28"/>
        </w:rPr>
        <w:t>№ 7</w:t>
      </w:r>
      <w:r w:rsidRPr="00E84901">
        <w:rPr>
          <w:rFonts w:ascii="Times New Roman" w:hAnsi="Times New Roman" w:cs="Times New Roman"/>
          <w:sz w:val="28"/>
          <w:szCs w:val="28"/>
        </w:rPr>
        <w:br/>
        <w:t xml:space="preserve">"Об утверждении новой редакции Административного регламента Комитета </w:t>
      </w:r>
      <w:r w:rsidR="0027528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84901">
        <w:rPr>
          <w:rFonts w:ascii="Times New Roman" w:hAnsi="Times New Roman" w:cs="Times New Roman"/>
          <w:sz w:val="28"/>
          <w:szCs w:val="28"/>
        </w:rPr>
        <w:t xml:space="preserve">по культуре Ленинградской области "О предоставлении государственной услуги "Выдача справок о статусе объекта культурного наследия" и признании </w:t>
      </w:r>
      <w:proofErr w:type="gramStart"/>
      <w:r w:rsidRPr="00E84901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E84901">
        <w:rPr>
          <w:rFonts w:ascii="Times New Roman" w:hAnsi="Times New Roman" w:cs="Times New Roman"/>
          <w:sz w:val="28"/>
          <w:szCs w:val="28"/>
        </w:rPr>
        <w:t xml:space="preserve"> силу приказов комитета по культуре Ленинградской области";</w:t>
      </w: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901">
        <w:rPr>
          <w:rFonts w:ascii="Times New Roman" w:hAnsi="Times New Roman" w:cs="Times New Roman"/>
          <w:sz w:val="28"/>
          <w:szCs w:val="28"/>
        </w:rPr>
        <w:t xml:space="preserve">Приказ комитета по культуре Ленинградской области от 25.02.2013 </w:t>
      </w:r>
      <w:r w:rsidR="00AB3EE8">
        <w:rPr>
          <w:rFonts w:ascii="Times New Roman" w:hAnsi="Times New Roman" w:cs="Times New Roman"/>
          <w:sz w:val="28"/>
          <w:szCs w:val="28"/>
        </w:rPr>
        <w:t>№ 4</w:t>
      </w:r>
      <w:r w:rsidRPr="00E84901">
        <w:rPr>
          <w:rFonts w:ascii="Times New Roman" w:hAnsi="Times New Roman" w:cs="Times New Roman"/>
          <w:sz w:val="28"/>
          <w:szCs w:val="28"/>
        </w:rPr>
        <w:br/>
        <w:t xml:space="preserve">"Об утверждении новой редакции административного регламента </w:t>
      </w:r>
      <w:r w:rsidR="0027528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E84901">
        <w:rPr>
          <w:rFonts w:ascii="Times New Roman" w:hAnsi="Times New Roman" w:cs="Times New Roman"/>
          <w:sz w:val="28"/>
          <w:szCs w:val="28"/>
        </w:rPr>
        <w:t xml:space="preserve">по предоставлению государственной услуги "Выдача заданий и разрешений </w:t>
      </w:r>
      <w:r w:rsidR="0027528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84901">
        <w:rPr>
          <w:rFonts w:ascii="Times New Roman" w:hAnsi="Times New Roman" w:cs="Times New Roman"/>
          <w:sz w:val="28"/>
          <w:szCs w:val="28"/>
        </w:rPr>
        <w:t xml:space="preserve">на проведение работ по сохранению объектов культурного наследия; продление действия заданий и разрешений и внесение изменений в задания и разрешения </w:t>
      </w:r>
      <w:r w:rsidR="0027528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84901">
        <w:rPr>
          <w:rFonts w:ascii="Times New Roman" w:hAnsi="Times New Roman" w:cs="Times New Roman"/>
          <w:sz w:val="28"/>
          <w:szCs w:val="28"/>
        </w:rPr>
        <w:t xml:space="preserve">в Ленинградской области" и признании утратившими силу приказов комитета </w:t>
      </w:r>
      <w:r w:rsidR="0027528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84901">
        <w:rPr>
          <w:rFonts w:ascii="Times New Roman" w:hAnsi="Times New Roman" w:cs="Times New Roman"/>
          <w:sz w:val="28"/>
          <w:szCs w:val="28"/>
        </w:rPr>
        <w:t>по культуре</w:t>
      </w:r>
      <w:r w:rsidR="00374C7B" w:rsidRPr="00E84901">
        <w:rPr>
          <w:rFonts w:ascii="Times New Roman" w:hAnsi="Times New Roman" w:cs="Times New Roman"/>
          <w:sz w:val="28"/>
          <w:szCs w:val="28"/>
        </w:rPr>
        <w:t>»</w:t>
      </w:r>
      <w:r w:rsidRPr="00E8490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75286" w:rsidRDefault="00275286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t xml:space="preserve">Приказ комитета по культуре Ленинградской области от 25.02.2013 </w:t>
      </w:r>
      <w:r w:rsidR="00AB3EE8">
        <w:rPr>
          <w:rFonts w:ascii="Times New Roman" w:hAnsi="Times New Roman" w:cs="Times New Roman"/>
          <w:sz w:val="28"/>
          <w:szCs w:val="28"/>
        </w:rPr>
        <w:t xml:space="preserve">№ 8 </w:t>
      </w:r>
      <w:r w:rsidR="00275286">
        <w:rPr>
          <w:rFonts w:ascii="Times New Roman" w:hAnsi="Times New Roman" w:cs="Times New Roman"/>
          <w:sz w:val="28"/>
          <w:szCs w:val="28"/>
        </w:rPr>
        <w:t xml:space="preserve">      </w:t>
      </w:r>
      <w:r w:rsidRPr="00E84901">
        <w:rPr>
          <w:rFonts w:ascii="Times New Roman" w:hAnsi="Times New Roman" w:cs="Times New Roman"/>
          <w:sz w:val="28"/>
          <w:szCs w:val="28"/>
        </w:rPr>
        <w:t xml:space="preserve">"Об утверждении новой редакции административного регламента и признании </w:t>
      </w:r>
      <w:proofErr w:type="gramStart"/>
      <w:r w:rsidRPr="00E84901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E84901">
        <w:rPr>
          <w:rFonts w:ascii="Times New Roman" w:hAnsi="Times New Roman" w:cs="Times New Roman"/>
          <w:sz w:val="28"/>
          <w:szCs w:val="28"/>
        </w:rPr>
        <w:t xml:space="preserve"> силу приказов комитета по культуре Ленинградской области";</w:t>
      </w: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lastRenderedPageBreak/>
        <w:t xml:space="preserve">Приказ комитета по культуре Ленинградской области от 25.02.2013 </w:t>
      </w:r>
      <w:r w:rsidR="00AB3EE8">
        <w:rPr>
          <w:rFonts w:ascii="Times New Roman" w:hAnsi="Times New Roman" w:cs="Times New Roman"/>
          <w:sz w:val="28"/>
          <w:szCs w:val="28"/>
        </w:rPr>
        <w:t>№ 5</w:t>
      </w:r>
      <w:r w:rsidRPr="00E84901">
        <w:rPr>
          <w:rFonts w:ascii="Times New Roman" w:hAnsi="Times New Roman" w:cs="Times New Roman"/>
          <w:sz w:val="28"/>
          <w:szCs w:val="28"/>
        </w:rPr>
        <w:br/>
        <w:t xml:space="preserve">"Об утверждении административного регламента по предоставлению государственной услуги "Согласование проектов зон охраны, проектов проведения работ по сохранению объектов культурного наследия, а также проведения землеустроительных, земляных, строительных, мелиоративных, хозяйственных </w:t>
      </w:r>
      <w:r w:rsidR="0027528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84901">
        <w:rPr>
          <w:rFonts w:ascii="Times New Roman" w:hAnsi="Times New Roman" w:cs="Times New Roman"/>
          <w:sz w:val="28"/>
          <w:szCs w:val="28"/>
        </w:rPr>
        <w:t xml:space="preserve">и иных работ" и признании </w:t>
      </w:r>
      <w:proofErr w:type="gramStart"/>
      <w:r w:rsidRPr="00E84901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E84901">
        <w:rPr>
          <w:rFonts w:ascii="Times New Roman" w:hAnsi="Times New Roman" w:cs="Times New Roman"/>
          <w:sz w:val="28"/>
          <w:szCs w:val="28"/>
        </w:rPr>
        <w:t xml:space="preserve"> силу приказов комитета по культуре Ленинградской области";</w:t>
      </w: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t xml:space="preserve">Приказ комитета по культуре Ленинградской области от 25.02.2013 </w:t>
      </w:r>
      <w:r w:rsidR="00AB3EE8">
        <w:rPr>
          <w:rFonts w:ascii="Times New Roman" w:hAnsi="Times New Roman" w:cs="Times New Roman"/>
          <w:sz w:val="28"/>
          <w:szCs w:val="28"/>
        </w:rPr>
        <w:t>№ 6</w:t>
      </w:r>
      <w:r w:rsidRPr="00E84901">
        <w:rPr>
          <w:rFonts w:ascii="Times New Roman" w:hAnsi="Times New Roman" w:cs="Times New Roman"/>
          <w:sz w:val="28"/>
          <w:szCs w:val="28"/>
        </w:rPr>
        <w:br/>
        <w:t xml:space="preserve">"Об утверждении административного регламента по исполнению государственной функции "Осуществление государственного контроля за сохранением, использованием и популяризацией объектов культурного наследия и за состоянием объектов культурного наследия" и признании </w:t>
      </w:r>
      <w:proofErr w:type="gramStart"/>
      <w:r w:rsidRPr="00E84901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E84901">
        <w:rPr>
          <w:rFonts w:ascii="Times New Roman" w:hAnsi="Times New Roman" w:cs="Times New Roman"/>
          <w:sz w:val="28"/>
          <w:szCs w:val="28"/>
        </w:rPr>
        <w:t xml:space="preserve"> силу приказов комитета по культуре Ленинградской области";</w:t>
      </w: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t xml:space="preserve">Приказ комитета по культуре Ленинградской области от 25.09.2012 </w:t>
      </w:r>
      <w:r w:rsidR="00AB3EE8">
        <w:rPr>
          <w:rFonts w:ascii="Times New Roman" w:hAnsi="Times New Roman" w:cs="Times New Roman"/>
          <w:sz w:val="28"/>
          <w:szCs w:val="28"/>
        </w:rPr>
        <w:t>№ 31</w:t>
      </w:r>
      <w:r w:rsidRPr="00E84901">
        <w:rPr>
          <w:rFonts w:ascii="Times New Roman" w:hAnsi="Times New Roman" w:cs="Times New Roman"/>
          <w:sz w:val="28"/>
          <w:szCs w:val="28"/>
        </w:rPr>
        <w:br/>
        <w:t xml:space="preserve">"Об организации в комитете по культуре Ленинградской области производства </w:t>
      </w:r>
      <w:r w:rsidR="00275286">
        <w:rPr>
          <w:rFonts w:ascii="Times New Roman" w:hAnsi="Times New Roman" w:cs="Times New Roman"/>
          <w:sz w:val="28"/>
          <w:szCs w:val="28"/>
        </w:rPr>
        <w:t xml:space="preserve">      </w:t>
      </w:r>
      <w:r w:rsidRPr="00E84901">
        <w:rPr>
          <w:rFonts w:ascii="Times New Roman" w:hAnsi="Times New Roman" w:cs="Times New Roman"/>
          <w:sz w:val="28"/>
          <w:szCs w:val="28"/>
        </w:rPr>
        <w:t xml:space="preserve">по делам об административных правонарушениях в сфере объектов культурного наследия и о признании утратившим силу приказа комитета по культуре Ленинградской области от 19.01.2010 </w:t>
      </w:r>
      <w:r w:rsidR="00603158">
        <w:rPr>
          <w:rFonts w:ascii="Times New Roman" w:hAnsi="Times New Roman" w:cs="Times New Roman"/>
          <w:sz w:val="28"/>
          <w:szCs w:val="28"/>
        </w:rPr>
        <w:t>№</w:t>
      </w:r>
      <w:r w:rsidRPr="00E84901">
        <w:rPr>
          <w:rFonts w:ascii="Times New Roman" w:hAnsi="Times New Roman" w:cs="Times New Roman"/>
          <w:sz w:val="28"/>
          <w:szCs w:val="28"/>
        </w:rPr>
        <w:t xml:space="preserve"> 3";</w:t>
      </w: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t xml:space="preserve"> Приказ комитета по культуре Ленинградской области от 25.05.2010 </w:t>
      </w:r>
      <w:r w:rsidR="00AB3EE8">
        <w:rPr>
          <w:rFonts w:ascii="Times New Roman" w:hAnsi="Times New Roman" w:cs="Times New Roman"/>
          <w:sz w:val="28"/>
          <w:szCs w:val="28"/>
        </w:rPr>
        <w:t>№ 35</w:t>
      </w:r>
      <w:r w:rsidRPr="00E84901">
        <w:rPr>
          <w:rFonts w:ascii="Times New Roman" w:hAnsi="Times New Roman" w:cs="Times New Roman"/>
          <w:sz w:val="28"/>
          <w:szCs w:val="28"/>
        </w:rPr>
        <w:br/>
        <w:t xml:space="preserve">"Об утверждении Методических указаний по разработке </w:t>
      </w:r>
      <w:proofErr w:type="gramStart"/>
      <w:r w:rsidRPr="00E84901">
        <w:rPr>
          <w:rFonts w:ascii="Times New Roman" w:hAnsi="Times New Roman" w:cs="Times New Roman"/>
          <w:sz w:val="28"/>
          <w:szCs w:val="28"/>
        </w:rPr>
        <w:t>проектов зон охраны объектов</w:t>
      </w:r>
      <w:r w:rsidR="00336DB5">
        <w:rPr>
          <w:rFonts w:ascii="Times New Roman" w:hAnsi="Times New Roman" w:cs="Times New Roman"/>
          <w:sz w:val="28"/>
          <w:szCs w:val="28"/>
        </w:rPr>
        <w:t xml:space="preserve"> культурного наследия</w:t>
      </w:r>
      <w:proofErr w:type="gramEnd"/>
      <w:r w:rsidR="00336DB5">
        <w:rPr>
          <w:rFonts w:ascii="Times New Roman" w:hAnsi="Times New Roman" w:cs="Times New Roman"/>
          <w:sz w:val="28"/>
          <w:szCs w:val="28"/>
        </w:rPr>
        <w:t xml:space="preserve"> в Ленинградской области»;</w:t>
      </w:r>
    </w:p>
    <w:p w:rsidR="003F7DA2" w:rsidRDefault="003F7DA2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t xml:space="preserve">Приказ комитета по культуре Ленинградской области от 29.11.2011 </w:t>
      </w:r>
      <w:r w:rsidR="00AB3EE8">
        <w:rPr>
          <w:rFonts w:ascii="Times New Roman" w:hAnsi="Times New Roman" w:cs="Times New Roman"/>
          <w:sz w:val="28"/>
          <w:szCs w:val="28"/>
        </w:rPr>
        <w:t>№ 37</w:t>
      </w:r>
      <w:r w:rsidRPr="00E84901">
        <w:rPr>
          <w:rFonts w:ascii="Times New Roman" w:hAnsi="Times New Roman" w:cs="Times New Roman"/>
          <w:sz w:val="28"/>
          <w:szCs w:val="28"/>
        </w:rPr>
        <w:br/>
        <w:t>"Об утверждении Порядка определения размера оплаты историко-культурной экспертизы";</w:t>
      </w:r>
    </w:p>
    <w:p w:rsidR="004B457A" w:rsidRDefault="004B457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14A" w:rsidRPr="00E84901" w:rsidRDefault="00FA414A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t xml:space="preserve">Приказ комитета по культуре Ленинградской области от 12.05.2011 </w:t>
      </w:r>
      <w:r w:rsidR="00AB3EE8">
        <w:rPr>
          <w:rFonts w:ascii="Times New Roman" w:hAnsi="Times New Roman" w:cs="Times New Roman"/>
          <w:sz w:val="28"/>
          <w:szCs w:val="28"/>
        </w:rPr>
        <w:t>№</w:t>
      </w:r>
      <w:r w:rsidRPr="00E84901">
        <w:rPr>
          <w:rFonts w:ascii="Times New Roman" w:hAnsi="Times New Roman" w:cs="Times New Roman"/>
          <w:sz w:val="28"/>
          <w:szCs w:val="28"/>
        </w:rPr>
        <w:t xml:space="preserve"> 15</w:t>
      </w:r>
      <w:r w:rsidRPr="00E84901">
        <w:rPr>
          <w:rFonts w:ascii="Times New Roman" w:hAnsi="Times New Roman" w:cs="Times New Roman"/>
          <w:sz w:val="28"/>
          <w:szCs w:val="28"/>
        </w:rPr>
        <w:br/>
        <w:t>"Об утверждении Порядка организации историко-культурных заповедников регионального зн</w:t>
      </w:r>
      <w:r w:rsidR="006267F3" w:rsidRPr="00E84901">
        <w:rPr>
          <w:rFonts w:ascii="Times New Roman" w:hAnsi="Times New Roman" w:cs="Times New Roman"/>
          <w:sz w:val="28"/>
          <w:szCs w:val="28"/>
        </w:rPr>
        <w:t>ачения в Ленинградской области".</w:t>
      </w:r>
    </w:p>
    <w:p w:rsidR="006267F3" w:rsidRPr="00E84901" w:rsidRDefault="006267F3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F3" w:rsidRPr="00E84901" w:rsidRDefault="006267F3" w:rsidP="004B457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t>Принятие Закона также повлечет необходимость принятия следующих нормативн</w:t>
      </w:r>
      <w:r w:rsidR="000401AF">
        <w:rPr>
          <w:rFonts w:ascii="Times New Roman" w:hAnsi="Times New Roman" w:cs="Times New Roman"/>
          <w:sz w:val="28"/>
          <w:szCs w:val="28"/>
        </w:rPr>
        <w:t>о-</w:t>
      </w:r>
      <w:r w:rsidRPr="00E84901">
        <w:rPr>
          <w:rFonts w:ascii="Times New Roman" w:hAnsi="Times New Roman" w:cs="Times New Roman"/>
          <w:sz w:val="28"/>
          <w:szCs w:val="28"/>
        </w:rPr>
        <w:t>правовых актов.</w:t>
      </w:r>
    </w:p>
    <w:p w:rsidR="00765CB2" w:rsidRPr="00E84901" w:rsidRDefault="00765CB2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lang w:eastAsia="en-US"/>
        </w:rPr>
      </w:pPr>
    </w:p>
    <w:p w:rsidR="00765CB2" w:rsidRDefault="00C27EFA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84901">
        <w:rPr>
          <w:rFonts w:eastAsiaTheme="minorHAnsi"/>
          <w:sz w:val="28"/>
          <w:szCs w:val="28"/>
          <w:lang w:eastAsia="en-US"/>
        </w:rPr>
        <w:t xml:space="preserve">Нормативно-правовой акт </w:t>
      </w:r>
      <w:r w:rsidR="00765CB2" w:rsidRPr="00E84901">
        <w:rPr>
          <w:rFonts w:eastAsiaTheme="minorHAnsi"/>
          <w:sz w:val="28"/>
          <w:szCs w:val="28"/>
          <w:lang w:eastAsia="en-US"/>
        </w:rPr>
        <w:t xml:space="preserve">Правительства Ленинградской области </w:t>
      </w:r>
      <w:r w:rsidR="00275286">
        <w:rPr>
          <w:rFonts w:eastAsiaTheme="minorHAnsi"/>
          <w:sz w:val="28"/>
          <w:szCs w:val="28"/>
          <w:lang w:eastAsia="en-US"/>
        </w:rPr>
        <w:t xml:space="preserve">                   </w:t>
      </w:r>
      <w:r w:rsidR="00765CB2" w:rsidRPr="00E84901">
        <w:rPr>
          <w:rFonts w:eastAsiaTheme="minorHAnsi"/>
          <w:sz w:val="28"/>
          <w:szCs w:val="28"/>
          <w:lang w:eastAsia="en-US"/>
        </w:rPr>
        <w:t>об утверждении Порядка осуществления регионального государственного надзора</w:t>
      </w:r>
      <w:r w:rsidR="00C30C1B" w:rsidRPr="00E84901">
        <w:rPr>
          <w:rFonts w:eastAsiaTheme="minorHAnsi"/>
          <w:sz w:val="28"/>
          <w:szCs w:val="28"/>
          <w:lang w:eastAsia="en-US"/>
        </w:rPr>
        <w:t xml:space="preserve"> </w:t>
      </w:r>
      <w:r w:rsidR="00C30C1B" w:rsidRPr="00E84901">
        <w:rPr>
          <w:color w:val="333333"/>
          <w:sz w:val="28"/>
          <w:szCs w:val="28"/>
        </w:rPr>
        <w:t xml:space="preserve">за состоянием, содержанием, сохранением, использованием, популяризацией </w:t>
      </w:r>
      <w:r w:rsidR="00275286">
        <w:rPr>
          <w:color w:val="333333"/>
          <w:sz w:val="28"/>
          <w:szCs w:val="28"/>
        </w:rPr>
        <w:t xml:space="preserve">            </w:t>
      </w:r>
      <w:r w:rsidR="00C30C1B" w:rsidRPr="00E84901">
        <w:rPr>
          <w:color w:val="333333"/>
          <w:sz w:val="28"/>
          <w:szCs w:val="28"/>
        </w:rPr>
        <w:lastRenderedPageBreak/>
        <w:t>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="00765CB2" w:rsidRPr="00E84901">
        <w:rPr>
          <w:rFonts w:eastAsiaTheme="minorHAnsi"/>
          <w:sz w:val="28"/>
          <w:szCs w:val="28"/>
          <w:lang w:eastAsia="en-US"/>
        </w:rPr>
        <w:t>;</w:t>
      </w:r>
    </w:p>
    <w:p w:rsidR="0075019A" w:rsidRPr="0075019A" w:rsidRDefault="0075019A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5019A" w:rsidRPr="0075019A" w:rsidRDefault="0075019A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333333"/>
          <w:sz w:val="28"/>
          <w:szCs w:val="28"/>
        </w:rPr>
        <w:t xml:space="preserve">Нормативно-правовой акт Правительства Ленинградской области </w:t>
      </w:r>
      <w:r w:rsidR="00275286">
        <w:rPr>
          <w:color w:val="333333"/>
          <w:sz w:val="28"/>
          <w:szCs w:val="28"/>
        </w:rPr>
        <w:t xml:space="preserve">                   </w:t>
      </w:r>
      <w:r>
        <w:rPr>
          <w:color w:val="333333"/>
          <w:sz w:val="28"/>
          <w:szCs w:val="28"/>
        </w:rPr>
        <w:t xml:space="preserve">об </w:t>
      </w:r>
      <w:r w:rsidRPr="0075019A">
        <w:rPr>
          <w:color w:val="333333"/>
          <w:sz w:val="28"/>
          <w:szCs w:val="28"/>
        </w:rPr>
        <w:t xml:space="preserve">определение порядка </w:t>
      </w:r>
      <w:r w:rsidRPr="0075019A">
        <w:rPr>
          <w:rFonts w:eastAsiaTheme="minorHAnsi"/>
          <w:sz w:val="28"/>
          <w:szCs w:val="28"/>
          <w:lang w:eastAsia="en-US"/>
        </w:rPr>
        <w:t xml:space="preserve">установления льготной арендной платы </w:t>
      </w:r>
      <w:r w:rsidRPr="0075019A">
        <w:rPr>
          <w:color w:val="333333"/>
          <w:sz w:val="28"/>
          <w:szCs w:val="28"/>
        </w:rPr>
        <w:t>д</w:t>
      </w:r>
      <w:r w:rsidRPr="0075019A">
        <w:rPr>
          <w:rFonts w:eastAsiaTheme="minorHAnsi"/>
          <w:sz w:val="28"/>
          <w:szCs w:val="28"/>
          <w:lang w:eastAsia="en-US"/>
        </w:rPr>
        <w:t xml:space="preserve">ля объектов культурного наследия, находящихся в неудовлетворительном состоянии, относящихся к собственности </w:t>
      </w:r>
      <w:r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Pr="0075019A">
        <w:rPr>
          <w:rFonts w:eastAsiaTheme="minorHAnsi"/>
          <w:sz w:val="28"/>
          <w:szCs w:val="28"/>
          <w:lang w:eastAsia="en-US"/>
        </w:rPr>
        <w:t>или к муниципальной собственности</w:t>
      </w:r>
      <w:r w:rsidR="00C145DA">
        <w:rPr>
          <w:rFonts w:eastAsiaTheme="minorHAnsi"/>
          <w:sz w:val="28"/>
          <w:szCs w:val="28"/>
          <w:lang w:eastAsia="en-US"/>
        </w:rPr>
        <w:t>;</w:t>
      </w:r>
    </w:p>
    <w:p w:rsidR="00C145DA" w:rsidRDefault="00C145DA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145DA" w:rsidRPr="00C145DA" w:rsidRDefault="00C145DA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Нормативно-правовой акт</w:t>
      </w:r>
      <w:r w:rsidRPr="00C145DA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Правительства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75286">
        <w:rPr>
          <w:rFonts w:eastAsiaTheme="minorHAnsi"/>
          <w:sz w:val="28"/>
          <w:szCs w:val="28"/>
          <w:lang w:eastAsia="en-US"/>
        </w:rPr>
        <w:t xml:space="preserve">                  </w:t>
      </w:r>
      <w:r>
        <w:rPr>
          <w:rFonts w:eastAsiaTheme="minorHAnsi"/>
          <w:sz w:val="28"/>
          <w:szCs w:val="28"/>
          <w:lang w:eastAsia="en-US"/>
        </w:rPr>
        <w:t xml:space="preserve">об </w:t>
      </w:r>
      <w:r w:rsidRPr="00C145DA">
        <w:rPr>
          <w:rFonts w:eastAsiaTheme="minorHAnsi"/>
          <w:sz w:val="28"/>
          <w:szCs w:val="28"/>
          <w:lang w:eastAsia="en-US"/>
        </w:rPr>
        <w:t>установлени</w:t>
      </w:r>
      <w:r>
        <w:rPr>
          <w:rFonts w:eastAsiaTheme="minorHAnsi"/>
          <w:sz w:val="28"/>
          <w:szCs w:val="28"/>
          <w:lang w:eastAsia="en-US"/>
        </w:rPr>
        <w:t>и</w:t>
      </w:r>
      <w:r w:rsidRPr="00C145DA">
        <w:rPr>
          <w:rFonts w:eastAsiaTheme="minorHAnsi"/>
          <w:sz w:val="28"/>
          <w:szCs w:val="28"/>
          <w:lang w:eastAsia="en-US"/>
        </w:rPr>
        <w:t xml:space="preserve"> порядка утверждения границ зон охраны объектов культурного наследия, в том числе границ объединенной зоны охраны объектов культурного наследия (за исключением границ зон охраны особо ценных объектов культурного наследия народов Российской Федерации и объектов культурного наследия, включенных в Список всемирного наследия), особых режимов использования земель в границах территорий данных зон и требований к градостроительным</w:t>
      </w:r>
      <w:proofErr w:type="gramEnd"/>
      <w:r w:rsidRPr="00C145DA">
        <w:rPr>
          <w:rFonts w:eastAsiaTheme="minorHAnsi"/>
          <w:sz w:val="28"/>
          <w:szCs w:val="28"/>
          <w:lang w:eastAsia="en-US"/>
        </w:rPr>
        <w:t xml:space="preserve"> регламентам в границах территорий данных зон на основании </w:t>
      </w:r>
      <w:proofErr w:type="gramStart"/>
      <w:r w:rsidRPr="00C145DA">
        <w:rPr>
          <w:rFonts w:eastAsiaTheme="minorHAnsi"/>
          <w:sz w:val="28"/>
          <w:szCs w:val="28"/>
          <w:lang w:eastAsia="en-US"/>
        </w:rPr>
        <w:t>проектов зон охраны объектов культурного наследия</w:t>
      </w:r>
      <w:proofErr w:type="gramEnd"/>
      <w:r w:rsidRPr="00C145DA">
        <w:rPr>
          <w:rFonts w:eastAsiaTheme="minorHAnsi"/>
          <w:sz w:val="28"/>
          <w:szCs w:val="28"/>
          <w:lang w:eastAsia="en-US"/>
        </w:rPr>
        <w:t xml:space="preserve"> в отношении объектов культурного наследия регионального значения и объектов культурного наследия местного (муниципального) значения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145DA" w:rsidRDefault="00C145DA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E7802" w:rsidRDefault="00C27EFA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84901">
        <w:rPr>
          <w:rFonts w:eastAsiaTheme="minorHAnsi"/>
          <w:sz w:val="28"/>
          <w:szCs w:val="28"/>
          <w:lang w:eastAsia="en-US"/>
        </w:rPr>
        <w:t>Нормативно-правовой акт</w:t>
      </w:r>
      <w:r w:rsidR="00765CB2" w:rsidRPr="00E84901">
        <w:rPr>
          <w:rFonts w:eastAsiaTheme="minorHAnsi"/>
          <w:sz w:val="28"/>
          <w:szCs w:val="28"/>
          <w:lang w:eastAsia="en-US"/>
        </w:rPr>
        <w:t xml:space="preserve"> Комитета </w:t>
      </w:r>
      <w:proofErr w:type="gramStart"/>
      <w:r w:rsidR="00765CB2" w:rsidRPr="00E84901">
        <w:rPr>
          <w:rFonts w:eastAsiaTheme="minorHAnsi"/>
          <w:sz w:val="28"/>
          <w:szCs w:val="28"/>
          <w:lang w:eastAsia="en-US"/>
        </w:rPr>
        <w:t xml:space="preserve">по культуре </w:t>
      </w:r>
      <w:r w:rsidR="0058357A"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="00765CB2" w:rsidRPr="00E84901">
        <w:rPr>
          <w:rFonts w:eastAsiaTheme="minorHAnsi"/>
          <w:sz w:val="28"/>
          <w:szCs w:val="28"/>
          <w:lang w:eastAsia="en-US"/>
        </w:rPr>
        <w:t>об утверждении Порядка выдачи заданий на проведение мероприятий</w:t>
      </w:r>
      <w:r w:rsidR="00765CB2" w:rsidRPr="00E84901">
        <w:rPr>
          <w:rFonts w:eastAsiaTheme="minorHAnsi"/>
          <w:lang w:eastAsia="en-US"/>
        </w:rPr>
        <w:t xml:space="preserve"> </w:t>
      </w:r>
      <w:r w:rsidR="00765CB2" w:rsidRPr="00E84901">
        <w:rPr>
          <w:rFonts w:eastAsiaTheme="minorHAnsi"/>
          <w:sz w:val="28"/>
          <w:szCs w:val="28"/>
          <w:lang w:eastAsia="en-US"/>
        </w:rPr>
        <w:t>по контролю за состоянием</w:t>
      </w:r>
      <w:proofErr w:type="gramEnd"/>
      <w:r w:rsidR="00765CB2" w:rsidRPr="00E84901">
        <w:rPr>
          <w:rFonts w:eastAsiaTheme="minorHAnsi"/>
          <w:sz w:val="28"/>
          <w:szCs w:val="28"/>
          <w:lang w:eastAsia="en-US"/>
        </w:rPr>
        <w:t xml:space="preserve"> объектов культурного наследия и систематическое наблюдение в отношении объектов культурного наследия федерального значения,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="002E7802">
        <w:rPr>
          <w:rFonts w:eastAsiaTheme="minorHAnsi"/>
          <w:sz w:val="28"/>
          <w:szCs w:val="28"/>
          <w:lang w:eastAsia="en-US"/>
        </w:rPr>
        <w:t>;</w:t>
      </w:r>
    </w:p>
    <w:p w:rsidR="002E7802" w:rsidRDefault="002E7802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65CB2" w:rsidRPr="00A15E03" w:rsidRDefault="00A15E03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84901">
        <w:rPr>
          <w:rFonts w:eastAsiaTheme="minorHAnsi"/>
          <w:sz w:val="28"/>
          <w:szCs w:val="28"/>
          <w:lang w:eastAsia="en-US"/>
        </w:rPr>
        <w:t xml:space="preserve">Нормативно-правовой акт Комитета по культуре </w:t>
      </w:r>
      <w:r w:rsidR="0058357A"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Pr="00E84901">
        <w:rPr>
          <w:rFonts w:eastAsiaTheme="minorHAnsi"/>
          <w:sz w:val="28"/>
          <w:szCs w:val="28"/>
          <w:lang w:eastAsia="en-US"/>
        </w:rPr>
        <w:t>об утверждении</w:t>
      </w:r>
      <w:r w:rsidRPr="00A15E03">
        <w:rPr>
          <w:rFonts w:eastAsiaTheme="minorHAnsi"/>
          <w:bCs/>
          <w:sz w:val="28"/>
          <w:szCs w:val="28"/>
          <w:lang w:eastAsia="en-US"/>
        </w:rPr>
        <w:t xml:space="preserve"> Порядк</w:t>
      </w:r>
      <w:r>
        <w:rPr>
          <w:rFonts w:eastAsiaTheme="minorHAnsi"/>
          <w:bCs/>
          <w:sz w:val="28"/>
          <w:szCs w:val="28"/>
          <w:lang w:eastAsia="en-US"/>
        </w:rPr>
        <w:t>а</w:t>
      </w:r>
      <w:r w:rsidRPr="00A15E03">
        <w:rPr>
          <w:rFonts w:eastAsiaTheme="minorHAnsi"/>
          <w:bCs/>
          <w:sz w:val="28"/>
          <w:szCs w:val="28"/>
          <w:lang w:eastAsia="en-US"/>
        </w:rPr>
        <w:t xml:space="preserve"> организации работы по установлению историко-культурной ценности объекта, обладающего признакам</w:t>
      </w:r>
      <w:r>
        <w:rPr>
          <w:rFonts w:eastAsiaTheme="minorHAnsi"/>
          <w:bCs/>
          <w:sz w:val="28"/>
          <w:szCs w:val="28"/>
          <w:lang w:eastAsia="en-US"/>
        </w:rPr>
        <w:t>и объекта культурного наследия.</w:t>
      </w:r>
    </w:p>
    <w:p w:rsidR="00765CB2" w:rsidRPr="00A15E03" w:rsidRDefault="00765CB2" w:rsidP="004B457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63675" w:rsidRDefault="00163675" w:rsidP="004B457A">
      <w:pPr>
        <w:spacing w:line="276" w:lineRule="auto"/>
      </w:pPr>
    </w:p>
    <w:p w:rsidR="00163675" w:rsidRDefault="00163675" w:rsidP="004B457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163675" w:rsidRDefault="00163675" w:rsidP="004B457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177B1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Н.Г. Кононенко</w:t>
      </w:r>
    </w:p>
    <w:p w:rsidR="0017062A" w:rsidRDefault="0017062A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17062A" w:rsidRPr="0017062A" w:rsidRDefault="0017062A" w:rsidP="0017062A">
      <w:pPr>
        <w:rPr>
          <w:sz w:val="16"/>
          <w:szCs w:val="16"/>
        </w:rPr>
      </w:pPr>
      <w:r w:rsidRPr="0017062A">
        <w:rPr>
          <w:sz w:val="16"/>
          <w:szCs w:val="16"/>
        </w:rPr>
        <w:t xml:space="preserve">Исп.: </w:t>
      </w:r>
      <w:proofErr w:type="spellStart"/>
      <w:r w:rsidRPr="0017062A">
        <w:rPr>
          <w:sz w:val="16"/>
          <w:szCs w:val="16"/>
        </w:rPr>
        <w:t>О.Н.Парнышкова</w:t>
      </w:r>
      <w:proofErr w:type="spellEnd"/>
      <w:r w:rsidRPr="0017062A">
        <w:rPr>
          <w:sz w:val="16"/>
          <w:szCs w:val="16"/>
        </w:rPr>
        <w:t xml:space="preserve"> </w:t>
      </w:r>
    </w:p>
    <w:p w:rsidR="0017062A" w:rsidRPr="0017062A" w:rsidRDefault="0017062A" w:rsidP="0017062A">
      <w:pPr>
        <w:rPr>
          <w:sz w:val="16"/>
          <w:szCs w:val="16"/>
        </w:rPr>
      </w:pPr>
      <w:r w:rsidRPr="0017062A">
        <w:rPr>
          <w:sz w:val="16"/>
          <w:szCs w:val="16"/>
        </w:rPr>
        <w:t>тел. 747-29-94</w:t>
      </w:r>
    </w:p>
    <w:p w:rsidR="00163675" w:rsidRDefault="00163675" w:rsidP="004B457A">
      <w:pPr>
        <w:spacing w:line="276" w:lineRule="auto"/>
      </w:pPr>
    </w:p>
    <w:sectPr w:rsidR="00163675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93749"/>
    <w:multiLevelType w:val="hybridMultilevel"/>
    <w:tmpl w:val="5A00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1C"/>
    <w:rsid w:val="000401AF"/>
    <w:rsid w:val="0008100B"/>
    <w:rsid w:val="001540F1"/>
    <w:rsid w:val="00163675"/>
    <w:rsid w:val="0017062A"/>
    <w:rsid w:val="00177B1D"/>
    <w:rsid w:val="001849EF"/>
    <w:rsid w:val="002079BF"/>
    <w:rsid w:val="00255981"/>
    <w:rsid w:val="00275286"/>
    <w:rsid w:val="002C40B7"/>
    <w:rsid w:val="002E7802"/>
    <w:rsid w:val="00336DB5"/>
    <w:rsid w:val="00374C7B"/>
    <w:rsid w:val="003F7DA2"/>
    <w:rsid w:val="00480C76"/>
    <w:rsid w:val="004851A0"/>
    <w:rsid w:val="004B457A"/>
    <w:rsid w:val="004E6968"/>
    <w:rsid w:val="0051516D"/>
    <w:rsid w:val="0058357A"/>
    <w:rsid w:val="005B25E5"/>
    <w:rsid w:val="00603158"/>
    <w:rsid w:val="006267F3"/>
    <w:rsid w:val="00661126"/>
    <w:rsid w:val="00680CFF"/>
    <w:rsid w:val="00742ECE"/>
    <w:rsid w:val="0075019A"/>
    <w:rsid w:val="00754977"/>
    <w:rsid w:val="00765CB2"/>
    <w:rsid w:val="007A64DB"/>
    <w:rsid w:val="00865E7A"/>
    <w:rsid w:val="008950BD"/>
    <w:rsid w:val="00903236"/>
    <w:rsid w:val="00964D78"/>
    <w:rsid w:val="009C68A4"/>
    <w:rsid w:val="009F1356"/>
    <w:rsid w:val="009F3F39"/>
    <w:rsid w:val="00A06A78"/>
    <w:rsid w:val="00A15E03"/>
    <w:rsid w:val="00AA64E4"/>
    <w:rsid w:val="00AB3EE8"/>
    <w:rsid w:val="00AE7726"/>
    <w:rsid w:val="00B96F46"/>
    <w:rsid w:val="00C145DA"/>
    <w:rsid w:val="00C27178"/>
    <w:rsid w:val="00C27EFA"/>
    <w:rsid w:val="00C30C1B"/>
    <w:rsid w:val="00C864B7"/>
    <w:rsid w:val="00CE146C"/>
    <w:rsid w:val="00D63669"/>
    <w:rsid w:val="00E84901"/>
    <w:rsid w:val="00F17913"/>
    <w:rsid w:val="00F408CE"/>
    <w:rsid w:val="00F5288D"/>
    <w:rsid w:val="00FA414A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408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8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408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8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Лавриненко</cp:lastModifiedBy>
  <cp:revision>2</cp:revision>
  <cp:lastPrinted>2015-07-07T07:16:00Z</cp:lastPrinted>
  <dcterms:created xsi:type="dcterms:W3CDTF">2015-07-15T08:58:00Z</dcterms:created>
  <dcterms:modified xsi:type="dcterms:W3CDTF">2015-07-15T08:58:00Z</dcterms:modified>
</cp:coreProperties>
</file>