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5B" w:rsidRPr="00223968" w:rsidRDefault="00C17B5B" w:rsidP="00C17B5B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17B5B" w:rsidRPr="00C17B5B" w:rsidRDefault="00C17B5B" w:rsidP="00C17B5B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Pr="00C17B5B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Ленинградской области  </w:t>
      </w:r>
      <w:r w:rsidRPr="00C17B5B">
        <w:rPr>
          <w:rFonts w:ascii="Times New Roman" w:eastAsia="Calibri" w:hAnsi="Times New Roman" w:cs="Times New Roman"/>
          <w:b/>
          <w:sz w:val="28"/>
          <w:szCs w:val="28"/>
        </w:rPr>
        <w:t>«Об объектах культурного наследия (памятниках истории и культуры) Ленинградской области»</w:t>
      </w:r>
    </w:p>
    <w:p w:rsidR="00C17B5B" w:rsidRPr="00C17B5B" w:rsidRDefault="00C17B5B" w:rsidP="00C17B5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B5B" w:rsidRPr="00EC3809" w:rsidRDefault="00C17B5B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380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EC3809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 </w:t>
      </w:r>
      <w:r w:rsidRPr="00EC3809">
        <w:rPr>
          <w:rFonts w:ascii="Times New Roman" w:eastAsia="Calibri" w:hAnsi="Times New Roman" w:cs="Times New Roman"/>
          <w:sz w:val="28"/>
          <w:szCs w:val="28"/>
        </w:rPr>
        <w:t xml:space="preserve">«Об объектах культурного наследия (памятниках истории и культуры) Ленинградской области» </w:t>
      </w:r>
      <w:r w:rsidRPr="00EC3809">
        <w:rPr>
          <w:rFonts w:ascii="Times New Roman" w:hAnsi="Times New Roman" w:cs="Times New Roman"/>
          <w:sz w:val="28"/>
          <w:szCs w:val="28"/>
        </w:rPr>
        <w:t>потребует дополнительных расходов из областного бюджета Ленинградской области</w:t>
      </w:r>
      <w:r w:rsidR="008F6BA2" w:rsidRPr="00EC3809">
        <w:rPr>
          <w:rFonts w:ascii="Times New Roman" w:hAnsi="Times New Roman" w:cs="Times New Roman"/>
          <w:sz w:val="28"/>
          <w:szCs w:val="28"/>
        </w:rPr>
        <w:t xml:space="preserve"> в связи с тем, что вводятся новые расходные обязательства в части соответствия проекта</w:t>
      </w:r>
      <w:r w:rsidR="008F6BA2" w:rsidRPr="00EC38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6BA2" w:rsidRPr="00EC3809">
        <w:rPr>
          <w:rFonts w:ascii="Times New Roman" w:hAnsi="Times New Roman" w:cs="Times New Roman"/>
          <w:bCs/>
          <w:sz w:val="28"/>
          <w:szCs w:val="28"/>
        </w:rPr>
        <w:t>областного закона</w:t>
      </w:r>
      <w:r w:rsidR="008F6BA2" w:rsidRPr="00EC3809">
        <w:rPr>
          <w:rFonts w:ascii="Times New Roman" w:hAnsi="Times New Roman" w:cs="Times New Roman"/>
          <w:bCs/>
          <w:sz w:val="28"/>
          <w:szCs w:val="28"/>
        </w:rPr>
        <w:t xml:space="preserve"> предмету и положениям </w:t>
      </w:r>
      <w:r w:rsidR="00EC3809" w:rsidRPr="00EC3809">
        <w:rPr>
          <w:rFonts w:ascii="Times New Roman" w:hAnsi="Times New Roman" w:cs="Times New Roman"/>
          <w:sz w:val="28"/>
          <w:szCs w:val="28"/>
        </w:rPr>
        <w:t>Федерального закона от 25 июня 2002 № 73-ФЗ «Об объектах культурного наследия (памятниках истории и культуры) народов Российской Федерации»</w:t>
      </w:r>
      <w:r w:rsidR="00EC3809" w:rsidRPr="00EC3809">
        <w:rPr>
          <w:rFonts w:ascii="Times New Roman" w:hAnsi="Times New Roman" w:cs="Times New Roman"/>
          <w:sz w:val="28"/>
          <w:szCs w:val="28"/>
        </w:rPr>
        <w:t>.</w:t>
      </w:r>
      <w:r w:rsidR="00EC3809" w:rsidRPr="00EC38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17B5B" w:rsidRPr="00EC3809" w:rsidRDefault="00C17B5B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7B5B" w:rsidRDefault="00C17B5B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7B5B" w:rsidRDefault="00C17B5B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7B5B" w:rsidRDefault="00C17B5B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07A0" w:rsidRPr="005907A0" w:rsidRDefault="005907A0" w:rsidP="00C17B5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07A0" w:rsidRPr="005907A0" w:rsidRDefault="005907A0" w:rsidP="005907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5907A0" w:rsidRPr="005907A0" w:rsidRDefault="005907A0" w:rsidP="005907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 xml:space="preserve">по культуре </w:t>
      </w:r>
      <w:r w:rsidRPr="005907A0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  <w:r w:rsidRPr="005907A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907A0">
        <w:rPr>
          <w:rFonts w:ascii="Times New Roman" w:hAnsi="Times New Roman" w:cs="Times New Roman"/>
          <w:sz w:val="28"/>
          <w:szCs w:val="28"/>
        </w:rPr>
        <w:tab/>
      </w:r>
      <w:r w:rsidRPr="005907A0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5132E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07A0">
        <w:rPr>
          <w:rFonts w:ascii="Times New Roman" w:hAnsi="Times New Roman" w:cs="Times New Roman"/>
          <w:sz w:val="28"/>
          <w:szCs w:val="28"/>
        </w:rPr>
        <w:t>Н.Г. Кононенко</w:t>
      </w:r>
    </w:p>
    <w:p w:rsidR="005907A0" w:rsidRPr="005907A0" w:rsidRDefault="005907A0" w:rsidP="005907A0">
      <w:pPr>
        <w:tabs>
          <w:tab w:val="left" w:pos="190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907A0">
        <w:rPr>
          <w:rFonts w:ascii="Times New Roman" w:hAnsi="Times New Roman" w:cs="Times New Roman"/>
          <w:sz w:val="28"/>
          <w:szCs w:val="28"/>
        </w:rPr>
        <w:tab/>
      </w:r>
    </w:p>
    <w:p w:rsidR="005907A0" w:rsidRPr="005907A0" w:rsidRDefault="005907A0" w:rsidP="005907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7A0" w:rsidRPr="005907A0" w:rsidRDefault="005907A0" w:rsidP="005907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5907A0" w:rsidRPr="005907A0" w:rsidRDefault="005907A0" w:rsidP="005907A0">
      <w:pPr>
        <w:rPr>
          <w:rFonts w:ascii="Times New Roman" w:hAnsi="Times New Roman" w:cs="Times New Roman"/>
          <w:sz w:val="28"/>
          <w:szCs w:val="28"/>
        </w:rPr>
      </w:pPr>
    </w:p>
    <w:p w:rsidR="004F66F9" w:rsidRDefault="004F66F9" w:rsidP="00B25A1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F66F9" w:rsidRDefault="004F66F9" w:rsidP="00B25A1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F66F9" w:rsidRDefault="004F66F9" w:rsidP="00B25A1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A1555" w:rsidRPr="004F66F9" w:rsidRDefault="005907A0" w:rsidP="00B25A13">
      <w:pPr>
        <w:spacing w:after="0"/>
        <w:rPr>
          <w:sz w:val="16"/>
          <w:szCs w:val="16"/>
        </w:rPr>
      </w:pPr>
      <w:r w:rsidRPr="004F66F9">
        <w:rPr>
          <w:rFonts w:ascii="Times New Roman" w:hAnsi="Times New Roman" w:cs="Times New Roman"/>
          <w:sz w:val="16"/>
          <w:szCs w:val="16"/>
        </w:rPr>
        <w:t xml:space="preserve">Исп.: </w:t>
      </w:r>
      <w:r w:rsidR="004F66F9" w:rsidRPr="004F66F9">
        <w:rPr>
          <w:rFonts w:ascii="Times New Roman" w:hAnsi="Times New Roman" w:cs="Times New Roman"/>
          <w:sz w:val="16"/>
          <w:szCs w:val="16"/>
        </w:rPr>
        <w:t>Лавриненко О.А.</w:t>
      </w:r>
      <w:r w:rsidRPr="004F66F9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GoBack"/>
      <w:bookmarkEnd w:id="0"/>
      <w:r w:rsidRPr="004F66F9">
        <w:rPr>
          <w:rFonts w:ascii="Times New Roman" w:hAnsi="Times New Roman" w:cs="Times New Roman"/>
          <w:sz w:val="16"/>
          <w:szCs w:val="16"/>
        </w:rPr>
        <w:t>тел. 747-29-94</w:t>
      </w:r>
    </w:p>
    <w:sectPr w:rsidR="002A1555" w:rsidRPr="004F6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CF"/>
    <w:rsid w:val="00234698"/>
    <w:rsid w:val="002A1555"/>
    <w:rsid w:val="004F66F9"/>
    <w:rsid w:val="005132EF"/>
    <w:rsid w:val="005907A0"/>
    <w:rsid w:val="007E15E9"/>
    <w:rsid w:val="00835DC9"/>
    <w:rsid w:val="008F6BA2"/>
    <w:rsid w:val="00A94ECF"/>
    <w:rsid w:val="00B25A13"/>
    <w:rsid w:val="00C17B5B"/>
    <w:rsid w:val="00D80E28"/>
    <w:rsid w:val="00EC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Парнышкова</dc:creator>
  <cp:lastModifiedBy>Лавриненко</cp:lastModifiedBy>
  <cp:revision>5</cp:revision>
  <dcterms:created xsi:type="dcterms:W3CDTF">2015-08-12T09:00:00Z</dcterms:created>
  <dcterms:modified xsi:type="dcterms:W3CDTF">2015-08-12T09:05:00Z</dcterms:modified>
</cp:coreProperties>
</file>