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3" w:type="dxa"/>
        <w:tblInd w:w="95" w:type="dxa"/>
        <w:tblLook w:val="0000" w:firstRow="0" w:lastRow="0" w:firstColumn="0" w:lastColumn="0" w:noHBand="0" w:noVBand="0"/>
      </w:tblPr>
      <w:tblGrid>
        <w:gridCol w:w="10503"/>
      </w:tblGrid>
      <w:tr w:rsidR="00EE7D25" w:rsidRPr="00C0647E" w:rsidTr="00AD319C">
        <w:trPr>
          <w:trHeight w:val="709"/>
        </w:trPr>
        <w:tc>
          <w:tcPr>
            <w:tcW w:w="105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EE7D25" w:rsidRPr="00C0647E" w:rsidRDefault="00EE7D25" w:rsidP="00DD52CD">
            <w:pPr>
              <w:ind w:left="6379"/>
            </w:pPr>
            <w:r w:rsidRPr="00C0647E">
              <w:t>УТВЕРЖДЕНЫ</w:t>
            </w:r>
          </w:p>
          <w:p w:rsidR="00EE7D25" w:rsidRPr="00C0647E" w:rsidRDefault="00EE7D25" w:rsidP="00DD52CD">
            <w:pPr>
              <w:ind w:left="6379"/>
            </w:pPr>
            <w:r w:rsidRPr="00C0647E">
              <w:t>областным законом</w:t>
            </w:r>
          </w:p>
          <w:p w:rsidR="00AD319C" w:rsidRDefault="00AD319C" w:rsidP="00DD52CD">
            <w:pPr>
              <w:pStyle w:val="ConsPlusNormal"/>
              <w:ind w:left="6379" w:right="-7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 декабря 2014 года № 96-оз</w:t>
            </w:r>
          </w:p>
          <w:p w:rsidR="00EE7D25" w:rsidRDefault="00AD319C" w:rsidP="00DD52CD">
            <w:pPr>
              <w:ind w:left="6379"/>
            </w:pPr>
            <w:r>
              <w:t>(</w:t>
            </w:r>
            <w:r w:rsidR="00EE7D25" w:rsidRPr="00C0647E">
              <w:t xml:space="preserve">приложение </w:t>
            </w:r>
            <w:r w:rsidR="00E37E15" w:rsidRPr="00C0647E">
              <w:t>32</w:t>
            </w:r>
            <w:r w:rsidR="00EE7D25" w:rsidRPr="00C0647E">
              <w:t>)</w:t>
            </w:r>
          </w:p>
          <w:p w:rsidR="00877C90" w:rsidRDefault="00877C90" w:rsidP="00877C90">
            <w:pPr>
              <w:autoSpaceDE w:val="0"/>
              <w:autoSpaceDN w:val="0"/>
              <w:adjustRightInd w:val="0"/>
              <w:ind w:left="5664"/>
              <w:jc w:val="center"/>
            </w:pPr>
            <w:proofErr w:type="gramStart"/>
            <w:r>
              <w:t>(в редакции областного закона</w:t>
            </w:r>
            <w:proofErr w:type="gramEnd"/>
          </w:p>
          <w:p w:rsidR="005F3FAD" w:rsidRPr="00C0647E" w:rsidRDefault="005F3FAD" w:rsidP="00DE6C63">
            <w:pPr>
              <w:ind w:left="1416" w:firstLineChars="1849" w:firstLine="5177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EE7D25" w:rsidRPr="00C0647E" w:rsidRDefault="00EE7D25" w:rsidP="00C0647E">
      <w:pPr>
        <w:rPr>
          <w:sz w:val="28"/>
          <w:szCs w:val="28"/>
        </w:rPr>
      </w:pPr>
    </w:p>
    <w:p w:rsidR="00EE7D25" w:rsidRPr="00C0647E" w:rsidRDefault="00EE7D25" w:rsidP="00C0647E">
      <w:pPr>
        <w:rPr>
          <w:sz w:val="28"/>
          <w:szCs w:val="28"/>
        </w:rPr>
      </w:pPr>
    </w:p>
    <w:p w:rsidR="00EE7D25" w:rsidRPr="00C0647E" w:rsidRDefault="00EE7D25" w:rsidP="00C0647E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9213"/>
      </w:tblGrid>
      <w:tr w:rsidR="00EE7D25" w:rsidRPr="00C0647E" w:rsidTr="00C0647E">
        <w:trPr>
          <w:trHeight w:val="1286"/>
        </w:trPr>
        <w:tc>
          <w:tcPr>
            <w:tcW w:w="92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7D25" w:rsidRPr="00C0647E" w:rsidRDefault="00EE7D25" w:rsidP="00C0647E">
            <w:pPr>
              <w:jc w:val="center"/>
              <w:rPr>
                <w:b/>
                <w:bCs/>
                <w:sz w:val="26"/>
                <w:szCs w:val="26"/>
              </w:rPr>
            </w:pPr>
            <w:r w:rsidRPr="00C0647E">
              <w:rPr>
                <w:b/>
                <w:bCs/>
                <w:sz w:val="26"/>
                <w:szCs w:val="26"/>
              </w:rPr>
              <w:t>СУБВЕНЦИИ</w:t>
            </w:r>
          </w:p>
          <w:p w:rsidR="00F25F69" w:rsidRPr="00C0647E" w:rsidRDefault="00F25F69" w:rsidP="00C0647E">
            <w:pPr>
              <w:jc w:val="center"/>
              <w:rPr>
                <w:b/>
                <w:bCs/>
                <w:sz w:val="26"/>
                <w:szCs w:val="26"/>
              </w:rPr>
            </w:pPr>
            <w:r w:rsidRPr="00C0647E">
              <w:rPr>
                <w:b/>
                <w:bCs/>
                <w:sz w:val="26"/>
                <w:szCs w:val="26"/>
              </w:rPr>
      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</w:t>
            </w:r>
            <w:r w:rsidR="00320CD4" w:rsidRPr="00C0647E">
              <w:rPr>
                <w:sz w:val="26"/>
                <w:szCs w:val="26"/>
              </w:rPr>
              <w:t xml:space="preserve"> </w:t>
            </w:r>
            <w:r w:rsidR="00320CD4" w:rsidRPr="00C0647E">
              <w:rPr>
                <w:b/>
                <w:bCs/>
                <w:sz w:val="26"/>
                <w:szCs w:val="26"/>
              </w:rPr>
              <w:t>в сфере социальной защиты</w:t>
            </w:r>
          </w:p>
          <w:p w:rsidR="00EE7D25" w:rsidRPr="00C0647E" w:rsidRDefault="00EE7D25" w:rsidP="00C0647E">
            <w:pPr>
              <w:jc w:val="center"/>
              <w:rPr>
                <w:b/>
                <w:bCs/>
                <w:sz w:val="28"/>
                <w:szCs w:val="28"/>
              </w:rPr>
            </w:pPr>
            <w:r w:rsidRPr="00C0647E">
              <w:rPr>
                <w:b/>
                <w:bCs/>
                <w:sz w:val="26"/>
                <w:szCs w:val="26"/>
              </w:rPr>
              <w:t>на 201</w:t>
            </w:r>
            <w:r w:rsidR="0015289C" w:rsidRPr="00C0647E">
              <w:rPr>
                <w:b/>
                <w:bCs/>
                <w:sz w:val="26"/>
                <w:szCs w:val="26"/>
              </w:rPr>
              <w:t>5</w:t>
            </w:r>
            <w:r w:rsidRPr="00C0647E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EE7D25" w:rsidRDefault="00EE7D25" w:rsidP="00C0647E">
      <w:pPr>
        <w:rPr>
          <w:sz w:val="28"/>
          <w:szCs w:val="28"/>
        </w:rPr>
      </w:pPr>
    </w:p>
    <w:p w:rsidR="00C0647E" w:rsidRPr="00C0647E" w:rsidRDefault="00C0647E" w:rsidP="00C0647E">
      <w:pPr>
        <w:rPr>
          <w:sz w:val="28"/>
          <w:szCs w:val="28"/>
        </w:rPr>
      </w:pPr>
    </w:p>
    <w:tbl>
      <w:tblPr>
        <w:tblW w:w="8581" w:type="dxa"/>
        <w:tblInd w:w="959" w:type="dxa"/>
        <w:tblLook w:val="0000" w:firstRow="0" w:lastRow="0" w:firstColumn="0" w:lastColumn="0" w:noHBand="0" w:noVBand="0"/>
      </w:tblPr>
      <w:tblGrid>
        <w:gridCol w:w="992"/>
        <w:gridCol w:w="5179"/>
        <w:gridCol w:w="2410"/>
      </w:tblGrid>
      <w:tr w:rsidR="00EE7D25" w:rsidRPr="00C0647E" w:rsidTr="00C0647E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№</w:t>
            </w:r>
          </w:p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77C9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877C9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Сумма</w:t>
            </w:r>
          </w:p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Бокситогорский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166,4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2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Волосовский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3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Волховский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050,6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4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419,0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5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216,5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6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448,2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7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Кингисеппский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247,4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8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Киришский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221,5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9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480,7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10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Лодейнопольский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637,0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11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081,8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12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Лужский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516,5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13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Подпорожский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973,0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14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Приозерский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752,0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15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Сланцевский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750,7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16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967,1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17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Тосненский</w:t>
            </w:r>
            <w:proofErr w:type="spellEnd"/>
            <w:r w:rsidRPr="00877C90">
              <w:t xml:space="preserve">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923,6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18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Сосновоборский</w:t>
            </w:r>
            <w:proofErr w:type="spellEnd"/>
            <w:r w:rsidRPr="00877C90"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</w:tr>
      <w:tr w:rsidR="008B78AC" w:rsidRPr="00C0647E" w:rsidTr="000866D5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B78AC" w:rsidRPr="00877C90" w:rsidRDefault="008B78AC" w:rsidP="00C0647E">
            <w:r w:rsidRPr="00877C90">
              <w:t> 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8AC" w:rsidRPr="00877C90" w:rsidRDefault="008B78AC" w:rsidP="00C0647E">
            <w:pPr>
              <w:rPr>
                <w:b/>
                <w:bCs/>
              </w:rPr>
            </w:pPr>
            <w:r w:rsidRPr="00877C90">
              <w:rPr>
                <w:b/>
                <w:bCs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8B78A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401 395,2</w:t>
            </w:r>
            <w:r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:rsidR="00EE7D25" w:rsidRPr="00C0647E" w:rsidRDefault="00EE7D25" w:rsidP="00C0647E">
      <w:pPr>
        <w:rPr>
          <w:sz w:val="28"/>
          <w:szCs w:val="28"/>
        </w:rPr>
      </w:pPr>
    </w:p>
    <w:p w:rsidR="00785672" w:rsidRPr="00C0647E" w:rsidRDefault="00785672" w:rsidP="00C0647E">
      <w:pPr>
        <w:rPr>
          <w:sz w:val="28"/>
          <w:szCs w:val="28"/>
        </w:rPr>
      </w:pPr>
    </w:p>
    <w:sectPr w:rsidR="00785672" w:rsidRPr="00C0647E" w:rsidSect="00C0647E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d1b4e43-5cc8-4a08-995d-ecc18a7dbeac"/>
  </w:docVars>
  <w:rsids>
    <w:rsidRoot w:val="00EE7D25"/>
    <w:rsid w:val="00086D9F"/>
    <w:rsid w:val="000937F7"/>
    <w:rsid w:val="00130E3E"/>
    <w:rsid w:val="0015289C"/>
    <w:rsid w:val="001C7CEB"/>
    <w:rsid w:val="002121A8"/>
    <w:rsid w:val="00251025"/>
    <w:rsid w:val="00320CD4"/>
    <w:rsid w:val="003B7C3F"/>
    <w:rsid w:val="003C6A76"/>
    <w:rsid w:val="00487B75"/>
    <w:rsid w:val="005F3FAD"/>
    <w:rsid w:val="00785672"/>
    <w:rsid w:val="00786E54"/>
    <w:rsid w:val="00877C90"/>
    <w:rsid w:val="00882512"/>
    <w:rsid w:val="008B78AC"/>
    <w:rsid w:val="009B62E2"/>
    <w:rsid w:val="009C6B60"/>
    <w:rsid w:val="00A10F6E"/>
    <w:rsid w:val="00A15AA5"/>
    <w:rsid w:val="00A503B6"/>
    <w:rsid w:val="00AC34AB"/>
    <w:rsid w:val="00AD319C"/>
    <w:rsid w:val="00BE2F7D"/>
    <w:rsid w:val="00C03DFD"/>
    <w:rsid w:val="00C0647E"/>
    <w:rsid w:val="00D3238D"/>
    <w:rsid w:val="00DD52CD"/>
    <w:rsid w:val="00DE6C63"/>
    <w:rsid w:val="00E37E15"/>
    <w:rsid w:val="00EE6CFB"/>
    <w:rsid w:val="00EE7D25"/>
    <w:rsid w:val="00F25F69"/>
    <w:rsid w:val="00F7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E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E1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D319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2015-06-18T12:30:00Z</cp:lastPrinted>
  <dcterms:created xsi:type="dcterms:W3CDTF">2015-08-18T06:37:00Z</dcterms:created>
  <dcterms:modified xsi:type="dcterms:W3CDTF">2015-08-26T15:58:00Z</dcterms:modified>
</cp:coreProperties>
</file>