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51" w:rsidRDefault="00C73B51" w:rsidP="00C73B51">
      <w:pPr>
        <w:spacing w:line="240" w:lineRule="auto"/>
        <w:jc w:val="center"/>
        <w:rPr>
          <w:b/>
          <w:szCs w:val="28"/>
        </w:rPr>
      </w:pPr>
    </w:p>
    <w:p w:rsidR="00C73B51" w:rsidRDefault="00C73B51" w:rsidP="00C73B51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Предложения </w:t>
      </w:r>
    </w:p>
    <w:p w:rsidR="00C73B51" w:rsidRPr="00290D4C" w:rsidRDefault="00C73B51" w:rsidP="00C73B51">
      <w:pPr>
        <w:spacing w:line="240" w:lineRule="auto"/>
        <w:ind w:firstLine="540"/>
        <w:jc w:val="center"/>
        <w:rPr>
          <w:rFonts w:eastAsiaTheme="minorHAnsi"/>
          <w:b/>
          <w:szCs w:val="28"/>
          <w:lang w:eastAsia="en-US"/>
        </w:rPr>
      </w:pPr>
      <w:r>
        <w:rPr>
          <w:b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 «</w:t>
      </w:r>
      <w:r w:rsidRPr="00290D4C">
        <w:rPr>
          <w:rFonts w:eastAsiaTheme="minorHAnsi"/>
          <w:b/>
          <w:bCs/>
          <w:szCs w:val="28"/>
          <w:lang w:eastAsia="en-US"/>
        </w:rPr>
        <w:t>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C73B51" w:rsidRDefault="00C73B51" w:rsidP="00C73B51">
      <w:pPr>
        <w:spacing w:line="240" w:lineRule="auto"/>
        <w:ind w:firstLine="0"/>
        <w:rPr>
          <w:b/>
          <w:szCs w:val="28"/>
        </w:rPr>
      </w:pPr>
    </w:p>
    <w:p w:rsidR="00C73B51" w:rsidRDefault="00C73B51" w:rsidP="00C73B51">
      <w:pPr>
        <w:spacing w:line="240" w:lineRule="auto"/>
        <w:jc w:val="center"/>
        <w:rPr>
          <w:b/>
          <w:szCs w:val="28"/>
        </w:rPr>
      </w:pPr>
    </w:p>
    <w:p w:rsidR="00C73B51" w:rsidRDefault="00C73B51" w:rsidP="00C73B51">
      <w:pPr>
        <w:spacing w:line="240" w:lineRule="auto"/>
        <w:jc w:val="center"/>
        <w:rPr>
          <w:szCs w:val="28"/>
        </w:rPr>
      </w:pPr>
    </w:p>
    <w:p w:rsidR="00C73B51" w:rsidRDefault="00C73B51" w:rsidP="00C73B51">
      <w:pPr>
        <w:spacing w:line="240" w:lineRule="auto"/>
        <w:rPr>
          <w:szCs w:val="28"/>
        </w:rPr>
      </w:pPr>
      <w:r>
        <w:rPr>
          <w:szCs w:val="28"/>
        </w:rPr>
        <w:t xml:space="preserve">Для реализации областного закона </w:t>
      </w:r>
      <w:r w:rsidRPr="00290D4C">
        <w:rPr>
          <w:szCs w:val="28"/>
        </w:rPr>
        <w:t>«</w:t>
      </w:r>
      <w:r w:rsidRPr="00290D4C">
        <w:rPr>
          <w:rFonts w:eastAsiaTheme="minorHAnsi"/>
          <w:bCs/>
          <w:szCs w:val="28"/>
          <w:lang w:eastAsia="en-US"/>
        </w:rPr>
        <w:t>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rFonts w:eastAsiaTheme="minorHAnsi"/>
          <w:bCs/>
          <w:szCs w:val="28"/>
          <w:lang w:eastAsia="en-US"/>
        </w:rPr>
        <w:t xml:space="preserve"> (далее-законопроект)</w:t>
      </w:r>
      <w:r>
        <w:rPr>
          <w:szCs w:val="28"/>
        </w:rPr>
        <w:t xml:space="preserve"> потребуется разработка следующих нормативных правовых актов Правительства Ленинградской области:</w:t>
      </w:r>
    </w:p>
    <w:p w:rsidR="00C73B51" w:rsidRDefault="00C73B51" w:rsidP="00C73B51">
      <w:pPr>
        <w:pStyle w:val="a3"/>
        <w:numPr>
          <w:ilvl w:val="0"/>
          <w:numId w:val="1"/>
        </w:numPr>
        <w:spacing w:line="240" w:lineRule="auto"/>
        <w:ind w:left="0" w:firstLine="709"/>
        <w:rPr>
          <w:bCs/>
          <w:szCs w:val="28"/>
        </w:rPr>
      </w:pPr>
      <w:r>
        <w:rPr>
          <w:bCs/>
          <w:szCs w:val="28"/>
        </w:rPr>
        <w:t>об утверждении  формы</w:t>
      </w:r>
      <w:r w:rsidRPr="00331BDF">
        <w:rPr>
          <w:bCs/>
          <w:szCs w:val="28"/>
        </w:rPr>
        <w:t xml:space="preserve"> заявления </w:t>
      </w:r>
      <w:r>
        <w:rPr>
          <w:bCs/>
          <w:szCs w:val="28"/>
        </w:rPr>
        <w:t xml:space="preserve">о </w:t>
      </w:r>
      <w:r w:rsidRPr="00331BDF">
        <w:rPr>
          <w:bCs/>
          <w:szCs w:val="28"/>
        </w:rPr>
        <w:t>постановк</w:t>
      </w:r>
      <w:r>
        <w:rPr>
          <w:bCs/>
          <w:szCs w:val="28"/>
        </w:rPr>
        <w:t>е</w:t>
      </w:r>
      <w:r w:rsidRPr="00331BDF">
        <w:rPr>
          <w:bCs/>
          <w:szCs w:val="28"/>
        </w:rPr>
        <w:t xml:space="preserve"> на учет</w:t>
      </w:r>
      <w:r>
        <w:rPr>
          <w:bCs/>
          <w:szCs w:val="28"/>
        </w:rPr>
        <w:t xml:space="preserve"> граждан в целях бесплатного предоставления земельного участка (пункт 4 статьи 1  законопроекта).</w:t>
      </w:r>
    </w:p>
    <w:p w:rsidR="00C73B51" w:rsidRPr="00331BDF" w:rsidRDefault="00C73B51" w:rsidP="00C73B51">
      <w:pPr>
        <w:pStyle w:val="a3"/>
        <w:numPr>
          <w:ilvl w:val="0"/>
          <w:numId w:val="1"/>
        </w:numPr>
        <w:spacing w:line="240" w:lineRule="auto"/>
        <w:ind w:left="0" w:firstLine="709"/>
        <w:rPr>
          <w:bCs/>
          <w:szCs w:val="28"/>
        </w:rPr>
      </w:pPr>
      <w:r>
        <w:rPr>
          <w:bCs/>
          <w:szCs w:val="28"/>
        </w:rPr>
        <w:t xml:space="preserve">об </w:t>
      </w:r>
      <w:r w:rsidRPr="00331BDF">
        <w:rPr>
          <w:bCs/>
          <w:szCs w:val="28"/>
        </w:rPr>
        <w:t>утвержд</w:t>
      </w:r>
      <w:r>
        <w:rPr>
          <w:bCs/>
          <w:szCs w:val="28"/>
        </w:rPr>
        <w:t>ении перечня документов и порядка их предоставления для постановки на учет граждан в целях бесплатного предоставления земельных участков (пункт 4 статьи 1  законопроекта).</w:t>
      </w:r>
    </w:p>
    <w:p w:rsidR="00C73B51" w:rsidRPr="00331BDF" w:rsidRDefault="00C73B51" w:rsidP="00C73B51">
      <w:pPr>
        <w:spacing w:line="240" w:lineRule="auto"/>
        <w:rPr>
          <w:szCs w:val="28"/>
        </w:rPr>
      </w:pPr>
    </w:p>
    <w:p w:rsidR="00C73B51" w:rsidRDefault="00C73B51" w:rsidP="00C73B51">
      <w:pPr>
        <w:spacing w:line="240" w:lineRule="auto"/>
        <w:rPr>
          <w:bCs/>
          <w:szCs w:val="28"/>
        </w:rPr>
      </w:pPr>
      <w:r>
        <w:rPr>
          <w:bCs/>
          <w:szCs w:val="28"/>
        </w:rPr>
        <w:t xml:space="preserve">В целях регламентации указанных вопросов предлагается взять за основу постановление Правительства Ленинградской области </w:t>
      </w:r>
      <w:r>
        <w:rPr>
          <w:rFonts w:eastAsiaTheme="minorHAnsi"/>
          <w:szCs w:val="28"/>
          <w:lang w:eastAsia="en-US"/>
        </w:rPr>
        <w:t>от 18.02.2009 № 37 «Об утверждении Положения о порядке бесплатного предоставления в собственность граждан земельных участков для индивидуального жилищного строительства на территории Ленинградской области» (с внесенными изменениями)</w:t>
      </w:r>
      <w:r>
        <w:rPr>
          <w:bCs/>
          <w:szCs w:val="28"/>
        </w:rPr>
        <w:t>.</w:t>
      </w:r>
    </w:p>
    <w:p w:rsidR="00C73B51" w:rsidRDefault="00C73B51" w:rsidP="00C73B51">
      <w:pPr>
        <w:spacing w:line="240" w:lineRule="auto"/>
        <w:ind w:firstLine="0"/>
        <w:rPr>
          <w:szCs w:val="28"/>
        </w:rPr>
      </w:pPr>
    </w:p>
    <w:p w:rsidR="00C73B51" w:rsidRDefault="00C73B51" w:rsidP="00C73B51">
      <w:pPr>
        <w:spacing w:line="240" w:lineRule="auto"/>
        <w:ind w:firstLine="0"/>
        <w:rPr>
          <w:szCs w:val="28"/>
        </w:rPr>
      </w:pPr>
    </w:p>
    <w:p w:rsidR="00C73B51" w:rsidRDefault="00C73B51" w:rsidP="00C73B51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Председатель комитета     </w:t>
      </w:r>
    </w:p>
    <w:p w:rsidR="00C73B51" w:rsidRDefault="00C73B51" w:rsidP="00C73B51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по архитектуре и градостроительству</w:t>
      </w:r>
    </w:p>
    <w:p w:rsidR="00C73B51" w:rsidRDefault="00C73B51" w:rsidP="00C73B51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Ленинградской области                                                                 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C73B51" w:rsidRDefault="00C73B51" w:rsidP="00C73B51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                                                                            </w:t>
      </w:r>
    </w:p>
    <w:p w:rsidR="00C73B51" w:rsidRDefault="00C73B51" w:rsidP="00C73B51">
      <w:pPr>
        <w:spacing w:line="240" w:lineRule="auto"/>
        <w:ind w:firstLine="0"/>
        <w:rPr>
          <w:szCs w:val="28"/>
        </w:rPr>
      </w:pPr>
    </w:p>
    <w:p w:rsidR="007D3689" w:rsidRDefault="007D3689">
      <w:bookmarkStart w:id="0" w:name="_GoBack"/>
      <w:bookmarkEnd w:id="0"/>
    </w:p>
    <w:sectPr w:rsidR="007D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D4CE3"/>
    <w:multiLevelType w:val="hybridMultilevel"/>
    <w:tmpl w:val="9DD0D754"/>
    <w:lvl w:ilvl="0" w:tplc="3DDCB0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51"/>
    <w:rsid w:val="007D3689"/>
    <w:rsid w:val="00C7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2015-06-30T06:27:00Z</dcterms:created>
  <dcterms:modified xsi:type="dcterms:W3CDTF">2015-06-30T06:27:00Z</dcterms:modified>
</cp:coreProperties>
</file>