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8D1" w:rsidRPr="00C86DCF" w:rsidRDefault="00E038D1" w:rsidP="00E038D1">
      <w:pPr>
        <w:jc w:val="right"/>
        <w:rPr>
          <w:sz w:val="28"/>
          <w:szCs w:val="28"/>
        </w:rPr>
      </w:pPr>
      <w:r w:rsidRPr="00C86DCF">
        <w:rPr>
          <w:sz w:val="28"/>
          <w:szCs w:val="28"/>
        </w:rPr>
        <w:t>П</w:t>
      </w:r>
      <w:r w:rsidR="008C042E" w:rsidRPr="00C86DCF">
        <w:rPr>
          <w:sz w:val="28"/>
          <w:szCs w:val="28"/>
        </w:rPr>
        <w:t>роект</w:t>
      </w:r>
    </w:p>
    <w:p w:rsidR="000474E6" w:rsidRPr="00C86DCF" w:rsidRDefault="000474E6" w:rsidP="002A6E42">
      <w:pPr>
        <w:ind w:firstLine="284"/>
        <w:jc w:val="center"/>
        <w:rPr>
          <w:sz w:val="28"/>
          <w:szCs w:val="28"/>
        </w:rPr>
      </w:pPr>
    </w:p>
    <w:p w:rsidR="000474E6" w:rsidRPr="00C86DCF" w:rsidRDefault="000474E6" w:rsidP="00E038D1">
      <w:pPr>
        <w:jc w:val="center"/>
        <w:rPr>
          <w:sz w:val="28"/>
          <w:szCs w:val="28"/>
        </w:rPr>
      </w:pPr>
    </w:p>
    <w:p w:rsidR="00E038D1" w:rsidRPr="00C86DCF" w:rsidRDefault="00E038D1" w:rsidP="00E038D1">
      <w:pPr>
        <w:jc w:val="center"/>
        <w:rPr>
          <w:b/>
          <w:sz w:val="28"/>
          <w:szCs w:val="28"/>
        </w:rPr>
      </w:pPr>
      <w:r w:rsidRPr="00C86DCF">
        <w:rPr>
          <w:b/>
          <w:sz w:val="28"/>
          <w:szCs w:val="28"/>
        </w:rPr>
        <w:t>ЛЕНИНГРАДСКАЯ ОБЛАСТЬ</w:t>
      </w:r>
    </w:p>
    <w:p w:rsidR="00E038D1" w:rsidRPr="00C86DCF" w:rsidRDefault="00E038D1" w:rsidP="00E038D1">
      <w:pPr>
        <w:jc w:val="center"/>
        <w:rPr>
          <w:b/>
          <w:sz w:val="28"/>
          <w:szCs w:val="28"/>
        </w:rPr>
      </w:pPr>
    </w:p>
    <w:p w:rsidR="00E038D1" w:rsidRPr="00C86DCF" w:rsidRDefault="00E038D1" w:rsidP="00E038D1">
      <w:pPr>
        <w:jc w:val="center"/>
        <w:rPr>
          <w:b/>
          <w:sz w:val="28"/>
          <w:szCs w:val="28"/>
        </w:rPr>
      </w:pPr>
      <w:r w:rsidRPr="00C86DCF">
        <w:rPr>
          <w:b/>
          <w:sz w:val="28"/>
          <w:szCs w:val="28"/>
        </w:rPr>
        <w:t>ОБЛАСТНОЙ ЗАКОН</w:t>
      </w:r>
    </w:p>
    <w:p w:rsidR="00E038D1" w:rsidRPr="00C86DCF" w:rsidRDefault="00E038D1" w:rsidP="00E038D1">
      <w:pPr>
        <w:jc w:val="both"/>
        <w:rPr>
          <w:sz w:val="28"/>
          <w:szCs w:val="28"/>
        </w:rPr>
      </w:pPr>
    </w:p>
    <w:p w:rsidR="008C042E" w:rsidRPr="00C86DCF" w:rsidRDefault="008C042E" w:rsidP="00E038D1">
      <w:pPr>
        <w:jc w:val="both"/>
        <w:rPr>
          <w:sz w:val="28"/>
          <w:szCs w:val="28"/>
        </w:rPr>
      </w:pPr>
    </w:p>
    <w:p w:rsidR="002A6E42" w:rsidRPr="00C86DCF" w:rsidRDefault="002A6E42" w:rsidP="002A6E42">
      <w:pPr>
        <w:tabs>
          <w:tab w:val="left" w:pos="4260"/>
        </w:tabs>
        <w:jc w:val="center"/>
        <w:rPr>
          <w:b/>
          <w:sz w:val="28"/>
          <w:szCs w:val="28"/>
        </w:rPr>
      </w:pPr>
      <w:r w:rsidRPr="00C86DCF">
        <w:rPr>
          <w:b/>
          <w:sz w:val="28"/>
          <w:szCs w:val="28"/>
        </w:rPr>
        <w:t xml:space="preserve">О внесении изменений в отдельные законы Ленинградской области </w:t>
      </w:r>
    </w:p>
    <w:p w:rsidR="00E038D1" w:rsidRPr="00C86DCF" w:rsidRDefault="002A6E42" w:rsidP="002A6E42">
      <w:pPr>
        <w:tabs>
          <w:tab w:val="left" w:pos="4260"/>
        </w:tabs>
        <w:jc w:val="center"/>
        <w:rPr>
          <w:b/>
          <w:sz w:val="28"/>
          <w:szCs w:val="28"/>
        </w:rPr>
      </w:pPr>
      <w:r w:rsidRPr="00C86DCF">
        <w:rPr>
          <w:b/>
          <w:sz w:val="28"/>
          <w:szCs w:val="28"/>
        </w:rPr>
        <w:t>в связи с принятием Федерального закона «О внесении изменений в отдельные законодательные акты Российской Федерации по вопросам социальной защиты инвалидов в связи с ратификацией  Конвенции о правах инвалидов»</w:t>
      </w:r>
    </w:p>
    <w:p w:rsidR="00E038D1" w:rsidRPr="00C86DCF" w:rsidRDefault="00E038D1" w:rsidP="00E038D1">
      <w:pPr>
        <w:tabs>
          <w:tab w:val="left" w:pos="4260"/>
        </w:tabs>
        <w:jc w:val="center"/>
        <w:rPr>
          <w:sz w:val="28"/>
          <w:szCs w:val="28"/>
        </w:rPr>
      </w:pPr>
    </w:p>
    <w:p w:rsidR="002A6E42" w:rsidRPr="00C86DCF" w:rsidRDefault="002A6E42" w:rsidP="002A6E42">
      <w:pPr>
        <w:ind w:firstLine="540"/>
        <w:jc w:val="both"/>
        <w:rPr>
          <w:sz w:val="28"/>
          <w:szCs w:val="28"/>
        </w:rPr>
      </w:pPr>
    </w:p>
    <w:p w:rsidR="002A6E42" w:rsidRPr="00C86DCF" w:rsidRDefault="00C66228" w:rsidP="002A6E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:rsidR="002A6E42" w:rsidRPr="00C86DCF" w:rsidRDefault="002A6E42" w:rsidP="002A6E42">
      <w:pPr>
        <w:ind w:firstLine="540"/>
        <w:jc w:val="both"/>
        <w:rPr>
          <w:sz w:val="28"/>
          <w:szCs w:val="28"/>
        </w:rPr>
      </w:pPr>
    </w:p>
    <w:p w:rsidR="002A6E42" w:rsidRPr="00C86DCF" w:rsidRDefault="002A6E42" w:rsidP="00CD16EB">
      <w:pPr>
        <w:ind w:firstLine="709"/>
        <w:jc w:val="both"/>
        <w:rPr>
          <w:sz w:val="28"/>
          <w:szCs w:val="28"/>
        </w:rPr>
      </w:pPr>
      <w:r w:rsidRPr="00C86DCF">
        <w:rPr>
          <w:sz w:val="28"/>
          <w:szCs w:val="28"/>
        </w:rPr>
        <w:t xml:space="preserve">Внести в областной закон от 23 августа 2006 года № 105-оз «Об объектах культурного наследия (памятниках истории и культуры) Ленинградской области» </w:t>
      </w:r>
      <w:r w:rsidR="00C66228">
        <w:rPr>
          <w:sz w:val="28"/>
          <w:szCs w:val="28"/>
        </w:rPr>
        <w:t xml:space="preserve">         </w:t>
      </w:r>
      <w:r w:rsidRPr="00C86DCF">
        <w:rPr>
          <w:sz w:val="28"/>
          <w:szCs w:val="28"/>
        </w:rPr>
        <w:t>(с последующими изменениями) изменение, дополнив статьей 9-1 следующего содержания:</w:t>
      </w:r>
    </w:p>
    <w:p w:rsidR="002A6E42" w:rsidRPr="00C86DCF" w:rsidRDefault="002A6E42" w:rsidP="00CD16EB">
      <w:pPr>
        <w:ind w:firstLine="709"/>
        <w:jc w:val="both"/>
        <w:rPr>
          <w:sz w:val="28"/>
          <w:szCs w:val="28"/>
        </w:rPr>
      </w:pPr>
      <w:r w:rsidRPr="00C86DCF">
        <w:rPr>
          <w:sz w:val="28"/>
          <w:szCs w:val="28"/>
        </w:rPr>
        <w:t>«Статья 9-1</w:t>
      </w:r>
    </w:p>
    <w:p w:rsidR="002A6E42" w:rsidRPr="00C86DCF" w:rsidRDefault="002A6E42" w:rsidP="00CD16EB">
      <w:pPr>
        <w:ind w:firstLine="709"/>
        <w:jc w:val="both"/>
        <w:rPr>
          <w:sz w:val="28"/>
          <w:szCs w:val="28"/>
        </w:rPr>
      </w:pPr>
      <w:r w:rsidRPr="00C86DCF">
        <w:rPr>
          <w:sz w:val="28"/>
          <w:szCs w:val="28"/>
        </w:rPr>
        <w:t>Создание условий для обеспечения беспрепятственного доступа инвалидов и других маломобильных групп населения к объектам культурного наследия регионального значения относится к полномочиям Правительств</w:t>
      </w:r>
      <w:r w:rsidR="00C66228">
        <w:rPr>
          <w:sz w:val="28"/>
          <w:szCs w:val="28"/>
        </w:rPr>
        <w:t>а</w:t>
      </w:r>
      <w:r w:rsidRPr="00C86DCF">
        <w:rPr>
          <w:sz w:val="28"/>
          <w:szCs w:val="28"/>
        </w:rPr>
        <w:t xml:space="preserve"> Ленинградской области</w:t>
      </w:r>
      <w:proofErr w:type="gramStart"/>
      <w:r w:rsidRPr="00C86DCF">
        <w:rPr>
          <w:sz w:val="28"/>
          <w:szCs w:val="28"/>
        </w:rPr>
        <w:t>.».</w:t>
      </w:r>
      <w:proofErr w:type="gramEnd"/>
    </w:p>
    <w:p w:rsidR="002A6E42" w:rsidRPr="00C86DCF" w:rsidRDefault="002A6E42" w:rsidP="002A6E42">
      <w:pPr>
        <w:ind w:firstLine="540"/>
        <w:jc w:val="both"/>
        <w:rPr>
          <w:sz w:val="28"/>
          <w:szCs w:val="28"/>
        </w:rPr>
      </w:pPr>
    </w:p>
    <w:p w:rsidR="002A6E42" w:rsidRPr="00C86DCF" w:rsidRDefault="00C66228" w:rsidP="002A6E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Статья 2</w:t>
      </w:r>
    </w:p>
    <w:p w:rsidR="002A6E42" w:rsidRPr="00C86DCF" w:rsidRDefault="002A6E42" w:rsidP="002A6E42">
      <w:pPr>
        <w:ind w:firstLine="540"/>
        <w:jc w:val="both"/>
        <w:rPr>
          <w:sz w:val="28"/>
          <w:szCs w:val="28"/>
        </w:rPr>
      </w:pPr>
    </w:p>
    <w:p w:rsidR="002A6E42" w:rsidRPr="00C86DCF" w:rsidRDefault="002A6E42" w:rsidP="00CD16EB">
      <w:pPr>
        <w:ind w:firstLine="709"/>
        <w:jc w:val="both"/>
        <w:rPr>
          <w:sz w:val="28"/>
          <w:szCs w:val="28"/>
        </w:rPr>
      </w:pPr>
      <w:proofErr w:type="gramStart"/>
      <w:r w:rsidRPr="00C86DCF">
        <w:rPr>
          <w:sz w:val="28"/>
          <w:szCs w:val="28"/>
        </w:rPr>
        <w:t xml:space="preserve">Внести в пункт 4 части 2 статьи 2 областного закона от 30 октября 2014 года № 72-оз «О социальном обслуживании граждан в Ленинградской области» </w:t>
      </w:r>
      <w:r w:rsidR="00C66228" w:rsidRPr="00C86DCF">
        <w:rPr>
          <w:sz w:val="28"/>
          <w:szCs w:val="28"/>
        </w:rPr>
        <w:t>изменение</w:t>
      </w:r>
      <w:r w:rsidR="00C66228">
        <w:rPr>
          <w:sz w:val="28"/>
          <w:szCs w:val="28"/>
        </w:rPr>
        <w:t>, дополнив</w:t>
      </w:r>
      <w:r w:rsidR="00C66228" w:rsidRPr="00C86DCF">
        <w:rPr>
          <w:sz w:val="28"/>
          <w:szCs w:val="28"/>
        </w:rPr>
        <w:t xml:space="preserve"> </w:t>
      </w:r>
      <w:r w:rsidRPr="00C86DCF">
        <w:rPr>
          <w:sz w:val="28"/>
          <w:szCs w:val="28"/>
        </w:rPr>
        <w:t>после слов «поставщиками социальных услуг»</w:t>
      </w:r>
      <w:r w:rsidR="00C66228">
        <w:rPr>
          <w:sz w:val="28"/>
          <w:szCs w:val="28"/>
        </w:rPr>
        <w:t xml:space="preserve"> </w:t>
      </w:r>
      <w:r w:rsidRPr="00C86DCF">
        <w:rPr>
          <w:sz w:val="28"/>
          <w:szCs w:val="28"/>
        </w:rPr>
        <w:t>словами «в том числе стандарты социальных услуг, содержащие условия доступности предоставления социальных услуг для инвалидов и других лиц с учетом ограничений их жизнедеятельности».</w:t>
      </w:r>
      <w:proofErr w:type="gramEnd"/>
    </w:p>
    <w:p w:rsidR="002A6E42" w:rsidRPr="00C86DCF" w:rsidRDefault="002A6E42" w:rsidP="002A6E42">
      <w:pPr>
        <w:ind w:firstLine="540"/>
        <w:jc w:val="both"/>
        <w:rPr>
          <w:sz w:val="28"/>
          <w:szCs w:val="28"/>
        </w:rPr>
      </w:pPr>
    </w:p>
    <w:p w:rsidR="002A6E42" w:rsidRPr="00C86DCF" w:rsidRDefault="00C66228" w:rsidP="002A6E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Статья 3</w:t>
      </w:r>
    </w:p>
    <w:p w:rsidR="002A6E42" w:rsidRPr="00C86DCF" w:rsidRDefault="002A6E42" w:rsidP="002A6E42">
      <w:pPr>
        <w:ind w:firstLine="540"/>
        <w:jc w:val="both"/>
        <w:rPr>
          <w:sz w:val="28"/>
          <w:szCs w:val="28"/>
        </w:rPr>
      </w:pPr>
    </w:p>
    <w:p w:rsidR="002A6E42" w:rsidRPr="00C86DCF" w:rsidRDefault="002A6E42" w:rsidP="00CD16EB">
      <w:pPr>
        <w:ind w:firstLine="709"/>
        <w:jc w:val="both"/>
        <w:rPr>
          <w:sz w:val="28"/>
          <w:szCs w:val="28"/>
        </w:rPr>
      </w:pPr>
      <w:r w:rsidRPr="00C86DCF">
        <w:rPr>
          <w:sz w:val="28"/>
          <w:szCs w:val="28"/>
        </w:rPr>
        <w:t xml:space="preserve">Внести в статью 5 </w:t>
      </w:r>
      <w:r w:rsidR="001C2A0B" w:rsidRPr="00C86DCF">
        <w:rPr>
          <w:sz w:val="28"/>
          <w:szCs w:val="28"/>
        </w:rPr>
        <w:t xml:space="preserve">областного закона </w:t>
      </w:r>
      <w:r w:rsidRPr="00C86DCF">
        <w:rPr>
          <w:sz w:val="28"/>
          <w:szCs w:val="28"/>
        </w:rPr>
        <w:t>от 24 февраля 2014 года № 6-оз</w:t>
      </w:r>
      <w:r w:rsidR="00C66228">
        <w:rPr>
          <w:sz w:val="28"/>
          <w:szCs w:val="28"/>
        </w:rPr>
        <w:t xml:space="preserve">                        </w:t>
      </w:r>
      <w:r w:rsidRPr="00C86DCF">
        <w:rPr>
          <w:sz w:val="28"/>
          <w:szCs w:val="28"/>
        </w:rPr>
        <w:t xml:space="preserve"> «Об образовании в Ленинградской области» </w:t>
      </w:r>
      <w:r w:rsidR="001C2A0B" w:rsidRPr="00C86DCF">
        <w:rPr>
          <w:sz w:val="28"/>
          <w:szCs w:val="28"/>
        </w:rPr>
        <w:t>изменение, дополнив</w:t>
      </w:r>
      <w:r w:rsidRPr="00C86DCF">
        <w:rPr>
          <w:sz w:val="28"/>
          <w:szCs w:val="28"/>
        </w:rPr>
        <w:t xml:space="preserve"> пунктом 54-1 следующего содержания:</w:t>
      </w:r>
    </w:p>
    <w:p w:rsidR="002A6E42" w:rsidRPr="00C86DCF" w:rsidRDefault="002A6E42" w:rsidP="00CD16EB">
      <w:pPr>
        <w:ind w:firstLine="709"/>
        <w:jc w:val="both"/>
        <w:rPr>
          <w:sz w:val="28"/>
          <w:szCs w:val="28"/>
        </w:rPr>
      </w:pPr>
      <w:r w:rsidRPr="00C86DCF">
        <w:rPr>
          <w:sz w:val="28"/>
          <w:szCs w:val="28"/>
        </w:rPr>
        <w:t xml:space="preserve"> «54-1) создание условий для обеспечения беспрепятственного доступа инвалидов и других маломобильных групп населения в государственные образовательные организации Ленинградской области».</w:t>
      </w:r>
    </w:p>
    <w:p w:rsidR="002A6E42" w:rsidRPr="00C86DCF" w:rsidRDefault="002A6E42" w:rsidP="002A6E42">
      <w:pPr>
        <w:ind w:firstLine="540"/>
        <w:jc w:val="both"/>
        <w:rPr>
          <w:sz w:val="28"/>
          <w:szCs w:val="28"/>
        </w:rPr>
      </w:pPr>
    </w:p>
    <w:p w:rsidR="002A6E42" w:rsidRPr="00C86DCF" w:rsidRDefault="00C66228" w:rsidP="002A6E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Статья 4</w:t>
      </w:r>
    </w:p>
    <w:p w:rsidR="002A6E42" w:rsidRPr="00C86DCF" w:rsidRDefault="002A6E42" w:rsidP="002A6E42">
      <w:pPr>
        <w:ind w:firstLine="540"/>
        <w:jc w:val="both"/>
        <w:rPr>
          <w:sz w:val="28"/>
          <w:szCs w:val="28"/>
        </w:rPr>
      </w:pPr>
    </w:p>
    <w:p w:rsidR="002A6E42" w:rsidRPr="00C86DCF" w:rsidRDefault="00CD16EB" w:rsidP="00CD16EB">
      <w:pPr>
        <w:ind w:firstLine="709"/>
        <w:jc w:val="both"/>
        <w:rPr>
          <w:sz w:val="28"/>
          <w:szCs w:val="28"/>
        </w:rPr>
      </w:pPr>
      <w:r w:rsidRPr="00C86DCF">
        <w:rPr>
          <w:sz w:val="28"/>
          <w:szCs w:val="28"/>
        </w:rPr>
        <w:t xml:space="preserve">Внести в статью </w:t>
      </w:r>
      <w:r w:rsidR="002A6E42" w:rsidRPr="00C86DCF">
        <w:rPr>
          <w:sz w:val="28"/>
          <w:szCs w:val="28"/>
        </w:rPr>
        <w:t xml:space="preserve">7 </w:t>
      </w:r>
      <w:r w:rsidRPr="00C86DCF">
        <w:rPr>
          <w:sz w:val="28"/>
          <w:szCs w:val="28"/>
        </w:rPr>
        <w:t>областного закона</w:t>
      </w:r>
      <w:r w:rsidR="002A6E42" w:rsidRPr="00C86DCF">
        <w:rPr>
          <w:sz w:val="28"/>
          <w:szCs w:val="28"/>
        </w:rPr>
        <w:t xml:space="preserve"> от 27</w:t>
      </w:r>
      <w:r w:rsidRPr="00C86DCF">
        <w:rPr>
          <w:sz w:val="28"/>
          <w:szCs w:val="28"/>
        </w:rPr>
        <w:t xml:space="preserve"> </w:t>
      </w:r>
      <w:r w:rsidR="002A6E42" w:rsidRPr="00C86DCF">
        <w:rPr>
          <w:sz w:val="28"/>
          <w:szCs w:val="28"/>
        </w:rPr>
        <w:t>декабря 2013 года № 106-оз</w:t>
      </w:r>
      <w:r w:rsidR="00C66228">
        <w:rPr>
          <w:sz w:val="28"/>
          <w:szCs w:val="28"/>
        </w:rPr>
        <w:t xml:space="preserve">                   </w:t>
      </w:r>
      <w:bookmarkStart w:id="0" w:name="_GoBack"/>
      <w:bookmarkEnd w:id="0"/>
      <w:r w:rsidR="002A6E42" w:rsidRPr="00C86DCF">
        <w:rPr>
          <w:sz w:val="28"/>
          <w:szCs w:val="28"/>
        </w:rPr>
        <w:t xml:space="preserve"> «Об охране здоровья населения Ленинградской области»</w:t>
      </w:r>
      <w:r w:rsidR="00C86DCF" w:rsidRPr="00C86DCF">
        <w:rPr>
          <w:sz w:val="28"/>
          <w:szCs w:val="28"/>
        </w:rPr>
        <w:t xml:space="preserve"> (с последующими изменениями)</w:t>
      </w:r>
      <w:r w:rsidR="002A6E42" w:rsidRPr="00C86DCF">
        <w:rPr>
          <w:sz w:val="28"/>
          <w:szCs w:val="28"/>
        </w:rPr>
        <w:t xml:space="preserve"> </w:t>
      </w:r>
      <w:r w:rsidRPr="00C86DCF">
        <w:rPr>
          <w:sz w:val="28"/>
          <w:szCs w:val="28"/>
        </w:rPr>
        <w:t xml:space="preserve">изменение, дополнив пунктом </w:t>
      </w:r>
      <w:r w:rsidR="002A6E42" w:rsidRPr="00C86DCF">
        <w:rPr>
          <w:sz w:val="28"/>
          <w:szCs w:val="28"/>
        </w:rPr>
        <w:t>17-2 следующего содержания:</w:t>
      </w:r>
    </w:p>
    <w:p w:rsidR="002A6E42" w:rsidRPr="00C86DCF" w:rsidRDefault="00CD16EB" w:rsidP="00CD16EB">
      <w:pPr>
        <w:ind w:firstLine="709"/>
        <w:jc w:val="both"/>
        <w:rPr>
          <w:sz w:val="28"/>
          <w:szCs w:val="28"/>
        </w:rPr>
      </w:pPr>
      <w:r w:rsidRPr="00C86DCF">
        <w:rPr>
          <w:sz w:val="28"/>
          <w:szCs w:val="28"/>
        </w:rPr>
        <w:t>«</w:t>
      </w:r>
      <w:r w:rsidR="002A6E42" w:rsidRPr="00C86DCF">
        <w:rPr>
          <w:sz w:val="28"/>
          <w:szCs w:val="28"/>
        </w:rPr>
        <w:t>17-2) создание условий для обеспечения беспрепятственного доступа инвалидов и других маломобильных групп населения в медицинские организации государственной системы здравоохранения».</w:t>
      </w:r>
    </w:p>
    <w:p w:rsidR="002A6E42" w:rsidRPr="00C86DCF" w:rsidRDefault="002A6E42" w:rsidP="002A6E42">
      <w:pPr>
        <w:ind w:firstLine="540"/>
        <w:jc w:val="both"/>
        <w:rPr>
          <w:sz w:val="28"/>
          <w:szCs w:val="28"/>
        </w:rPr>
      </w:pPr>
      <w:r w:rsidRPr="00C86DCF">
        <w:rPr>
          <w:sz w:val="28"/>
          <w:szCs w:val="28"/>
        </w:rPr>
        <w:t xml:space="preserve">      </w:t>
      </w:r>
    </w:p>
    <w:p w:rsidR="002A6E42" w:rsidRPr="00C86DCF" w:rsidRDefault="00C66228" w:rsidP="002A6E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Статья 5</w:t>
      </w:r>
    </w:p>
    <w:p w:rsidR="002A6E42" w:rsidRPr="00C86DCF" w:rsidRDefault="002A6E42" w:rsidP="002A6E42">
      <w:pPr>
        <w:ind w:firstLine="540"/>
        <w:jc w:val="both"/>
        <w:rPr>
          <w:sz w:val="28"/>
          <w:szCs w:val="28"/>
        </w:rPr>
      </w:pPr>
    </w:p>
    <w:p w:rsidR="00E038D1" w:rsidRPr="00C86DCF" w:rsidRDefault="002A6E42" w:rsidP="00CD16EB">
      <w:pPr>
        <w:ind w:firstLine="709"/>
        <w:jc w:val="both"/>
        <w:rPr>
          <w:sz w:val="28"/>
          <w:szCs w:val="28"/>
        </w:rPr>
      </w:pPr>
      <w:r w:rsidRPr="00C86DCF">
        <w:rPr>
          <w:sz w:val="28"/>
          <w:szCs w:val="28"/>
        </w:rPr>
        <w:t>Настоящий областной закон вступает в силу с 1 января 2016 года.</w:t>
      </w:r>
      <w:r w:rsidR="00E038D1" w:rsidRPr="00C86DCF">
        <w:rPr>
          <w:sz w:val="28"/>
          <w:szCs w:val="28"/>
        </w:rPr>
        <w:t xml:space="preserve"> </w:t>
      </w:r>
    </w:p>
    <w:p w:rsidR="00E038D1" w:rsidRPr="00C86DCF" w:rsidRDefault="00E038D1" w:rsidP="00E038D1">
      <w:pPr>
        <w:jc w:val="both"/>
        <w:rPr>
          <w:sz w:val="28"/>
          <w:szCs w:val="28"/>
        </w:rPr>
      </w:pPr>
    </w:p>
    <w:p w:rsidR="00A45F4E" w:rsidRPr="00C86DCF" w:rsidRDefault="00A45F4E" w:rsidP="00E038D1">
      <w:pPr>
        <w:jc w:val="both"/>
        <w:rPr>
          <w:sz w:val="28"/>
          <w:szCs w:val="28"/>
        </w:rPr>
      </w:pPr>
    </w:p>
    <w:p w:rsidR="00B32B14" w:rsidRPr="00A929B6" w:rsidRDefault="00B32B14" w:rsidP="00B32B14">
      <w:pPr>
        <w:pStyle w:val="a9"/>
        <w:rPr>
          <w:b w:val="0"/>
          <w:bCs w:val="0"/>
          <w:szCs w:val="28"/>
        </w:rPr>
      </w:pPr>
      <w:r w:rsidRPr="00A929B6">
        <w:rPr>
          <w:b w:val="0"/>
          <w:bCs w:val="0"/>
          <w:szCs w:val="28"/>
        </w:rPr>
        <w:t xml:space="preserve">Временно </w:t>
      </w:r>
      <w:proofErr w:type="gramStart"/>
      <w:r w:rsidRPr="00A929B6">
        <w:rPr>
          <w:b w:val="0"/>
          <w:bCs w:val="0"/>
          <w:szCs w:val="28"/>
        </w:rPr>
        <w:t>исполняющий</w:t>
      </w:r>
      <w:proofErr w:type="gramEnd"/>
      <w:r w:rsidRPr="00A929B6">
        <w:rPr>
          <w:b w:val="0"/>
          <w:bCs w:val="0"/>
          <w:szCs w:val="28"/>
        </w:rPr>
        <w:t xml:space="preserve"> обязанности </w:t>
      </w:r>
    </w:p>
    <w:p w:rsidR="00B32B14" w:rsidRPr="00F501E9" w:rsidRDefault="00B32B14" w:rsidP="00B32B14">
      <w:pPr>
        <w:pStyle w:val="a9"/>
        <w:rPr>
          <w:b w:val="0"/>
          <w:bCs w:val="0"/>
          <w:sz w:val="24"/>
          <w:szCs w:val="24"/>
        </w:rPr>
      </w:pPr>
      <w:r w:rsidRPr="00A929B6">
        <w:rPr>
          <w:b w:val="0"/>
          <w:bCs w:val="0"/>
          <w:szCs w:val="28"/>
        </w:rPr>
        <w:t>Губернатора Ленинградской области</w:t>
      </w:r>
      <w:r w:rsidRPr="00A929B6">
        <w:rPr>
          <w:b w:val="0"/>
          <w:bCs w:val="0"/>
          <w:szCs w:val="28"/>
        </w:rPr>
        <w:tab/>
      </w:r>
      <w:r w:rsidRPr="00A929B6">
        <w:rPr>
          <w:b w:val="0"/>
          <w:bCs w:val="0"/>
          <w:szCs w:val="28"/>
        </w:rPr>
        <w:tab/>
      </w:r>
      <w:r w:rsidRPr="00A929B6">
        <w:rPr>
          <w:b w:val="0"/>
          <w:bCs w:val="0"/>
          <w:szCs w:val="28"/>
        </w:rPr>
        <w:tab/>
      </w:r>
      <w:r w:rsidRPr="00A929B6">
        <w:rPr>
          <w:b w:val="0"/>
          <w:bCs w:val="0"/>
          <w:szCs w:val="28"/>
        </w:rPr>
        <w:tab/>
      </w:r>
      <w:r w:rsidRPr="00A929B6">
        <w:rPr>
          <w:b w:val="0"/>
          <w:bCs w:val="0"/>
          <w:szCs w:val="28"/>
        </w:rPr>
        <w:tab/>
      </w:r>
      <w:r w:rsidRPr="00A929B6">
        <w:rPr>
          <w:b w:val="0"/>
          <w:bCs w:val="0"/>
          <w:szCs w:val="28"/>
        </w:rPr>
        <w:tab/>
        <w:t>А. Дрозденко</w:t>
      </w:r>
    </w:p>
    <w:p w:rsidR="00192AA7" w:rsidRPr="00C86DCF" w:rsidRDefault="00192AA7" w:rsidP="00B32B14">
      <w:pPr>
        <w:jc w:val="both"/>
        <w:rPr>
          <w:b/>
          <w:sz w:val="28"/>
          <w:szCs w:val="28"/>
        </w:rPr>
      </w:pPr>
    </w:p>
    <w:sectPr w:rsidR="00192AA7" w:rsidRPr="00C86DCF" w:rsidSect="00CE4EBF">
      <w:footerReference w:type="default" r:id="rId7"/>
      <w:pgSz w:w="12240" w:h="15840" w:code="1"/>
      <w:pgMar w:top="851" w:right="758" w:bottom="567" w:left="1276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4E1" w:rsidRDefault="005A44E1" w:rsidP="00AF7BDE">
      <w:r>
        <w:separator/>
      </w:r>
    </w:p>
  </w:endnote>
  <w:endnote w:type="continuationSeparator" w:id="0">
    <w:p w:rsidR="005A44E1" w:rsidRDefault="005A44E1" w:rsidP="00AF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5F8" w:rsidRPr="001C2A0B" w:rsidRDefault="00797125">
    <w:pPr>
      <w:pStyle w:val="a7"/>
      <w:jc w:val="right"/>
      <w:rPr>
        <w:sz w:val="24"/>
      </w:rPr>
    </w:pPr>
    <w:r w:rsidRPr="001C2A0B">
      <w:rPr>
        <w:sz w:val="24"/>
      </w:rPr>
      <w:fldChar w:fldCharType="begin"/>
    </w:r>
    <w:r w:rsidR="00FB142E" w:rsidRPr="001C2A0B">
      <w:rPr>
        <w:sz w:val="24"/>
      </w:rPr>
      <w:instrText xml:space="preserve"> PAGE   \* MERGEFORMAT </w:instrText>
    </w:r>
    <w:r w:rsidRPr="001C2A0B">
      <w:rPr>
        <w:sz w:val="24"/>
      </w:rPr>
      <w:fldChar w:fldCharType="separate"/>
    </w:r>
    <w:r w:rsidR="00C66228">
      <w:rPr>
        <w:noProof/>
        <w:sz w:val="24"/>
      </w:rPr>
      <w:t>2</w:t>
    </w:r>
    <w:r w:rsidRPr="001C2A0B">
      <w:rPr>
        <w:sz w:val="24"/>
      </w:rPr>
      <w:fldChar w:fldCharType="end"/>
    </w:r>
  </w:p>
  <w:p w:rsidR="001545F8" w:rsidRDefault="00C6622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4E1" w:rsidRDefault="005A44E1" w:rsidP="00AF7BDE">
      <w:r>
        <w:separator/>
      </w:r>
    </w:p>
  </w:footnote>
  <w:footnote w:type="continuationSeparator" w:id="0">
    <w:p w:rsidR="005A44E1" w:rsidRDefault="005A44E1" w:rsidP="00AF7B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467"/>
    <w:rsid w:val="000330C9"/>
    <w:rsid w:val="00035D4A"/>
    <w:rsid w:val="000474E6"/>
    <w:rsid w:val="000D5BFA"/>
    <w:rsid w:val="00111120"/>
    <w:rsid w:val="00116356"/>
    <w:rsid w:val="00192AA7"/>
    <w:rsid w:val="001970D1"/>
    <w:rsid w:val="001B13E3"/>
    <w:rsid w:val="001C2A0B"/>
    <w:rsid w:val="001C36DD"/>
    <w:rsid w:val="001E53D2"/>
    <w:rsid w:val="00202373"/>
    <w:rsid w:val="00222D80"/>
    <w:rsid w:val="00272D0E"/>
    <w:rsid w:val="002A018F"/>
    <w:rsid w:val="002A6E42"/>
    <w:rsid w:val="002C405E"/>
    <w:rsid w:val="002D7348"/>
    <w:rsid w:val="002E2ACA"/>
    <w:rsid w:val="002F00AC"/>
    <w:rsid w:val="00312DDD"/>
    <w:rsid w:val="00316BAC"/>
    <w:rsid w:val="003200F6"/>
    <w:rsid w:val="00347645"/>
    <w:rsid w:val="00381C7A"/>
    <w:rsid w:val="003B10CB"/>
    <w:rsid w:val="003C26A6"/>
    <w:rsid w:val="00405467"/>
    <w:rsid w:val="00427755"/>
    <w:rsid w:val="00434F7D"/>
    <w:rsid w:val="0047355F"/>
    <w:rsid w:val="00474E64"/>
    <w:rsid w:val="004D12FB"/>
    <w:rsid w:val="00507F41"/>
    <w:rsid w:val="00545D33"/>
    <w:rsid w:val="005A44E1"/>
    <w:rsid w:val="005A656F"/>
    <w:rsid w:val="005F347D"/>
    <w:rsid w:val="00600819"/>
    <w:rsid w:val="00607DAE"/>
    <w:rsid w:val="00614445"/>
    <w:rsid w:val="00646A49"/>
    <w:rsid w:val="00687F92"/>
    <w:rsid w:val="006B6985"/>
    <w:rsid w:val="006D43F1"/>
    <w:rsid w:val="006F601E"/>
    <w:rsid w:val="00765BAF"/>
    <w:rsid w:val="00766B8C"/>
    <w:rsid w:val="00787440"/>
    <w:rsid w:val="00797125"/>
    <w:rsid w:val="00810BE5"/>
    <w:rsid w:val="00843535"/>
    <w:rsid w:val="008C042E"/>
    <w:rsid w:val="008C0D6F"/>
    <w:rsid w:val="008C597C"/>
    <w:rsid w:val="00942F69"/>
    <w:rsid w:val="00956A6A"/>
    <w:rsid w:val="009652DC"/>
    <w:rsid w:val="00A13708"/>
    <w:rsid w:val="00A45F4E"/>
    <w:rsid w:val="00A4622A"/>
    <w:rsid w:val="00AA5344"/>
    <w:rsid w:val="00AB160E"/>
    <w:rsid w:val="00AC3E3F"/>
    <w:rsid w:val="00AE1D03"/>
    <w:rsid w:val="00AE7C58"/>
    <w:rsid w:val="00AF7BDE"/>
    <w:rsid w:val="00B32B14"/>
    <w:rsid w:val="00B45F0E"/>
    <w:rsid w:val="00C20F95"/>
    <w:rsid w:val="00C32AA2"/>
    <w:rsid w:val="00C66228"/>
    <w:rsid w:val="00C86DCF"/>
    <w:rsid w:val="00CA1C32"/>
    <w:rsid w:val="00CD16EB"/>
    <w:rsid w:val="00CE4EBF"/>
    <w:rsid w:val="00D53EEA"/>
    <w:rsid w:val="00D546F6"/>
    <w:rsid w:val="00D72299"/>
    <w:rsid w:val="00D77834"/>
    <w:rsid w:val="00DA41F4"/>
    <w:rsid w:val="00DD391D"/>
    <w:rsid w:val="00E038D1"/>
    <w:rsid w:val="00E168FE"/>
    <w:rsid w:val="00E16DB8"/>
    <w:rsid w:val="00E3289A"/>
    <w:rsid w:val="00E407B7"/>
    <w:rsid w:val="00E76A0B"/>
    <w:rsid w:val="00EF5739"/>
    <w:rsid w:val="00F00ACC"/>
    <w:rsid w:val="00F15168"/>
    <w:rsid w:val="00FB142E"/>
    <w:rsid w:val="00FB3EE5"/>
    <w:rsid w:val="00FB601D"/>
    <w:rsid w:val="00FD4FE3"/>
    <w:rsid w:val="00FF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54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054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4054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405467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46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054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054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4054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405467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40546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405467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405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05467"/>
    <w:pPr>
      <w:tabs>
        <w:tab w:val="center" w:pos="4677"/>
        <w:tab w:val="right" w:pos="9355"/>
      </w:tabs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4054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405467"/>
    <w:pPr>
      <w:jc w:val="both"/>
    </w:pPr>
    <w:rPr>
      <w:b/>
      <w:bCs/>
      <w:sz w:val="28"/>
      <w:szCs w:val="20"/>
    </w:rPr>
  </w:style>
  <w:style w:type="character" w:customStyle="1" w:styleId="aa">
    <w:name w:val="Подзаголовок Знак"/>
    <w:basedOn w:val="a0"/>
    <w:link w:val="a9"/>
    <w:rsid w:val="00405467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b">
    <w:name w:val="Normal (Web)"/>
    <w:basedOn w:val="a"/>
    <w:rsid w:val="00405467"/>
    <w:pPr>
      <w:spacing w:before="100" w:beforeAutospacing="1" w:after="100" w:afterAutospacing="1"/>
    </w:pPr>
  </w:style>
  <w:style w:type="paragraph" w:customStyle="1" w:styleId="ConsPlusTitle">
    <w:name w:val="ConsPlusTitle"/>
    <w:rsid w:val="004054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uiPriority w:val="1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45F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652DC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F00AC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00ACC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E16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54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054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4054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405467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46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054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054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4054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405467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40546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405467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405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05467"/>
    <w:pPr>
      <w:tabs>
        <w:tab w:val="center" w:pos="4677"/>
        <w:tab w:val="right" w:pos="9355"/>
      </w:tabs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4054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405467"/>
    <w:pPr>
      <w:jc w:val="both"/>
    </w:pPr>
    <w:rPr>
      <w:b/>
      <w:bCs/>
      <w:sz w:val="28"/>
      <w:szCs w:val="20"/>
    </w:rPr>
  </w:style>
  <w:style w:type="character" w:customStyle="1" w:styleId="aa">
    <w:name w:val="Подзаголовок Знак"/>
    <w:basedOn w:val="a0"/>
    <w:link w:val="a9"/>
    <w:rsid w:val="00405467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b">
    <w:name w:val="Normal (Web)"/>
    <w:basedOn w:val="a"/>
    <w:rsid w:val="00405467"/>
    <w:pPr>
      <w:spacing w:before="100" w:beforeAutospacing="1" w:after="100" w:afterAutospacing="1"/>
    </w:pPr>
  </w:style>
  <w:style w:type="paragraph" w:customStyle="1" w:styleId="ConsPlusTitle">
    <w:name w:val="ConsPlusTitle"/>
    <w:rsid w:val="004054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uiPriority w:val="1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45F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652DC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F00AC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00ACC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E16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9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denisova</dc:creator>
  <cp:lastModifiedBy>Алексей Владимирович Дроздов</cp:lastModifiedBy>
  <cp:revision>20</cp:revision>
  <cp:lastPrinted>2015-05-22T07:36:00Z</cp:lastPrinted>
  <dcterms:created xsi:type="dcterms:W3CDTF">2015-03-31T06:27:00Z</dcterms:created>
  <dcterms:modified xsi:type="dcterms:W3CDTF">2015-05-22T09:09:00Z</dcterms:modified>
</cp:coreProperties>
</file>