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66C" w:rsidRPr="0065666C" w:rsidRDefault="0065666C" w:rsidP="0065666C">
      <w:pPr>
        <w:tabs>
          <w:tab w:val="left" w:pos="4260"/>
        </w:tabs>
        <w:jc w:val="center"/>
        <w:rPr>
          <w:b/>
          <w:sz w:val="28"/>
          <w:szCs w:val="28"/>
        </w:rPr>
      </w:pPr>
      <w:r w:rsidRPr="0065666C">
        <w:rPr>
          <w:b/>
          <w:sz w:val="28"/>
          <w:szCs w:val="28"/>
        </w:rPr>
        <w:t>ПОЯСНИТЕЛЬНАЯ ЗАПИСКА</w:t>
      </w:r>
    </w:p>
    <w:p w:rsidR="0065666C" w:rsidRDefault="0065666C" w:rsidP="0065666C">
      <w:pPr>
        <w:tabs>
          <w:tab w:val="left" w:pos="4260"/>
        </w:tabs>
        <w:jc w:val="center"/>
        <w:rPr>
          <w:b/>
          <w:sz w:val="28"/>
          <w:szCs w:val="28"/>
        </w:rPr>
      </w:pPr>
      <w:r w:rsidRPr="0065666C">
        <w:rPr>
          <w:b/>
          <w:sz w:val="28"/>
          <w:szCs w:val="28"/>
        </w:rPr>
        <w:t xml:space="preserve">к проекту областного закона «О внесении изменений в отдельные законы Ленинградской области в связи с принятием федерального закона </w:t>
      </w:r>
    </w:p>
    <w:p w:rsidR="0065666C" w:rsidRDefault="0065666C" w:rsidP="0065666C">
      <w:pPr>
        <w:tabs>
          <w:tab w:val="left" w:pos="4260"/>
        </w:tabs>
        <w:jc w:val="center"/>
        <w:rPr>
          <w:b/>
          <w:sz w:val="28"/>
          <w:szCs w:val="28"/>
        </w:rPr>
      </w:pPr>
      <w:r w:rsidRPr="0065666C">
        <w:rPr>
          <w:b/>
          <w:sz w:val="28"/>
          <w:szCs w:val="28"/>
        </w:rPr>
        <w:t xml:space="preserve">«О внесении изменений в отдельные законодательные акты Российской Федерации по вопросам социальной защиты инвалидов в связи </w:t>
      </w:r>
    </w:p>
    <w:p w:rsidR="00405467" w:rsidRDefault="00D73226" w:rsidP="0065666C">
      <w:pPr>
        <w:tabs>
          <w:tab w:val="left" w:pos="4260"/>
        </w:tabs>
        <w:jc w:val="center"/>
        <w:rPr>
          <w:b/>
          <w:sz w:val="28"/>
          <w:szCs w:val="28"/>
        </w:rPr>
      </w:pPr>
      <w:bookmarkStart w:id="0" w:name="_GoBack"/>
      <w:r w:rsidRPr="0065666C">
        <w:rPr>
          <w:b/>
          <w:sz w:val="28"/>
          <w:szCs w:val="28"/>
        </w:rPr>
        <w:t>с</w:t>
      </w:r>
      <w:r w:rsidRPr="0065666C">
        <w:rPr>
          <w:b/>
          <w:sz w:val="28"/>
          <w:szCs w:val="28"/>
        </w:rPr>
        <w:t xml:space="preserve"> </w:t>
      </w:r>
      <w:bookmarkEnd w:id="0"/>
      <w:r w:rsidR="0065666C" w:rsidRPr="0065666C">
        <w:rPr>
          <w:b/>
          <w:sz w:val="28"/>
          <w:szCs w:val="28"/>
        </w:rPr>
        <w:t>ратификацией Конвенции о правах инвалидов»</w:t>
      </w:r>
    </w:p>
    <w:p w:rsidR="00405467" w:rsidRPr="00B954AC" w:rsidRDefault="00405467" w:rsidP="00405467"/>
    <w:p w:rsidR="00D01FAC" w:rsidRPr="00D01FAC" w:rsidRDefault="00D01FAC" w:rsidP="00D01FAC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gramStart"/>
      <w:r w:rsidRPr="00D01FAC">
        <w:rPr>
          <w:sz w:val="28"/>
          <w:szCs w:val="28"/>
        </w:rPr>
        <w:t>Необходимость принятия проекта областного закона «О внесении изменений в отдельные законы Ленинградской области в связи с принятием Федерального закона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 обусловлена принятием федерального закона от 01.12.2014 г. №</w:t>
      </w:r>
      <w:r w:rsidR="00DA1797">
        <w:rPr>
          <w:sz w:val="28"/>
          <w:szCs w:val="28"/>
        </w:rPr>
        <w:t> </w:t>
      </w:r>
      <w:r w:rsidRPr="00D01FAC">
        <w:rPr>
          <w:sz w:val="28"/>
          <w:szCs w:val="28"/>
        </w:rPr>
        <w:t>419-фз «О внесении изменений в отдельные законодательные акты Российской Федерации по вопросам</w:t>
      </w:r>
      <w:proofErr w:type="gramEnd"/>
      <w:r w:rsidRPr="00D01FAC">
        <w:rPr>
          <w:sz w:val="28"/>
          <w:szCs w:val="28"/>
        </w:rPr>
        <w:t xml:space="preserve"> социальной защиты инвалидов в связи с ратификацией Конвенции о правах инвалидов» и реализацией пункта 11 поручения Председателя Правительства Российской Федерации по итогам встречи с руководителями общероссийских общественных организаций 3 декабря 2014 года.</w:t>
      </w:r>
    </w:p>
    <w:p w:rsidR="00D01FAC" w:rsidRPr="00D01FAC" w:rsidRDefault="00D01FAC" w:rsidP="00D01FAC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gramStart"/>
      <w:r w:rsidRPr="00D01FAC">
        <w:rPr>
          <w:sz w:val="28"/>
          <w:szCs w:val="28"/>
        </w:rPr>
        <w:t>Так же принятие нормативного правового акта Ленинградской области по вопросам формирования доступной среды жизнедеятельности инвалидов и других маломобильных групп населения в Ленинградской области является одним из целевых индикаторов подпрограммы «Формирование доступной среды жизнедеятельности для инвалидов в Ленинградской области» государственной программы Ленинградской области «Социальная поддержка отдельных категорий граждан в Ленинградской области», разработанной на основе приказа Министерства труда и социальной защиты Российской</w:t>
      </w:r>
      <w:proofErr w:type="gramEnd"/>
      <w:r w:rsidRPr="00D01FAC">
        <w:rPr>
          <w:sz w:val="28"/>
          <w:szCs w:val="28"/>
        </w:rPr>
        <w:t xml:space="preserve"> Федерации от 06.12.2012 г. № 575 «Об утверждении примерной программы субъекта Российской Федерации по обеспечению доступности приоритетных объектов и услуг в приоритетных сферах жизнедеятельности инвалидов и других маломобильных групп населения» и утвержденной постановлением Правительства Ленинградской области от 14.11.2013 № 406.</w:t>
      </w:r>
    </w:p>
    <w:p w:rsidR="00D01FAC" w:rsidRPr="00D01FAC" w:rsidRDefault="00D01FAC" w:rsidP="00D01F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01FAC">
        <w:rPr>
          <w:sz w:val="28"/>
          <w:szCs w:val="28"/>
        </w:rPr>
        <w:t>В целях обеспечения проведения независимой антикоррупционной экспертизы проект закона был размещен на официальном сайте комитета по социальной защите населения Ленинградской области www.social.lenobl.ru.</w:t>
      </w:r>
    </w:p>
    <w:p w:rsidR="00D01FAC" w:rsidRPr="00D01FAC" w:rsidRDefault="00D01FAC" w:rsidP="00D01F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01FAC">
        <w:rPr>
          <w:sz w:val="28"/>
          <w:szCs w:val="28"/>
        </w:rPr>
        <w:t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:rsidR="00D01FAC" w:rsidRPr="00D01FAC" w:rsidRDefault="00D01FAC" w:rsidP="00D01FAC">
      <w:pPr>
        <w:tabs>
          <w:tab w:val="left" w:pos="0"/>
        </w:tabs>
        <w:jc w:val="both"/>
        <w:rPr>
          <w:sz w:val="28"/>
          <w:szCs w:val="28"/>
        </w:rPr>
      </w:pPr>
    </w:p>
    <w:p w:rsidR="00D01FAC" w:rsidRPr="00D01FAC" w:rsidRDefault="00D01FAC" w:rsidP="00D01FAC">
      <w:pPr>
        <w:tabs>
          <w:tab w:val="left" w:pos="0"/>
        </w:tabs>
        <w:jc w:val="both"/>
        <w:rPr>
          <w:sz w:val="28"/>
          <w:szCs w:val="28"/>
        </w:rPr>
      </w:pPr>
      <w:r w:rsidRPr="00D01FAC">
        <w:rPr>
          <w:sz w:val="28"/>
          <w:szCs w:val="28"/>
        </w:rPr>
        <w:t xml:space="preserve">Первый заместитель председателя комитета </w:t>
      </w:r>
    </w:p>
    <w:p w:rsidR="00D01FAC" w:rsidRPr="00D01FAC" w:rsidRDefault="00D01FAC" w:rsidP="00D01FAC">
      <w:pPr>
        <w:tabs>
          <w:tab w:val="left" w:pos="0"/>
        </w:tabs>
        <w:jc w:val="both"/>
        <w:rPr>
          <w:sz w:val="28"/>
          <w:szCs w:val="28"/>
        </w:rPr>
      </w:pPr>
      <w:r w:rsidRPr="00D01FAC">
        <w:rPr>
          <w:sz w:val="28"/>
          <w:szCs w:val="28"/>
        </w:rPr>
        <w:t xml:space="preserve">по социальной защите населения </w:t>
      </w:r>
    </w:p>
    <w:p w:rsidR="00405467" w:rsidRDefault="00D01FAC" w:rsidP="00D01FAC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D01FAC">
        <w:rPr>
          <w:sz w:val="28"/>
          <w:szCs w:val="28"/>
        </w:rPr>
        <w:t>Ленинградской области                                                                            Н.С. Грибова</w:t>
      </w:r>
    </w:p>
    <w:sectPr w:rsidR="00405467" w:rsidSect="00D01FAC">
      <w:footerReference w:type="default" r:id="rId7"/>
      <w:pgSz w:w="12240" w:h="15840" w:code="1"/>
      <w:pgMar w:top="851" w:right="758" w:bottom="851" w:left="113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E1" w:rsidRDefault="005A44E1" w:rsidP="00AF7BDE">
      <w:r>
        <w:separator/>
      </w:r>
    </w:p>
  </w:endnote>
  <w:endnote w:type="continuationSeparator" w:id="0">
    <w:p w:rsidR="005A44E1" w:rsidRDefault="005A44E1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8" w:rsidRDefault="00797125">
    <w:pPr>
      <w:pStyle w:val="a7"/>
      <w:jc w:val="right"/>
    </w:pPr>
    <w:r>
      <w:fldChar w:fldCharType="begin"/>
    </w:r>
    <w:r w:rsidR="00FB142E">
      <w:instrText xml:space="preserve"> PAGE   \* MERGEFORMAT </w:instrText>
    </w:r>
    <w:r>
      <w:fldChar w:fldCharType="separate"/>
    </w:r>
    <w:r w:rsidR="00D01FAC">
      <w:rPr>
        <w:noProof/>
      </w:rPr>
      <w:t>2</w:t>
    </w:r>
    <w:r>
      <w:fldChar w:fldCharType="end"/>
    </w:r>
  </w:p>
  <w:p w:rsidR="001545F8" w:rsidRDefault="00D7322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E1" w:rsidRDefault="005A44E1" w:rsidP="00AF7BDE">
      <w:r>
        <w:separator/>
      </w:r>
    </w:p>
  </w:footnote>
  <w:footnote w:type="continuationSeparator" w:id="0">
    <w:p w:rsidR="005A44E1" w:rsidRDefault="005A44E1" w:rsidP="00A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330C9"/>
    <w:rsid w:val="00035D4A"/>
    <w:rsid w:val="00111120"/>
    <w:rsid w:val="00116356"/>
    <w:rsid w:val="00192AA7"/>
    <w:rsid w:val="001970D1"/>
    <w:rsid w:val="001B13E3"/>
    <w:rsid w:val="001C36DD"/>
    <w:rsid w:val="001E53D2"/>
    <w:rsid w:val="00222D80"/>
    <w:rsid w:val="002A018F"/>
    <w:rsid w:val="002C405E"/>
    <w:rsid w:val="002D7348"/>
    <w:rsid w:val="002E2ACA"/>
    <w:rsid w:val="002F00AC"/>
    <w:rsid w:val="00316BAC"/>
    <w:rsid w:val="003200F6"/>
    <w:rsid w:val="00381C7A"/>
    <w:rsid w:val="003B10CB"/>
    <w:rsid w:val="003C26A6"/>
    <w:rsid w:val="003C330F"/>
    <w:rsid w:val="003D1626"/>
    <w:rsid w:val="00405467"/>
    <w:rsid w:val="00406EF0"/>
    <w:rsid w:val="00427755"/>
    <w:rsid w:val="00434F7D"/>
    <w:rsid w:val="0047355F"/>
    <w:rsid w:val="00474E64"/>
    <w:rsid w:val="004D12FB"/>
    <w:rsid w:val="00507F41"/>
    <w:rsid w:val="00545D33"/>
    <w:rsid w:val="005A44E1"/>
    <w:rsid w:val="005A656F"/>
    <w:rsid w:val="005C4E1C"/>
    <w:rsid w:val="00607DAE"/>
    <w:rsid w:val="00614445"/>
    <w:rsid w:val="00646A49"/>
    <w:rsid w:val="0065666C"/>
    <w:rsid w:val="00673D17"/>
    <w:rsid w:val="00674AB4"/>
    <w:rsid w:val="00687F92"/>
    <w:rsid w:val="006B6985"/>
    <w:rsid w:val="006D1B1D"/>
    <w:rsid w:val="006D43F1"/>
    <w:rsid w:val="00765BAF"/>
    <w:rsid w:val="00766B8C"/>
    <w:rsid w:val="00787440"/>
    <w:rsid w:val="00797125"/>
    <w:rsid w:val="00810BE5"/>
    <w:rsid w:val="008158BE"/>
    <w:rsid w:val="00843535"/>
    <w:rsid w:val="00887546"/>
    <w:rsid w:val="008C0D6F"/>
    <w:rsid w:val="008C597C"/>
    <w:rsid w:val="00942F69"/>
    <w:rsid w:val="00956A6A"/>
    <w:rsid w:val="009652DC"/>
    <w:rsid w:val="00A13708"/>
    <w:rsid w:val="00A45F4E"/>
    <w:rsid w:val="00A4622A"/>
    <w:rsid w:val="00AA5344"/>
    <w:rsid w:val="00AB160E"/>
    <w:rsid w:val="00AC3E3F"/>
    <w:rsid w:val="00AE1D03"/>
    <w:rsid w:val="00AE7C58"/>
    <w:rsid w:val="00AF7BDE"/>
    <w:rsid w:val="00B1531F"/>
    <w:rsid w:val="00B45F0E"/>
    <w:rsid w:val="00B52E84"/>
    <w:rsid w:val="00C20F95"/>
    <w:rsid w:val="00CA1C32"/>
    <w:rsid w:val="00D01FAC"/>
    <w:rsid w:val="00D53EEA"/>
    <w:rsid w:val="00D546F6"/>
    <w:rsid w:val="00D72299"/>
    <w:rsid w:val="00D73226"/>
    <w:rsid w:val="00D77834"/>
    <w:rsid w:val="00DA1797"/>
    <w:rsid w:val="00DA41F4"/>
    <w:rsid w:val="00DD391D"/>
    <w:rsid w:val="00E038D1"/>
    <w:rsid w:val="00E168FE"/>
    <w:rsid w:val="00E16DB8"/>
    <w:rsid w:val="00E3289A"/>
    <w:rsid w:val="00E407B7"/>
    <w:rsid w:val="00E618B9"/>
    <w:rsid w:val="00E76A0B"/>
    <w:rsid w:val="00EF5739"/>
    <w:rsid w:val="00F00ACC"/>
    <w:rsid w:val="00F15168"/>
    <w:rsid w:val="00F445A3"/>
    <w:rsid w:val="00FB142E"/>
    <w:rsid w:val="00FB601D"/>
    <w:rsid w:val="00FD4FE3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9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Алексей Владимирович Дроздов</cp:lastModifiedBy>
  <cp:revision>16</cp:revision>
  <cp:lastPrinted>2015-03-31T10:27:00Z</cp:lastPrinted>
  <dcterms:created xsi:type="dcterms:W3CDTF">2015-03-31T06:28:00Z</dcterms:created>
  <dcterms:modified xsi:type="dcterms:W3CDTF">2015-05-22T06:22:00Z</dcterms:modified>
</cp:coreProperties>
</file>