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B7" w:rsidRPr="004344F7" w:rsidRDefault="00155D7C" w:rsidP="00155D7C">
      <w:r>
        <w:t xml:space="preserve">                                                                                                             </w:t>
      </w:r>
      <w:r w:rsidR="003250B7" w:rsidRPr="004344F7">
        <w:t>УТВЕРЖДЕНЫ</w:t>
      </w:r>
    </w:p>
    <w:p w:rsidR="003250B7" w:rsidRPr="004344F7" w:rsidRDefault="00155D7C" w:rsidP="00155D7C">
      <w:r>
        <w:t xml:space="preserve">                                                                                                             </w:t>
      </w:r>
      <w:r w:rsidR="003250B7" w:rsidRPr="004344F7">
        <w:t>областным законом</w:t>
      </w:r>
    </w:p>
    <w:p w:rsidR="00550673" w:rsidRDefault="00155D7C" w:rsidP="00155D7C">
      <w:pPr>
        <w:pStyle w:val="ConsPlusNormal"/>
        <w:ind w:right="-7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550673"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276E98" w:rsidRDefault="00155D7C" w:rsidP="00155D7C">
      <w:r>
        <w:t xml:space="preserve">                                                                                                             </w:t>
      </w:r>
      <w:r w:rsidR="003250B7" w:rsidRPr="004344F7">
        <w:t>(приложение 40)</w:t>
      </w:r>
    </w:p>
    <w:p w:rsidR="00155D7C" w:rsidRDefault="00155D7C" w:rsidP="00155D7C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                         </w:t>
      </w:r>
      <w:proofErr w:type="gramStart"/>
      <w:r>
        <w:t>(в редакции областного закона</w:t>
      </w:r>
      <w:proofErr w:type="gramEnd"/>
    </w:p>
    <w:p w:rsidR="003250B7" w:rsidRPr="003250B7" w:rsidRDefault="003250B7" w:rsidP="00550673">
      <w:pPr>
        <w:ind w:hanging="851"/>
        <w:rPr>
          <w:sz w:val="28"/>
          <w:szCs w:val="28"/>
        </w:rPr>
      </w:pPr>
    </w:p>
    <w:p w:rsidR="003250B7" w:rsidRPr="003250B7" w:rsidRDefault="003250B7" w:rsidP="003250B7">
      <w:pPr>
        <w:rPr>
          <w:sz w:val="28"/>
          <w:szCs w:val="28"/>
        </w:rPr>
      </w:pPr>
    </w:p>
    <w:p w:rsidR="003250B7" w:rsidRPr="003250B7" w:rsidRDefault="003250B7" w:rsidP="003250B7">
      <w:pPr>
        <w:rPr>
          <w:sz w:val="28"/>
          <w:szCs w:val="28"/>
        </w:rPr>
      </w:pPr>
    </w:p>
    <w:p w:rsidR="003250B7" w:rsidRDefault="003250B7" w:rsidP="003250B7">
      <w:pPr>
        <w:rPr>
          <w:sz w:val="28"/>
          <w:szCs w:val="28"/>
        </w:rPr>
      </w:pPr>
    </w:p>
    <w:p w:rsidR="003250B7" w:rsidRDefault="003250B7" w:rsidP="003250B7">
      <w:pPr>
        <w:rPr>
          <w:sz w:val="28"/>
          <w:szCs w:val="28"/>
        </w:rPr>
      </w:pPr>
    </w:p>
    <w:p w:rsidR="003250B7" w:rsidRP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бюджетам муниципальных образований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на осуществление отдельных государственных полномочий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Ленинградской области по предоставлению ежемесячной компенсации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на полноценное питание беременным женщинам, кормящим матерям,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а также детям в возрасте до трех лет </w:t>
      </w:r>
      <w:r>
        <w:rPr>
          <w:b/>
          <w:bCs/>
          <w:sz w:val="26"/>
          <w:szCs w:val="26"/>
        </w:rPr>
        <w:t xml:space="preserve">в семьях </w:t>
      </w:r>
      <w:r w:rsidRPr="003250B7">
        <w:rPr>
          <w:b/>
          <w:bCs/>
          <w:sz w:val="26"/>
          <w:szCs w:val="26"/>
        </w:rPr>
        <w:t xml:space="preserve">со среднедушевым доходом,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proofErr w:type="gramStart"/>
      <w:r w:rsidRPr="003250B7">
        <w:rPr>
          <w:b/>
          <w:bCs/>
          <w:sz w:val="26"/>
          <w:szCs w:val="26"/>
        </w:rPr>
        <w:t>размер</w:t>
      </w:r>
      <w:proofErr w:type="gramEnd"/>
      <w:r w:rsidRPr="003250B7">
        <w:rPr>
          <w:b/>
          <w:bCs/>
          <w:sz w:val="26"/>
          <w:szCs w:val="26"/>
        </w:rPr>
        <w:t xml:space="preserve"> которого не превышает величины прожиточного минимума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proofErr w:type="gramStart"/>
      <w:r w:rsidRPr="003250B7">
        <w:rPr>
          <w:b/>
          <w:bCs/>
          <w:sz w:val="26"/>
          <w:szCs w:val="26"/>
        </w:rPr>
        <w:t xml:space="preserve">на душу населения, установленной в Ленинградской области; </w:t>
      </w:r>
      <w:proofErr w:type="gramEnd"/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мер социальной поддержки семьям с детьми, проживающим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в Ленинградской области, в виде ежемесячных пособий </w:t>
      </w:r>
    </w:p>
    <w:p w:rsidR="003250B7" w:rsidRP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на детей и единовременных пособий при рождении детей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на 2015 год</w:t>
      </w:r>
      <w:r>
        <w:rPr>
          <w:b/>
          <w:bCs/>
          <w:sz w:val="26"/>
          <w:szCs w:val="26"/>
        </w:rPr>
        <w:t xml:space="preserve"> </w:t>
      </w:r>
    </w:p>
    <w:p w:rsidR="003250B7" w:rsidRPr="003250B7" w:rsidRDefault="003250B7" w:rsidP="003250B7">
      <w:pPr>
        <w:rPr>
          <w:bCs/>
          <w:sz w:val="28"/>
          <w:szCs w:val="28"/>
        </w:rPr>
      </w:pPr>
    </w:p>
    <w:p w:rsidR="003250B7" w:rsidRPr="003250B7" w:rsidRDefault="003250B7" w:rsidP="003250B7">
      <w:pPr>
        <w:rPr>
          <w:bCs/>
          <w:sz w:val="28"/>
          <w:szCs w:val="28"/>
        </w:rPr>
      </w:pPr>
    </w:p>
    <w:tbl>
      <w:tblPr>
        <w:tblW w:w="9497" w:type="dxa"/>
        <w:jc w:val="center"/>
        <w:tblInd w:w="392" w:type="dxa"/>
        <w:tblLook w:val="0000" w:firstRow="0" w:lastRow="0" w:firstColumn="0" w:lastColumn="0" w:noHBand="0" w:noVBand="0"/>
      </w:tblPr>
      <w:tblGrid>
        <w:gridCol w:w="617"/>
        <w:gridCol w:w="6471"/>
        <w:gridCol w:w="2409"/>
      </w:tblGrid>
      <w:tr w:rsidR="003250B7" w:rsidRPr="003250B7" w:rsidTr="003250B7">
        <w:trPr>
          <w:trHeight w:val="322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1A4412" w:rsidRDefault="003250B7" w:rsidP="00D278AE">
            <w:pPr>
              <w:jc w:val="center"/>
              <w:rPr>
                <w:b/>
                <w:bCs/>
              </w:rPr>
            </w:pPr>
            <w:bookmarkStart w:id="0" w:name="_GoBack" w:colFirst="0" w:colLast="2"/>
            <w:r w:rsidRPr="001A4412">
              <w:rPr>
                <w:b/>
                <w:bCs/>
              </w:rPr>
              <w:t xml:space="preserve">№ </w:t>
            </w:r>
          </w:p>
          <w:p w:rsidR="003250B7" w:rsidRPr="001A4412" w:rsidRDefault="003250B7" w:rsidP="00D278AE">
            <w:pPr>
              <w:jc w:val="center"/>
              <w:rPr>
                <w:b/>
                <w:bCs/>
              </w:rPr>
            </w:pPr>
            <w:proofErr w:type="gramStart"/>
            <w:r w:rsidRPr="001A4412">
              <w:rPr>
                <w:b/>
                <w:bCs/>
              </w:rPr>
              <w:t>п</w:t>
            </w:r>
            <w:proofErr w:type="gramEnd"/>
            <w:r w:rsidRPr="001A4412">
              <w:rPr>
                <w:b/>
                <w:bCs/>
              </w:rPr>
              <w:t>/п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1A4412" w:rsidRDefault="003250B7" w:rsidP="00D278AE">
            <w:pPr>
              <w:jc w:val="center"/>
              <w:rPr>
                <w:b/>
                <w:bCs/>
              </w:rPr>
            </w:pPr>
            <w:r w:rsidRPr="001A4412">
              <w:rPr>
                <w:b/>
                <w:bCs/>
              </w:rPr>
              <w:t xml:space="preserve">Наименование </w:t>
            </w:r>
          </w:p>
          <w:p w:rsidR="003250B7" w:rsidRPr="001A4412" w:rsidRDefault="003250B7" w:rsidP="00D278AE">
            <w:pPr>
              <w:jc w:val="center"/>
              <w:rPr>
                <w:b/>
                <w:bCs/>
              </w:rPr>
            </w:pPr>
            <w:r w:rsidRPr="001A4412">
              <w:rPr>
                <w:b/>
                <w:bCs/>
              </w:rPr>
              <w:t>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1A4412" w:rsidRDefault="003250B7" w:rsidP="00D278AE">
            <w:pPr>
              <w:jc w:val="center"/>
              <w:rPr>
                <w:b/>
                <w:bCs/>
              </w:rPr>
            </w:pPr>
            <w:r w:rsidRPr="001A4412">
              <w:rPr>
                <w:b/>
                <w:bCs/>
              </w:rPr>
              <w:t xml:space="preserve">Сумма </w:t>
            </w:r>
          </w:p>
          <w:p w:rsidR="003250B7" w:rsidRPr="001A4412" w:rsidRDefault="003250B7" w:rsidP="00D278AE">
            <w:pPr>
              <w:jc w:val="center"/>
              <w:rPr>
                <w:b/>
                <w:bCs/>
              </w:rPr>
            </w:pPr>
            <w:r w:rsidRPr="001A4412">
              <w:rPr>
                <w:b/>
                <w:bCs/>
              </w:rPr>
              <w:t>(тысяч рублей)</w:t>
            </w:r>
          </w:p>
        </w:tc>
      </w:tr>
      <w:bookmarkEnd w:id="0"/>
      <w:tr w:rsidR="003250B7" w:rsidRPr="00384A74" w:rsidTr="003250B7">
        <w:trPr>
          <w:trHeight w:val="258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Бокситогорский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24 152,7</w:t>
            </w:r>
          </w:p>
        </w:tc>
      </w:tr>
      <w:tr w:rsidR="003250B7" w:rsidRPr="00384A74" w:rsidTr="003250B7">
        <w:trPr>
          <w:trHeight w:val="12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2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ind w:left="-5" w:firstLine="5"/>
            </w:pPr>
            <w:proofErr w:type="spellStart"/>
            <w:r w:rsidRPr="003250B7">
              <w:t>Волосовский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27 147,3</w:t>
            </w:r>
          </w:p>
        </w:tc>
      </w:tr>
      <w:tr w:rsidR="003250B7" w:rsidRPr="00384A74" w:rsidTr="003250B7">
        <w:trPr>
          <w:trHeight w:val="134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3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Волховский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45 629,9</w:t>
            </w:r>
          </w:p>
        </w:tc>
      </w:tr>
      <w:tr w:rsidR="003250B7" w:rsidRPr="00384A74" w:rsidTr="003250B7">
        <w:trPr>
          <w:trHeight w:val="137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4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r w:rsidRPr="003250B7">
              <w:t>Всеволожский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107 788,0</w:t>
            </w:r>
          </w:p>
        </w:tc>
      </w:tr>
      <w:tr w:rsidR="003250B7" w:rsidRPr="00384A74" w:rsidTr="003250B7">
        <w:trPr>
          <w:trHeight w:val="7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5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r w:rsidRPr="003250B7">
              <w:t>Выборгский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64 971,9</w:t>
            </w:r>
          </w:p>
        </w:tc>
      </w:tr>
      <w:tr w:rsidR="003250B7" w:rsidRPr="00384A74" w:rsidTr="003250B7">
        <w:trPr>
          <w:trHeight w:val="15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6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r w:rsidRPr="003250B7">
              <w:t>Гатчинский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85 930,9</w:t>
            </w:r>
          </w:p>
        </w:tc>
      </w:tr>
      <w:tr w:rsidR="003250B7" w:rsidRPr="00384A74" w:rsidTr="003250B7">
        <w:trPr>
          <w:trHeight w:val="30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7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Кингисеппский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34 310,7</w:t>
            </w:r>
          </w:p>
        </w:tc>
      </w:tr>
      <w:tr w:rsidR="003250B7" w:rsidRPr="00384A74" w:rsidTr="003250B7">
        <w:trPr>
          <w:trHeight w:val="13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8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Киришский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24 717,7</w:t>
            </w:r>
          </w:p>
        </w:tc>
      </w:tr>
      <w:tr w:rsidR="003250B7" w:rsidRPr="00384A74" w:rsidTr="003250B7">
        <w:trPr>
          <w:trHeight w:val="143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9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r w:rsidRPr="003250B7"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32 157,9</w:t>
            </w:r>
          </w:p>
        </w:tc>
      </w:tr>
      <w:tr w:rsidR="003250B7" w:rsidRPr="00384A74" w:rsidTr="003250B7">
        <w:trPr>
          <w:trHeight w:val="16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10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Лодейнопольский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18 035,6</w:t>
            </w:r>
          </w:p>
        </w:tc>
      </w:tr>
      <w:tr w:rsidR="003250B7" w:rsidRPr="00384A74" w:rsidTr="003250B7">
        <w:trPr>
          <w:trHeight w:val="16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11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r w:rsidRPr="003250B7">
              <w:t>Ломоносовский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22 881,4</w:t>
            </w:r>
          </w:p>
        </w:tc>
      </w:tr>
      <w:tr w:rsidR="003250B7" w:rsidRPr="00384A74" w:rsidTr="003250B7">
        <w:trPr>
          <w:trHeight w:val="16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12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Лужский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37 788,7</w:t>
            </w:r>
          </w:p>
        </w:tc>
      </w:tr>
      <w:tr w:rsidR="003250B7" w:rsidRPr="00384A74" w:rsidTr="003250B7">
        <w:trPr>
          <w:trHeight w:val="173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13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Подпорожский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18 780,0</w:t>
            </w:r>
          </w:p>
        </w:tc>
      </w:tr>
      <w:tr w:rsidR="003250B7" w:rsidRPr="00384A74" w:rsidTr="003250B7">
        <w:trPr>
          <w:trHeight w:val="19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14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Приозерский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26 239,3</w:t>
            </w:r>
          </w:p>
        </w:tc>
      </w:tr>
      <w:tr w:rsidR="003250B7" w:rsidRPr="00384A74" w:rsidTr="003250B7">
        <w:trPr>
          <w:trHeight w:val="7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15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Сланцевский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22 467,3</w:t>
            </w:r>
          </w:p>
        </w:tc>
      </w:tr>
      <w:tr w:rsidR="003250B7" w:rsidRPr="00384A74" w:rsidTr="003250B7">
        <w:trPr>
          <w:trHeight w:val="19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16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r w:rsidRPr="003250B7">
              <w:t>Тихвинский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37 355,8</w:t>
            </w:r>
          </w:p>
        </w:tc>
      </w:tr>
      <w:tr w:rsidR="003250B7" w:rsidRPr="00384A74" w:rsidTr="003250B7">
        <w:trPr>
          <w:trHeight w:val="7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17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Тосненский</w:t>
            </w:r>
            <w:proofErr w:type="spellEnd"/>
            <w:r w:rsidRPr="003250B7">
              <w:t xml:space="preserve">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outlineLvl w:val="0"/>
            </w:pPr>
            <w:r>
              <w:t>41 084,7</w:t>
            </w:r>
          </w:p>
        </w:tc>
      </w:tr>
      <w:tr w:rsidR="003250B7" w:rsidRPr="00384A74" w:rsidTr="003250B7">
        <w:trPr>
          <w:trHeight w:val="22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</w:pPr>
            <w:r w:rsidRPr="003250B7">
              <w:t>18</w:t>
            </w:r>
          </w:p>
        </w:tc>
        <w:tc>
          <w:tcPr>
            <w:tcW w:w="6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roofErr w:type="spellStart"/>
            <w:r w:rsidRPr="003250B7">
              <w:t>Сосновоборский</w:t>
            </w:r>
            <w:proofErr w:type="spellEnd"/>
            <w:r w:rsidRPr="003250B7">
              <w:t xml:space="preserve">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</w:pPr>
            <w:r>
              <w:t>20 004,7</w:t>
            </w:r>
          </w:p>
        </w:tc>
      </w:tr>
      <w:tr w:rsidR="003250B7" w:rsidRPr="00384A74" w:rsidTr="003250B7">
        <w:trPr>
          <w:trHeight w:val="5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250B7" w:rsidRPr="003250B7" w:rsidRDefault="003250B7" w:rsidP="00D278AE">
            <w:r w:rsidRPr="003250B7">
              <w:t> </w:t>
            </w:r>
          </w:p>
        </w:tc>
        <w:tc>
          <w:tcPr>
            <w:tcW w:w="6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rPr>
                <w:b/>
                <w:bCs/>
              </w:rPr>
            </w:pPr>
            <w:r w:rsidRPr="003250B7">
              <w:rPr>
                <w:b/>
                <w:bCs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50B7" w:rsidRPr="003250B7" w:rsidRDefault="00155D7C" w:rsidP="00D278A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691 444,5</w:t>
            </w:r>
          </w:p>
        </w:tc>
      </w:tr>
    </w:tbl>
    <w:p w:rsidR="003250B7" w:rsidRPr="003250B7" w:rsidRDefault="003250B7" w:rsidP="003250B7">
      <w:pPr>
        <w:rPr>
          <w:sz w:val="28"/>
          <w:szCs w:val="28"/>
        </w:rPr>
      </w:pPr>
    </w:p>
    <w:sectPr w:rsidR="003250B7" w:rsidRPr="003250B7" w:rsidSect="00310424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91a5883-86c3-4053-ade1-63fb690c841b"/>
  </w:docVars>
  <w:rsids>
    <w:rsidRoot w:val="00310424"/>
    <w:rsid w:val="00155D7C"/>
    <w:rsid w:val="001A4412"/>
    <w:rsid w:val="00276E98"/>
    <w:rsid w:val="00307D2B"/>
    <w:rsid w:val="00310424"/>
    <w:rsid w:val="003250B7"/>
    <w:rsid w:val="004478AE"/>
    <w:rsid w:val="00550673"/>
    <w:rsid w:val="00A0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0673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1A441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44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6</cp:revision>
  <cp:lastPrinted>2015-06-03T06:41:00Z</cp:lastPrinted>
  <dcterms:created xsi:type="dcterms:W3CDTF">2014-12-22T13:30:00Z</dcterms:created>
  <dcterms:modified xsi:type="dcterms:W3CDTF">2015-06-03T06:42:00Z</dcterms:modified>
</cp:coreProperties>
</file>