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A94" w:rsidRDefault="00357A94" w:rsidP="00357A94"/>
    <w:p w:rsidR="001A2E83" w:rsidRDefault="001A2E83" w:rsidP="00357A94"/>
    <w:p w:rsidR="001A2E83" w:rsidRDefault="001A2E83" w:rsidP="00357A94"/>
    <w:p w:rsidR="001A2E83" w:rsidRDefault="001A2E83" w:rsidP="00357A94"/>
    <w:p w:rsidR="001A2E83" w:rsidRDefault="001A2E83" w:rsidP="00357A94"/>
    <w:p w:rsidR="001A2E83" w:rsidRDefault="001A2E83" w:rsidP="00357A94"/>
    <w:p w:rsidR="001A2E83" w:rsidRDefault="001A2E83" w:rsidP="00357A94"/>
    <w:p w:rsidR="001A2E83" w:rsidRDefault="001A2E83" w:rsidP="001A2E83">
      <w:pPr>
        <w:ind w:left="2832" w:firstLine="708"/>
        <w:jc w:val="center"/>
        <w:rPr>
          <w:szCs w:val="28"/>
        </w:rPr>
      </w:pPr>
      <w:r>
        <w:rPr>
          <w:szCs w:val="28"/>
        </w:rPr>
        <w:t>Председателю</w:t>
      </w:r>
    </w:p>
    <w:p w:rsidR="001A2E83" w:rsidRDefault="001A2E83" w:rsidP="001A2E83">
      <w:pPr>
        <w:ind w:left="4248" w:firstLine="708"/>
        <w:jc w:val="center"/>
        <w:rPr>
          <w:szCs w:val="28"/>
        </w:rPr>
      </w:pPr>
      <w:r>
        <w:rPr>
          <w:szCs w:val="28"/>
        </w:rPr>
        <w:t xml:space="preserve">  Законодательного собрания</w:t>
      </w:r>
    </w:p>
    <w:p w:rsidR="001A2E83" w:rsidRDefault="001A2E83" w:rsidP="001A2E83">
      <w:pPr>
        <w:ind w:left="3540" w:firstLine="708"/>
        <w:jc w:val="center"/>
        <w:rPr>
          <w:szCs w:val="28"/>
        </w:rPr>
      </w:pPr>
      <w:r>
        <w:rPr>
          <w:szCs w:val="28"/>
        </w:rPr>
        <w:t xml:space="preserve">    Ленинградской области</w:t>
      </w:r>
    </w:p>
    <w:p w:rsidR="001A2E83" w:rsidRDefault="001A2E83" w:rsidP="001A2E83">
      <w:pPr>
        <w:jc w:val="center"/>
        <w:rPr>
          <w:szCs w:val="28"/>
        </w:rPr>
      </w:pPr>
    </w:p>
    <w:p w:rsidR="001A2E83" w:rsidRDefault="001A2E83" w:rsidP="001A2E83">
      <w:pPr>
        <w:ind w:left="2832" w:firstLine="708"/>
        <w:jc w:val="center"/>
        <w:rPr>
          <w:szCs w:val="28"/>
        </w:rPr>
      </w:pPr>
      <w:r>
        <w:rPr>
          <w:szCs w:val="28"/>
        </w:rPr>
        <w:t xml:space="preserve"> С.М. </w:t>
      </w:r>
      <w:proofErr w:type="spellStart"/>
      <w:r>
        <w:rPr>
          <w:szCs w:val="28"/>
        </w:rPr>
        <w:t>Бебенину</w:t>
      </w:r>
      <w:proofErr w:type="spellEnd"/>
    </w:p>
    <w:p w:rsidR="001A2E83" w:rsidRDefault="001A2E83" w:rsidP="001A2E83">
      <w:pPr>
        <w:jc w:val="center"/>
        <w:rPr>
          <w:szCs w:val="28"/>
        </w:rPr>
      </w:pPr>
    </w:p>
    <w:p w:rsidR="001A2E83" w:rsidRDefault="001A2E83" w:rsidP="001A2E83">
      <w:pPr>
        <w:jc w:val="center"/>
        <w:rPr>
          <w:szCs w:val="28"/>
        </w:rPr>
      </w:pPr>
    </w:p>
    <w:p w:rsidR="001A2E83" w:rsidRDefault="001A2E83" w:rsidP="001A2E83">
      <w:pPr>
        <w:jc w:val="center"/>
        <w:rPr>
          <w:szCs w:val="28"/>
        </w:rPr>
      </w:pPr>
    </w:p>
    <w:p w:rsidR="001A2E83" w:rsidRDefault="001A2E83" w:rsidP="001A2E83">
      <w:pPr>
        <w:jc w:val="center"/>
        <w:rPr>
          <w:szCs w:val="28"/>
        </w:rPr>
      </w:pPr>
    </w:p>
    <w:p w:rsidR="001A2E83" w:rsidRDefault="001A2E83" w:rsidP="001A2E83">
      <w:pPr>
        <w:jc w:val="center"/>
        <w:rPr>
          <w:szCs w:val="28"/>
        </w:rPr>
      </w:pPr>
    </w:p>
    <w:p w:rsidR="001A2E83" w:rsidRDefault="001A2E83" w:rsidP="001A2E83">
      <w:pPr>
        <w:jc w:val="center"/>
        <w:rPr>
          <w:szCs w:val="28"/>
        </w:rPr>
      </w:pPr>
      <w:r>
        <w:rPr>
          <w:szCs w:val="28"/>
        </w:rPr>
        <w:t>Уважаемый Сергей Михайлович!</w:t>
      </w:r>
    </w:p>
    <w:p w:rsidR="001A2E83" w:rsidRDefault="001A2E83" w:rsidP="001A2E83">
      <w:pPr>
        <w:jc w:val="center"/>
        <w:rPr>
          <w:szCs w:val="28"/>
        </w:rPr>
      </w:pPr>
    </w:p>
    <w:p w:rsidR="001A2E83" w:rsidRDefault="001A2E83" w:rsidP="001A2E83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szCs w:val="28"/>
        </w:rPr>
        <w:tab/>
        <w:t>В соответствии со статьей 40 Регламента Законодательного собрания Ленинградской области направляю Вам на рассмотрение  Законодательного собрания  проект областного закона «</w:t>
      </w:r>
      <w:r>
        <w:rPr>
          <w:rFonts w:cs="Times New Roman"/>
          <w:szCs w:val="28"/>
        </w:rPr>
        <w:t>О внесении изменения в статью 11 областного закона «О регулировании градостроительной деятельности на территории Ленинградской области в части вопросов территориального планирования»</w:t>
      </w:r>
    </w:p>
    <w:p w:rsidR="001A2E83" w:rsidRDefault="001A2E83" w:rsidP="001A2E8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Прошу Вас рассмотреть данную законодательную инициативу на ближайшем заседании Законодательного собрания.</w:t>
      </w:r>
    </w:p>
    <w:p w:rsidR="001A2E83" w:rsidRDefault="001A2E83" w:rsidP="001A2E83">
      <w:pPr>
        <w:jc w:val="both"/>
        <w:rPr>
          <w:szCs w:val="28"/>
        </w:rPr>
      </w:pPr>
    </w:p>
    <w:p w:rsidR="001A2E83" w:rsidRDefault="001A2E83" w:rsidP="001A2E83">
      <w:pPr>
        <w:tabs>
          <w:tab w:val="left" w:pos="1620"/>
        </w:tabs>
        <w:spacing w:line="288" w:lineRule="auto"/>
        <w:ind w:left="1980" w:hanging="1980"/>
        <w:jc w:val="both"/>
        <w:rPr>
          <w:szCs w:val="28"/>
        </w:rPr>
      </w:pPr>
      <w:r>
        <w:rPr>
          <w:szCs w:val="28"/>
        </w:rPr>
        <w:t xml:space="preserve">Приложение: </w:t>
      </w:r>
    </w:p>
    <w:p w:rsidR="001A2E83" w:rsidRDefault="001A2E83" w:rsidP="001A2E83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szCs w:val="28"/>
        </w:rPr>
        <w:t xml:space="preserve"> 1. Проект областного</w:t>
      </w:r>
      <w:r>
        <w:rPr>
          <w:b/>
          <w:szCs w:val="28"/>
        </w:rPr>
        <w:t xml:space="preserve"> </w:t>
      </w:r>
      <w:r>
        <w:rPr>
          <w:szCs w:val="28"/>
        </w:rPr>
        <w:t>закона «</w:t>
      </w:r>
      <w:r>
        <w:rPr>
          <w:rFonts w:cs="Times New Roman"/>
          <w:szCs w:val="28"/>
        </w:rPr>
        <w:t>О внесении изменения в статью 11 областного закона «О регулировании градостроительной деятельности на территории Ленинградской области в части вопросов территориального планирования» на 1 л.</w:t>
      </w:r>
    </w:p>
    <w:p w:rsidR="001A2E83" w:rsidRDefault="001A2E83" w:rsidP="001A2E83">
      <w:pPr>
        <w:tabs>
          <w:tab w:val="left" w:pos="1620"/>
        </w:tabs>
        <w:spacing w:line="288" w:lineRule="auto"/>
        <w:ind w:left="1980" w:hanging="1980"/>
        <w:jc w:val="both"/>
        <w:rPr>
          <w:szCs w:val="28"/>
        </w:rPr>
      </w:pPr>
      <w:r>
        <w:rPr>
          <w:szCs w:val="28"/>
        </w:rPr>
        <w:t xml:space="preserve">2. Пояснительная записка на </w:t>
      </w:r>
      <w:r w:rsidR="009535D1">
        <w:rPr>
          <w:szCs w:val="28"/>
        </w:rPr>
        <w:t>3</w:t>
      </w:r>
      <w:r>
        <w:rPr>
          <w:szCs w:val="28"/>
        </w:rPr>
        <w:t>л.</w:t>
      </w:r>
    </w:p>
    <w:p w:rsidR="001A2E83" w:rsidRDefault="001A2E83" w:rsidP="001A2E83">
      <w:pPr>
        <w:spacing w:line="288" w:lineRule="auto"/>
        <w:ind w:left="-1418" w:hanging="283"/>
        <w:rPr>
          <w:szCs w:val="28"/>
        </w:rPr>
      </w:pPr>
      <w:r>
        <w:rPr>
          <w:szCs w:val="28"/>
        </w:rPr>
        <w:t xml:space="preserve">                         3. Финансово-экономическое обоснование на 1л.</w:t>
      </w:r>
    </w:p>
    <w:p w:rsidR="001A2E83" w:rsidRDefault="001A2E83" w:rsidP="001A2E83">
      <w:pPr>
        <w:ind w:hanging="283"/>
        <w:rPr>
          <w:szCs w:val="28"/>
        </w:rPr>
      </w:pPr>
      <w:r>
        <w:rPr>
          <w:szCs w:val="28"/>
        </w:rPr>
        <w:t xml:space="preserve">     4.</w:t>
      </w:r>
      <w:r>
        <w:t xml:space="preserve"> </w:t>
      </w:r>
      <w:r>
        <w:rPr>
          <w:szCs w:val="28"/>
        </w:rPr>
        <w:t>Справка о состоянии законодательства в данной сфере      правового регулирования на 1л.</w:t>
      </w:r>
    </w:p>
    <w:p w:rsidR="001A2E83" w:rsidRDefault="001A2E83" w:rsidP="001A2E83">
      <w:pPr>
        <w:ind w:hanging="283"/>
        <w:rPr>
          <w:szCs w:val="28"/>
        </w:rPr>
      </w:pPr>
      <w:r>
        <w:rPr>
          <w:szCs w:val="28"/>
        </w:rPr>
        <w:tab/>
        <w:t>5. Предложения о разработке нормативных правовых актов, принятие которых необходимо для реализации данного закона на 1л.</w:t>
      </w:r>
    </w:p>
    <w:p w:rsidR="001A2E83" w:rsidRDefault="001A2E83" w:rsidP="001A2E83">
      <w:pPr>
        <w:ind w:hanging="283"/>
        <w:rPr>
          <w:szCs w:val="28"/>
        </w:rPr>
      </w:pPr>
      <w:r>
        <w:rPr>
          <w:szCs w:val="28"/>
        </w:rPr>
        <w:lastRenderedPageBreak/>
        <w:t xml:space="preserve">     6.</w:t>
      </w:r>
      <w:r>
        <w:t xml:space="preserve"> </w:t>
      </w:r>
      <w:r>
        <w:rPr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 на 1л.</w:t>
      </w:r>
    </w:p>
    <w:p w:rsidR="001A2E83" w:rsidRDefault="001A2E83" w:rsidP="001A2E83">
      <w:pPr>
        <w:ind w:hanging="283"/>
        <w:rPr>
          <w:szCs w:val="28"/>
        </w:rPr>
      </w:pPr>
      <w:r>
        <w:rPr>
          <w:szCs w:val="28"/>
        </w:rPr>
        <w:t xml:space="preserve">     7. Электронная версия направлена по электронной почте. </w:t>
      </w:r>
    </w:p>
    <w:p w:rsidR="001A2E83" w:rsidRDefault="001A2E83" w:rsidP="001A2E83">
      <w:pPr>
        <w:tabs>
          <w:tab w:val="left" w:pos="5685"/>
        </w:tabs>
      </w:pPr>
      <w:r>
        <w:t xml:space="preserve"> </w:t>
      </w:r>
      <w:r>
        <w:tab/>
        <w:t xml:space="preserve">      </w:t>
      </w:r>
      <w:r>
        <w:tab/>
      </w:r>
    </w:p>
    <w:p w:rsidR="001A2E83" w:rsidRDefault="001A2E83" w:rsidP="001A2E83">
      <w:pPr>
        <w:ind w:left="1620" w:hanging="204"/>
        <w:jc w:val="both"/>
        <w:rPr>
          <w:szCs w:val="28"/>
        </w:rPr>
      </w:pPr>
    </w:p>
    <w:p w:rsidR="001A2E83" w:rsidRDefault="001A2E83" w:rsidP="001A2E83">
      <w:pPr>
        <w:rPr>
          <w:szCs w:val="28"/>
        </w:rPr>
      </w:pPr>
    </w:p>
    <w:p w:rsidR="001A2E83" w:rsidRDefault="001A2E83" w:rsidP="001A2E83"/>
    <w:p w:rsidR="001A2E83" w:rsidRDefault="001A2E83" w:rsidP="001A2E83">
      <w:pPr>
        <w:tabs>
          <w:tab w:val="left" w:pos="1620"/>
        </w:tabs>
        <w:spacing w:line="288" w:lineRule="auto"/>
        <w:ind w:left="1980" w:hanging="1980"/>
        <w:jc w:val="both"/>
        <w:rPr>
          <w:szCs w:val="28"/>
        </w:rPr>
      </w:pPr>
    </w:p>
    <w:p w:rsidR="001A2E83" w:rsidRDefault="001A2E83" w:rsidP="001A2E83">
      <w:pPr>
        <w:spacing w:line="360" w:lineRule="auto"/>
        <w:rPr>
          <w:szCs w:val="28"/>
        </w:rPr>
      </w:pPr>
      <w:r>
        <w:rPr>
          <w:szCs w:val="28"/>
        </w:rPr>
        <w:t>С уважением,</w:t>
      </w:r>
    </w:p>
    <w:p w:rsidR="001A2E83" w:rsidRDefault="001A2E83" w:rsidP="001A2E83">
      <w:pPr>
        <w:spacing w:line="360" w:lineRule="auto"/>
        <w:rPr>
          <w:szCs w:val="28"/>
        </w:rPr>
      </w:pPr>
      <w:r>
        <w:rPr>
          <w:b/>
          <w:szCs w:val="28"/>
        </w:rPr>
        <w:t xml:space="preserve"> </w:t>
      </w:r>
      <w:r>
        <w:rPr>
          <w:szCs w:val="28"/>
        </w:rPr>
        <w:t>депутат: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В.С.Петров</w:t>
      </w:r>
    </w:p>
    <w:p w:rsidR="001A2E83" w:rsidRDefault="001A2E83" w:rsidP="001A2E83">
      <w:pPr>
        <w:spacing w:line="360" w:lineRule="auto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1A2E83" w:rsidRDefault="001A2E83" w:rsidP="001A2E83"/>
    <w:p w:rsidR="001A2E83" w:rsidRDefault="001A2E83" w:rsidP="001A2E83"/>
    <w:p w:rsidR="001A2E83" w:rsidRDefault="001A2E83" w:rsidP="00357A94"/>
    <w:p w:rsidR="001A2E83" w:rsidRDefault="001A2E83" w:rsidP="00357A94"/>
    <w:p w:rsidR="001A2E83" w:rsidRDefault="001A2E83" w:rsidP="00357A94"/>
    <w:p w:rsidR="001A2E83" w:rsidRDefault="001A2E83" w:rsidP="00357A94"/>
    <w:p w:rsidR="001A2E83" w:rsidRDefault="001A2E83" w:rsidP="00357A94"/>
    <w:p w:rsidR="001A2E83" w:rsidRDefault="001A2E83" w:rsidP="00357A94"/>
    <w:p w:rsidR="001A2E83" w:rsidRDefault="001A2E83" w:rsidP="00357A94"/>
    <w:p w:rsidR="001A2E83" w:rsidRDefault="001A2E83" w:rsidP="00357A94"/>
    <w:p w:rsidR="001A2E83" w:rsidRDefault="001A2E83" w:rsidP="00357A94"/>
    <w:p w:rsidR="001A2E83" w:rsidRDefault="001A2E83" w:rsidP="00357A94"/>
    <w:p w:rsidR="001A2E83" w:rsidRDefault="001A2E83" w:rsidP="00357A94"/>
    <w:p w:rsidR="009535D1" w:rsidRDefault="009535D1" w:rsidP="00357A94"/>
    <w:p w:rsidR="009535D1" w:rsidRDefault="009535D1" w:rsidP="00357A94"/>
    <w:p w:rsidR="009535D1" w:rsidRDefault="009535D1" w:rsidP="00357A94"/>
    <w:p w:rsidR="009535D1" w:rsidRDefault="009535D1" w:rsidP="00357A94"/>
    <w:p w:rsidR="009535D1" w:rsidRDefault="009535D1" w:rsidP="00357A94"/>
    <w:p w:rsidR="009535D1" w:rsidRDefault="009535D1" w:rsidP="00357A94"/>
    <w:p w:rsidR="001A2E83" w:rsidRDefault="001A2E83" w:rsidP="00357A94"/>
    <w:p w:rsidR="001A2E83" w:rsidRDefault="001A2E83" w:rsidP="00357A94"/>
    <w:p w:rsidR="00357A94" w:rsidRDefault="00357A94" w:rsidP="00357A94"/>
    <w:p w:rsidR="009535D1" w:rsidRDefault="009535D1" w:rsidP="00357A94"/>
    <w:p w:rsidR="009535D1" w:rsidRDefault="009535D1" w:rsidP="00357A94"/>
    <w:p w:rsidR="009535D1" w:rsidRDefault="009535D1" w:rsidP="00357A94"/>
    <w:p w:rsidR="00357A94" w:rsidRDefault="00357A94" w:rsidP="00357A94"/>
    <w:p w:rsidR="00357A94" w:rsidRDefault="00357A94" w:rsidP="00357A94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ЛЕНИНГРАДСКАЯ ОБЛАСТЬ</w:t>
      </w:r>
    </w:p>
    <w:p w:rsidR="00357A94" w:rsidRDefault="00357A94" w:rsidP="00357A94">
      <w:pPr>
        <w:jc w:val="center"/>
        <w:rPr>
          <w:rFonts w:cs="Times New Roman"/>
          <w:sz w:val="24"/>
          <w:szCs w:val="24"/>
        </w:rPr>
      </w:pPr>
    </w:p>
    <w:p w:rsidR="00357A94" w:rsidRDefault="00357A94" w:rsidP="00357A94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ОБЛАСТНОЙ ЗАКОН</w:t>
      </w:r>
    </w:p>
    <w:p w:rsidR="00357A94" w:rsidRDefault="00357A94" w:rsidP="00357A94">
      <w:pPr>
        <w:rPr>
          <w:rFonts w:cs="Times New Roman"/>
          <w:sz w:val="24"/>
          <w:szCs w:val="24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 внесении изменения в статью 11 областного закона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планирования»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cs="Times New Roman"/>
          <w:szCs w:val="28"/>
        </w:rPr>
      </w:pPr>
    </w:p>
    <w:p w:rsidR="00357A94" w:rsidRPr="00482DBB" w:rsidRDefault="00357A94" w:rsidP="00357A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 w:rsidRPr="00482DBB">
        <w:rPr>
          <w:rFonts w:cs="Times New Roman"/>
          <w:szCs w:val="28"/>
        </w:rPr>
        <w:t>Статья 1</w:t>
      </w:r>
    </w:p>
    <w:p w:rsidR="00357A94" w:rsidRPr="00482DBB" w:rsidRDefault="00357A94" w:rsidP="00357A94">
      <w:pPr>
        <w:autoSpaceDE w:val="0"/>
        <w:autoSpaceDN w:val="0"/>
        <w:adjustRightInd w:val="0"/>
        <w:spacing w:line="240" w:lineRule="auto"/>
        <w:ind w:firstLine="1134"/>
        <w:jc w:val="both"/>
        <w:rPr>
          <w:rFonts w:cs="Times New Roman"/>
          <w:szCs w:val="28"/>
        </w:rPr>
      </w:pPr>
    </w:p>
    <w:p w:rsidR="00357A94" w:rsidRPr="00482DBB" w:rsidRDefault="00357A94" w:rsidP="00357A94">
      <w:pPr>
        <w:autoSpaceDE w:val="0"/>
        <w:autoSpaceDN w:val="0"/>
        <w:adjustRightInd w:val="0"/>
        <w:spacing w:line="240" w:lineRule="auto"/>
        <w:ind w:firstLine="1134"/>
        <w:jc w:val="both"/>
        <w:rPr>
          <w:rFonts w:cs="Times New Roman"/>
          <w:szCs w:val="28"/>
        </w:rPr>
      </w:pPr>
      <w:r w:rsidRPr="00482DBB">
        <w:rPr>
          <w:rFonts w:cs="Times New Roman"/>
          <w:szCs w:val="28"/>
        </w:rPr>
        <w:t>Внести в статью 11 областного закона Областной закон от 14</w:t>
      </w:r>
      <w:r w:rsidR="00910517">
        <w:rPr>
          <w:rFonts w:cs="Times New Roman"/>
          <w:szCs w:val="28"/>
        </w:rPr>
        <w:t xml:space="preserve"> декабря </w:t>
      </w:r>
      <w:r w:rsidRPr="00482DBB">
        <w:rPr>
          <w:rFonts w:cs="Times New Roman"/>
          <w:szCs w:val="28"/>
        </w:rPr>
        <w:t xml:space="preserve">2011 </w:t>
      </w:r>
      <w:r w:rsidR="00910517">
        <w:rPr>
          <w:rFonts w:cs="Times New Roman"/>
          <w:szCs w:val="28"/>
        </w:rPr>
        <w:t xml:space="preserve">года </w:t>
      </w:r>
      <w:r w:rsidRPr="00482DBB">
        <w:rPr>
          <w:rFonts w:cs="Times New Roman"/>
          <w:szCs w:val="28"/>
        </w:rPr>
        <w:t>№ 108-оз «О регулировании градостроительной деятельности на территории Ленинградской области в части вопросов территориального планирования» (с последующими изменениями) изменение, дополнив частью</w:t>
      </w:r>
      <w:r>
        <w:rPr>
          <w:rFonts w:cs="Times New Roman"/>
          <w:szCs w:val="28"/>
        </w:rPr>
        <w:t xml:space="preserve"> </w:t>
      </w:r>
      <w:r w:rsidRPr="00482DBB">
        <w:rPr>
          <w:rFonts w:cs="Times New Roman"/>
          <w:szCs w:val="28"/>
        </w:rPr>
        <w:t>5 следующего содержания: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 w:rsidRPr="00482DBB">
        <w:rPr>
          <w:rFonts w:cs="Times New Roman"/>
          <w:szCs w:val="28"/>
        </w:rPr>
        <w:t xml:space="preserve">«5. </w:t>
      </w:r>
      <w:proofErr w:type="gramStart"/>
      <w:r w:rsidRPr="00482DBB">
        <w:rPr>
          <w:rFonts w:cs="Times New Roman"/>
          <w:szCs w:val="28"/>
        </w:rPr>
        <w:t xml:space="preserve">Региональные нормативы градостроительного проектирования предельных показателей этажности и максимальной высоты в жилых и общественно-деловых зонах для жилой и смешанной застройки городских и сельских населенных пунктов </w:t>
      </w:r>
      <w:r>
        <w:rPr>
          <w:rFonts w:cs="Times New Roman"/>
          <w:szCs w:val="28"/>
        </w:rPr>
        <w:t>должны</w:t>
      </w:r>
      <w:r w:rsidRPr="00482DBB">
        <w:rPr>
          <w:rFonts w:cs="Times New Roman"/>
          <w:szCs w:val="28"/>
        </w:rPr>
        <w:t xml:space="preserve"> содержать </w:t>
      </w:r>
      <w:r>
        <w:rPr>
          <w:rFonts w:cs="Times New Roman"/>
          <w:szCs w:val="28"/>
        </w:rPr>
        <w:t xml:space="preserve">возможность </w:t>
      </w:r>
      <w:r w:rsidRPr="00482DBB">
        <w:rPr>
          <w:rFonts w:cs="Times New Roman"/>
          <w:szCs w:val="28"/>
        </w:rPr>
        <w:t xml:space="preserve">их превышения </w:t>
      </w:r>
      <w:r>
        <w:rPr>
          <w:rFonts w:cs="Times New Roman"/>
          <w:szCs w:val="28"/>
        </w:rPr>
        <w:t xml:space="preserve">при условии передачи муниципальным образованиям </w:t>
      </w:r>
      <w:r w:rsidRPr="00482DBB">
        <w:rPr>
          <w:rFonts w:cs="Times New Roman"/>
          <w:szCs w:val="28"/>
        </w:rPr>
        <w:t>жил</w:t>
      </w:r>
      <w:r>
        <w:rPr>
          <w:rFonts w:cs="Times New Roman"/>
          <w:szCs w:val="28"/>
        </w:rPr>
        <w:t>ых</w:t>
      </w:r>
      <w:r w:rsidRPr="00482DBB">
        <w:rPr>
          <w:rFonts w:cs="Times New Roman"/>
          <w:szCs w:val="28"/>
        </w:rPr>
        <w:t xml:space="preserve"> п</w:t>
      </w:r>
      <w:r>
        <w:rPr>
          <w:rFonts w:cs="Times New Roman"/>
          <w:szCs w:val="28"/>
        </w:rPr>
        <w:t>омещений</w:t>
      </w:r>
      <w:r w:rsidRPr="00482DBB">
        <w:rPr>
          <w:rFonts w:cs="Times New Roman"/>
          <w:szCs w:val="28"/>
        </w:rPr>
        <w:t xml:space="preserve"> по цене, определенной </w:t>
      </w:r>
      <w:r w:rsidRPr="0010749C">
        <w:rPr>
          <w:rFonts w:cs="Times New Roman"/>
          <w:szCs w:val="28"/>
        </w:rPr>
        <w:t>Министерством строительства и жилищно-коммунального хозяйства</w:t>
      </w:r>
      <w:r>
        <w:rPr>
          <w:rFonts w:cs="Times New Roman"/>
          <w:color w:val="00B050"/>
          <w:szCs w:val="28"/>
        </w:rPr>
        <w:t xml:space="preserve"> </w:t>
      </w:r>
      <w:r w:rsidRPr="00482DBB">
        <w:rPr>
          <w:rFonts w:cs="Times New Roman"/>
          <w:szCs w:val="28"/>
        </w:rPr>
        <w:t>Российской Федерации</w:t>
      </w:r>
      <w:r>
        <w:rPr>
          <w:rFonts w:cs="Times New Roman"/>
          <w:szCs w:val="28"/>
        </w:rPr>
        <w:t xml:space="preserve">, </w:t>
      </w:r>
      <w:r w:rsidRPr="00482DBB">
        <w:rPr>
          <w:rFonts w:cs="Times New Roman"/>
          <w:szCs w:val="28"/>
        </w:rPr>
        <w:t>в зависимости от размера</w:t>
      </w:r>
      <w:r>
        <w:rPr>
          <w:rFonts w:cs="Times New Roman"/>
          <w:szCs w:val="28"/>
        </w:rPr>
        <w:t xml:space="preserve"> передаваемых жилых помещений</w:t>
      </w:r>
      <w:r w:rsidRPr="00482DBB">
        <w:rPr>
          <w:rFonts w:cs="Times New Roman"/>
          <w:szCs w:val="28"/>
        </w:rPr>
        <w:t xml:space="preserve">, </w:t>
      </w:r>
      <w:r w:rsidRPr="001A2E83">
        <w:rPr>
          <w:rFonts w:cs="Times New Roman"/>
          <w:szCs w:val="28"/>
        </w:rPr>
        <w:t xml:space="preserve">или при условии </w:t>
      </w:r>
      <w:r w:rsidR="00543D59" w:rsidRPr="001A2E83">
        <w:rPr>
          <w:rFonts w:cs="Times New Roman"/>
          <w:szCs w:val="28"/>
        </w:rPr>
        <w:t>безвозмездной передачи муниципальным</w:t>
      </w:r>
      <w:proofErr w:type="gramEnd"/>
      <w:r w:rsidR="00543D59" w:rsidRPr="001A2E83">
        <w:rPr>
          <w:rFonts w:cs="Times New Roman"/>
          <w:szCs w:val="28"/>
        </w:rPr>
        <w:t xml:space="preserve"> </w:t>
      </w:r>
      <w:proofErr w:type="gramStart"/>
      <w:r w:rsidR="00543D59" w:rsidRPr="001A2E83">
        <w:rPr>
          <w:rFonts w:cs="Times New Roman"/>
          <w:szCs w:val="28"/>
        </w:rPr>
        <w:t xml:space="preserve">образованиям 25 процентов </w:t>
      </w:r>
      <w:r w:rsidR="00DC723D" w:rsidRPr="001A2E83">
        <w:rPr>
          <w:rFonts w:cs="Times New Roman"/>
          <w:szCs w:val="28"/>
        </w:rPr>
        <w:t xml:space="preserve">жилых помещений </w:t>
      </w:r>
      <w:r w:rsidR="00DE39BB" w:rsidRPr="001A2E83">
        <w:rPr>
          <w:rFonts w:cs="Times New Roman"/>
          <w:szCs w:val="28"/>
        </w:rPr>
        <w:t xml:space="preserve">от образованных на </w:t>
      </w:r>
      <w:r w:rsidR="00543D59" w:rsidRPr="001A2E83">
        <w:rPr>
          <w:rFonts w:cs="Times New Roman"/>
          <w:szCs w:val="28"/>
        </w:rPr>
        <w:t>дополнительн</w:t>
      </w:r>
      <w:r w:rsidR="00B769CB" w:rsidRPr="001A2E83">
        <w:rPr>
          <w:rFonts w:cs="Times New Roman"/>
          <w:szCs w:val="28"/>
        </w:rPr>
        <w:t>о возведенных</w:t>
      </w:r>
      <w:r w:rsidR="00543D59" w:rsidRPr="001A2E83">
        <w:rPr>
          <w:rFonts w:cs="Times New Roman"/>
          <w:szCs w:val="28"/>
        </w:rPr>
        <w:t xml:space="preserve"> </w:t>
      </w:r>
      <w:r w:rsidR="00DE39BB" w:rsidRPr="001A2E83">
        <w:rPr>
          <w:rFonts w:cs="Times New Roman"/>
          <w:szCs w:val="28"/>
        </w:rPr>
        <w:t xml:space="preserve">на </w:t>
      </w:r>
      <w:r w:rsidR="00DC723D" w:rsidRPr="001A2E83">
        <w:rPr>
          <w:rFonts w:cs="Times New Roman"/>
          <w:szCs w:val="28"/>
        </w:rPr>
        <w:t>этажах,</w:t>
      </w:r>
      <w:r w:rsidR="00DC723D">
        <w:rPr>
          <w:rFonts w:cs="Times New Roman"/>
          <w:color w:val="FF0000"/>
          <w:szCs w:val="28"/>
        </w:rPr>
        <w:t xml:space="preserve"> </w:t>
      </w:r>
      <w:r w:rsidRPr="00482DBB">
        <w:rPr>
          <w:rFonts w:cs="Times New Roman"/>
          <w:szCs w:val="28"/>
        </w:rPr>
        <w:t>в порядке, установленном постановлением Правительства Ленинградской области.».</w:t>
      </w:r>
      <w:proofErr w:type="gramEnd"/>
    </w:p>
    <w:p w:rsidR="00357A94" w:rsidRPr="00482DBB" w:rsidRDefault="00357A94" w:rsidP="00357A94">
      <w:pPr>
        <w:rPr>
          <w:rFonts w:cs="Times New Roman"/>
          <w:szCs w:val="28"/>
        </w:rPr>
      </w:pPr>
    </w:p>
    <w:p w:rsidR="00357A94" w:rsidRDefault="00357A94" w:rsidP="00357A94">
      <w:pPr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Статья 2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</w:p>
    <w:p w:rsidR="00357A94" w:rsidRPr="00377C82" w:rsidRDefault="00357A94" w:rsidP="00357A94">
      <w:pPr>
        <w:autoSpaceDE w:val="0"/>
        <w:autoSpaceDN w:val="0"/>
        <w:adjustRightInd w:val="0"/>
        <w:spacing w:line="240" w:lineRule="auto"/>
        <w:ind w:firstLine="113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Настоящий областной закон вступает в силу со дня его официального </w:t>
      </w:r>
      <w:r w:rsidRPr="00377C82">
        <w:rPr>
          <w:rFonts w:cs="Times New Roman"/>
          <w:szCs w:val="28"/>
        </w:rPr>
        <w:t>опубликования.</w:t>
      </w:r>
    </w:p>
    <w:p w:rsidR="00357A94" w:rsidRDefault="00357A94" w:rsidP="00357A94">
      <w:pPr>
        <w:rPr>
          <w:rFonts w:cs="Times New Roman"/>
          <w:szCs w:val="28"/>
        </w:rPr>
      </w:pPr>
    </w:p>
    <w:p w:rsidR="00357A94" w:rsidRDefault="00357A94" w:rsidP="00357A94">
      <w:pPr>
        <w:rPr>
          <w:rFonts w:cs="Times New Roman"/>
          <w:szCs w:val="28"/>
        </w:rPr>
      </w:pPr>
    </w:p>
    <w:p w:rsidR="00357A94" w:rsidRPr="00377C82" w:rsidRDefault="00357A94" w:rsidP="00357A94">
      <w:pPr>
        <w:rPr>
          <w:rFonts w:cs="Times New Roman"/>
          <w:szCs w:val="28"/>
        </w:rPr>
      </w:pPr>
    </w:p>
    <w:p w:rsidR="00357A94" w:rsidRPr="00377C82" w:rsidRDefault="00357A94" w:rsidP="00357A94">
      <w:pPr>
        <w:rPr>
          <w:szCs w:val="28"/>
        </w:rPr>
      </w:pPr>
      <w:r w:rsidRPr="00377C82">
        <w:rPr>
          <w:szCs w:val="28"/>
        </w:rPr>
        <w:t>Губернатор Ленинградской области</w:t>
      </w:r>
      <w:r w:rsidRPr="00377C82">
        <w:rPr>
          <w:szCs w:val="28"/>
        </w:rPr>
        <w:tab/>
      </w:r>
      <w:r w:rsidRPr="00377C82">
        <w:rPr>
          <w:szCs w:val="28"/>
        </w:rPr>
        <w:tab/>
      </w:r>
      <w:r w:rsidRPr="00377C82">
        <w:rPr>
          <w:szCs w:val="28"/>
        </w:rPr>
        <w:tab/>
      </w:r>
      <w:r w:rsidRPr="00377C82">
        <w:rPr>
          <w:szCs w:val="28"/>
        </w:rPr>
        <w:tab/>
        <w:t>А. Дрозденко</w:t>
      </w: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jc w:val="center"/>
        <w:rPr>
          <w:szCs w:val="28"/>
        </w:rPr>
      </w:pPr>
    </w:p>
    <w:p w:rsidR="00357A94" w:rsidRDefault="00357A94" w:rsidP="00357A94">
      <w:pPr>
        <w:jc w:val="center"/>
        <w:rPr>
          <w:szCs w:val="28"/>
        </w:rPr>
      </w:pPr>
    </w:p>
    <w:p w:rsidR="00C97BC4" w:rsidRDefault="00C97BC4" w:rsidP="00357A94">
      <w:pPr>
        <w:jc w:val="center"/>
        <w:rPr>
          <w:szCs w:val="28"/>
        </w:rPr>
      </w:pPr>
    </w:p>
    <w:p w:rsidR="009535D1" w:rsidRPr="00030099" w:rsidRDefault="009535D1" w:rsidP="00357A94">
      <w:pPr>
        <w:jc w:val="center"/>
        <w:rPr>
          <w:szCs w:val="28"/>
        </w:rPr>
      </w:pPr>
    </w:p>
    <w:p w:rsidR="00357A94" w:rsidRPr="00030099" w:rsidRDefault="00357A94" w:rsidP="00357A94">
      <w:pPr>
        <w:jc w:val="center"/>
        <w:rPr>
          <w:szCs w:val="28"/>
        </w:rPr>
      </w:pPr>
      <w:r w:rsidRPr="00030099">
        <w:rPr>
          <w:szCs w:val="28"/>
        </w:rPr>
        <w:lastRenderedPageBreak/>
        <w:t>Пояснительная записка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</w:rPr>
      </w:pPr>
      <w:r>
        <w:rPr>
          <w:szCs w:val="28"/>
        </w:rPr>
        <w:t>к</w:t>
      </w:r>
      <w:r w:rsidRPr="00030099">
        <w:rPr>
          <w:szCs w:val="28"/>
        </w:rPr>
        <w:t xml:space="preserve"> проекту областного закона </w:t>
      </w:r>
      <w:r>
        <w:rPr>
          <w:szCs w:val="28"/>
        </w:rPr>
        <w:t>«</w:t>
      </w:r>
      <w:r w:rsidRPr="00030099">
        <w:rPr>
          <w:rFonts w:cs="Times New Roman"/>
          <w:szCs w:val="28"/>
        </w:rPr>
        <w:t>О внесении изменени</w:t>
      </w:r>
      <w:r>
        <w:rPr>
          <w:rFonts w:cs="Times New Roman"/>
          <w:szCs w:val="28"/>
        </w:rPr>
        <w:t>я</w:t>
      </w:r>
      <w:r w:rsidRPr="00030099">
        <w:rPr>
          <w:rFonts w:cs="Times New Roman"/>
          <w:szCs w:val="28"/>
        </w:rPr>
        <w:t xml:space="preserve"> в статью 11 областного</w:t>
      </w:r>
      <w:r>
        <w:rPr>
          <w:rFonts w:cs="Times New Roman"/>
          <w:szCs w:val="28"/>
        </w:rPr>
        <w:t xml:space="preserve"> закона «О регулировании градостроительной деятельности на территории Ленинградской области в части вопросов территориального планирования»</w:t>
      </w: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ind w:firstLine="1134"/>
        <w:jc w:val="both"/>
        <w:rPr>
          <w:sz w:val="24"/>
          <w:szCs w:val="24"/>
        </w:rPr>
      </w:pPr>
      <w:r w:rsidRPr="00663D60">
        <w:rPr>
          <w:szCs w:val="28"/>
        </w:rPr>
        <w:t xml:space="preserve">Согласно действующему порядку, </w:t>
      </w:r>
      <w:proofErr w:type="gramStart"/>
      <w:r>
        <w:rPr>
          <w:szCs w:val="28"/>
        </w:rPr>
        <w:t>согласно</w:t>
      </w:r>
      <w:proofErr w:type="gramEnd"/>
      <w:r w:rsidRPr="00663D60">
        <w:rPr>
          <w:szCs w:val="28"/>
        </w:rPr>
        <w:t xml:space="preserve"> областн</w:t>
      </w:r>
      <w:r>
        <w:rPr>
          <w:szCs w:val="28"/>
        </w:rPr>
        <w:t>ого</w:t>
      </w:r>
      <w:r w:rsidRPr="00663D60">
        <w:rPr>
          <w:szCs w:val="28"/>
        </w:rPr>
        <w:t xml:space="preserve"> закон</w:t>
      </w:r>
      <w:r>
        <w:rPr>
          <w:szCs w:val="28"/>
        </w:rPr>
        <w:t>а</w:t>
      </w:r>
      <w:r w:rsidRPr="00663D60">
        <w:rPr>
          <w:szCs w:val="28"/>
        </w:rPr>
        <w:t xml:space="preserve"> </w:t>
      </w:r>
      <w:r w:rsidRPr="00663D60">
        <w:rPr>
          <w:rFonts w:cs="Times New Roman"/>
          <w:szCs w:val="28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планирования»</w:t>
      </w:r>
      <w:r>
        <w:rPr>
          <w:rFonts w:cs="Times New Roman"/>
          <w:szCs w:val="28"/>
        </w:rPr>
        <w:t xml:space="preserve"> определен состав региональных нормативов градостроительного проектирования, который должен содержать: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уровень обеспеченности социальной, производственной, инженерно-транспортной и другими инфраструктурами;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расчетные показатели для планирования размещения объектов социальной инфраструктуры;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расчетные показатели для планирования размещения объектов производственной инфраструктуры;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расчетные показатели для планирования размещения объектов инженерно-транспортной инфраструктуры;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дополнительные расчетные показатели для планирования развития поселений и городского округа 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Кроме того в состав региональных нормативов градостроительного проектирования входят: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положения, подлежащие обязательному соблюдению при осуществлении градостроительной деятельности;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рекомендуемые положения, состоящие из норм, правил, характеристик, параметров, которые могут применяться в соответствии с конкретными ситуациями и условиями градостроительной деятельности</w:t>
      </w:r>
    </w:p>
    <w:p w:rsidR="00357A94" w:rsidRPr="00DD2536" w:rsidRDefault="00357A94" w:rsidP="00357A94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 могут включаться справочные материалы, относящиеся к местным </w:t>
      </w:r>
      <w:r w:rsidRPr="00DD2536">
        <w:rPr>
          <w:rFonts w:cs="Times New Roman"/>
          <w:szCs w:val="28"/>
        </w:rPr>
        <w:t>естественно-природным, санитарно-экологическим, градостроительным и иным условиям.</w:t>
      </w:r>
    </w:p>
    <w:p w:rsidR="00357A94" w:rsidRPr="00DD2536" w:rsidRDefault="00357A94" w:rsidP="00357A94">
      <w:pPr>
        <w:ind w:firstLine="1134"/>
        <w:jc w:val="both"/>
        <w:rPr>
          <w:rFonts w:cs="Times New Roman"/>
          <w:szCs w:val="28"/>
        </w:rPr>
      </w:pPr>
      <w:r w:rsidRPr="00DD2536">
        <w:rPr>
          <w:szCs w:val="28"/>
        </w:rPr>
        <w:t xml:space="preserve">Непосредственно </w:t>
      </w:r>
      <w:r w:rsidRPr="00DD2536">
        <w:rPr>
          <w:rFonts w:cs="Times New Roman"/>
          <w:szCs w:val="28"/>
        </w:rPr>
        <w:t>нормативы градостроительного проектирования для Ленинградской области утверждены постановлением Правительства Ленинградской области от 22.03.2012 N 83 «Об утверждении Региональных нормативов градостроительного проектирования Ленинградской области». Одним из нормативов, утвержденным данным постановлением, являются предельные показатели этажности и максимальной высоты в жилых и общественно-деловых зонах для жилой и смешанной застройки городских и сельских населенных пунктов.</w:t>
      </w:r>
    </w:p>
    <w:p w:rsidR="00357A94" w:rsidRPr="00DD2536" w:rsidRDefault="00357A94" w:rsidP="00357A94">
      <w:pPr>
        <w:ind w:firstLine="1134"/>
        <w:jc w:val="both"/>
        <w:rPr>
          <w:rFonts w:cs="Times New Roman"/>
          <w:szCs w:val="28"/>
        </w:rPr>
      </w:pPr>
      <w:r w:rsidRPr="00DD2536">
        <w:rPr>
          <w:rFonts w:cs="Times New Roman"/>
          <w:szCs w:val="28"/>
        </w:rPr>
        <w:t>В зависимости от зоны, которых определено три: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зона</w:t>
      </w:r>
      <w:proofErr w:type="gramStart"/>
      <w:r>
        <w:rPr>
          <w:rFonts w:cs="Times New Roman"/>
          <w:szCs w:val="28"/>
        </w:rPr>
        <w:t xml:space="preserve"> А</w:t>
      </w:r>
      <w:proofErr w:type="gramEnd"/>
      <w:r>
        <w:rPr>
          <w:rFonts w:cs="Times New Roman"/>
          <w:szCs w:val="28"/>
        </w:rPr>
        <w:t xml:space="preserve"> - зона интенсивной урбанизации, совпадающей с зоной мегаполиса;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- зона</w:t>
      </w:r>
      <w:proofErr w:type="gramStart"/>
      <w:r>
        <w:rPr>
          <w:rFonts w:cs="Times New Roman"/>
          <w:szCs w:val="28"/>
        </w:rPr>
        <w:t xml:space="preserve"> Б</w:t>
      </w:r>
      <w:proofErr w:type="gramEnd"/>
      <w:r>
        <w:rPr>
          <w:rFonts w:cs="Times New Roman"/>
          <w:szCs w:val="28"/>
        </w:rPr>
        <w:t xml:space="preserve"> - зона умеренной урбанизации, совпадающей с административными центрами муниципальных районов и зонами их влияния, промышленно-транспортными узлами и направлениями;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зона</w:t>
      </w:r>
      <w:proofErr w:type="gramStart"/>
      <w:r>
        <w:rPr>
          <w:rFonts w:cs="Times New Roman"/>
          <w:szCs w:val="28"/>
        </w:rPr>
        <w:t xml:space="preserve"> В</w:t>
      </w:r>
      <w:proofErr w:type="gramEnd"/>
      <w:r>
        <w:rPr>
          <w:rFonts w:cs="Times New Roman"/>
          <w:szCs w:val="28"/>
        </w:rPr>
        <w:t xml:space="preserve"> - зона незначительной урбанизации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этажность не должна превышать для зоны</w:t>
      </w:r>
      <w:proofErr w:type="gramStart"/>
      <w:r>
        <w:rPr>
          <w:rFonts w:cs="Times New Roman"/>
          <w:szCs w:val="28"/>
        </w:rPr>
        <w:t xml:space="preserve"> А</w:t>
      </w:r>
      <w:proofErr w:type="gramEnd"/>
      <w:r>
        <w:rPr>
          <w:rFonts w:cs="Times New Roman"/>
          <w:szCs w:val="28"/>
        </w:rPr>
        <w:t xml:space="preserve"> – 16 этажей для гор</w:t>
      </w:r>
      <w:r w:rsidR="00C97BC4">
        <w:rPr>
          <w:rFonts w:cs="Times New Roman"/>
          <w:szCs w:val="28"/>
        </w:rPr>
        <w:t>о</w:t>
      </w:r>
      <w:r>
        <w:rPr>
          <w:rFonts w:cs="Times New Roman"/>
          <w:szCs w:val="28"/>
        </w:rPr>
        <w:t>дских населенных пунктов, сельских  12, для зоны Б – 12 этажей для городских населенных пунктов и 9 для сельских, для зоны В – 9 этажей для городских и 5 для сельских. Максимальная высота зданий для зоны</w:t>
      </w:r>
      <w:proofErr w:type="gramStart"/>
      <w:r>
        <w:rPr>
          <w:rFonts w:cs="Times New Roman"/>
          <w:szCs w:val="28"/>
        </w:rPr>
        <w:t xml:space="preserve"> А</w:t>
      </w:r>
      <w:proofErr w:type="gramEnd"/>
      <w:r>
        <w:rPr>
          <w:rFonts w:cs="Times New Roman"/>
          <w:szCs w:val="28"/>
        </w:rPr>
        <w:t xml:space="preserve"> – 50 метров для городских населенных пунктов, сельских – 37, для зоны Б – 37 для городских и 30 для сельских, для зоны В – 30 для городских, 16 для сельских.</w:t>
      </w:r>
    </w:p>
    <w:p w:rsidR="00357A94" w:rsidRDefault="00357A94" w:rsidP="00357A94">
      <w:pPr>
        <w:ind w:firstLine="113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Законопроектом предлагается установить, что в определенных условиях этажность и высота зданий жилой застройки может превышать установленную предельную величину.</w:t>
      </w:r>
    </w:p>
    <w:p w:rsidR="00357A94" w:rsidRDefault="00357A94" w:rsidP="00357A94">
      <w:pPr>
        <w:ind w:firstLine="1134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 качестве условия превышения установленной предельной этажности и высоты жилого здания (помимо технических ограничений) предлагается установить, что если застройщик обязуется передать муниципальному образованию, на территории которого возводится жилой дом, часть квартир в строящемся доме по цене одного квадратного метра в не превышающем величину, определяемую </w:t>
      </w:r>
      <w:proofErr w:type="spellStart"/>
      <w:r>
        <w:rPr>
          <w:rFonts w:cs="Times New Roman"/>
          <w:szCs w:val="28"/>
        </w:rPr>
        <w:t>Министроем</w:t>
      </w:r>
      <w:proofErr w:type="spellEnd"/>
      <w:r>
        <w:rPr>
          <w:rFonts w:cs="Times New Roman"/>
          <w:szCs w:val="28"/>
        </w:rPr>
        <w:t xml:space="preserve"> России</w:t>
      </w:r>
      <w:r w:rsidR="006E4054">
        <w:rPr>
          <w:rFonts w:cs="Times New Roman"/>
          <w:color w:val="FF0000"/>
          <w:szCs w:val="28"/>
        </w:rPr>
        <w:t xml:space="preserve">, </w:t>
      </w:r>
      <w:r w:rsidR="006E4054" w:rsidRPr="001A2E83">
        <w:rPr>
          <w:rFonts w:cs="Times New Roman"/>
          <w:szCs w:val="28"/>
        </w:rPr>
        <w:t>либо передать 2</w:t>
      </w:r>
      <w:r w:rsidR="00B769CB" w:rsidRPr="001A2E83">
        <w:rPr>
          <w:rFonts w:cs="Times New Roman"/>
          <w:szCs w:val="28"/>
        </w:rPr>
        <w:t>5</w:t>
      </w:r>
      <w:r w:rsidR="006E4054" w:rsidRPr="001A2E83">
        <w:rPr>
          <w:rFonts w:cs="Times New Roman"/>
          <w:szCs w:val="28"/>
        </w:rPr>
        <w:t xml:space="preserve"> проценто</w:t>
      </w:r>
      <w:r w:rsidR="009F59FF" w:rsidRPr="001A2E83">
        <w:rPr>
          <w:rFonts w:cs="Times New Roman"/>
          <w:szCs w:val="28"/>
        </w:rPr>
        <w:t>в</w:t>
      </w:r>
      <w:r w:rsidR="006E4054" w:rsidRPr="001A2E83">
        <w:rPr>
          <w:rFonts w:cs="Times New Roman"/>
          <w:szCs w:val="28"/>
        </w:rPr>
        <w:t xml:space="preserve"> </w:t>
      </w:r>
      <w:r w:rsidR="009F59FF" w:rsidRPr="001A2E83">
        <w:rPr>
          <w:rFonts w:cs="Times New Roman"/>
          <w:szCs w:val="28"/>
        </w:rPr>
        <w:t xml:space="preserve">жилых помещений </w:t>
      </w:r>
      <w:r w:rsidR="00D3186C" w:rsidRPr="001A2E83">
        <w:rPr>
          <w:rFonts w:cs="Times New Roman"/>
          <w:szCs w:val="28"/>
        </w:rPr>
        <w:t xml:space="preserve">образовавшихся </w:t>
      </w:r>
      <w:r w:rsidR="009F59FF" w:rsidRPr="001A2E83">
        <w:rPr>
          <w:rFonts w:cs="Times New Roman"/>
          <w:szCs w:val="28"/>
        </w:rPr>
        <w:t>на дополнительно возведенных в этом случае этажах</w:t>
      </w:r>
      <w:proofErr w:type="gramEnd"/>
      <w:r w:rsidRPr="001A2E83">
        <w:rPr>
          <w:rFonts w:cs="Times New Roman"/>
          <w:szCs w:val="28"/>
        </w:rPr>
        <w:t>. Так, согласно приказа Минстроя России</w:t>
      </w:r>
      <w:r>
        <w:rPr>
          <w:rFonts w:cs="Times New Roman"/>
          <w:szCs w:val="28"/>
        </w:rPr>
        <w:t xml:space="preserve"> от 14.01.2015 N 5/</w:t>
      </w:r>
      <w:proofErr w:type="spellStart"/>
      <w:proofErr w:type="gramStart"/>
      <w:r>
        <w:rPr>
          <w:rFonts w:cs="Times New Roman"/>
          <w:szCs w:val="28"/>
        </w:rPr>
        <w:t>пр</w:t>
      </w:r>
      <w:proofErr w:type="spellEnd"/>
      <w:proofErr w:type="gramEnd"/>
      <w:r>
        <w:rPr>
          <w:rFonts w:cs="Times New Roman"/>
          <w:szCs w:val="28"/>
        </w:rPr>
        <w:t xml:space="preserve"> «О нормативе стоимости одного квадратного метра общей площади жилого помещения по Российской Федерации на первое полугодие 2015 года и показателях средней рыночной стоимости одного квадратного метра общей площади жилого помещения по субъектам Российской Федерации на I квартал 2015 года рыночная стоимость одного квадратного метра общей площади жилого помещения для Ленинградской области составляет 40 210 рублей. </w:t>
      </w:r>
      <w:proofErr w:type="gramStart"/>
      <w:r>
        <w:rPr>
          <w:rFonts w:cs="Times New Roman"/>
          <w:szCs w:val="28"/>
        </w:rPr>
        <w:t>Цена одного квадратного метра в этом случае гораздо ниже, чем фактически сложившиеся на рынке в Ленинградской области.</w:t>
      </w:r>
      <w:proofErr w:type="gramEnd"/>
      <w:r>
        <w:rPr>
          <w:rFonts w:cs="Times New Roman"/>
          <w:szCs w:val="28"/>
        </w:rPr>
        <w:t xml:space="preserve"> Муниципальное образование приобретенные </w:t>
      </w:r>
      <w:r w:rsidR="009F59FF">
        <w:rPr>
          <w:rFonts w:cs="Times New Roman"/>
          <w:szCs w:val="28"/>
        </w:rPr>
        <w:t xml:space="preserve">по минимальной стоимости </w:t>
      </w:r>
      <w:r>
        <w:rPr>
          <w:rFonts w:cs="Times New Roman"/>
          <w:szCs w:val="28"/>
        </w:rPr>
        <w:t>квартиры будет предоставлять жителям Ленинградской области</w:t>
      </w:r>
      <w:r w:rsidR="009F59FF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нуждающимся в улучшении жилищных условий: ветеранам, инвалидам, детям-сиротам и другим категориям.</w:t>
      </w:r>
    </w:p>
    <w:p w:rsidR="004256FC" w:rsidRPr="001A2E83" w:rsidRDefault="00357A94" w:rsidP="00357A94">
      <w:pPr>
        <w:ind w:firstLine="113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Предлагается в порядке, определенном постановлением Правительства Ленинградской области, установить </w:t>
      </w:r>
      <w:r w:rsidR="00266132">
        <w:rPr>
          <w:rFonts w:cs="Times New Roman"/>
          <w:szCs w:val="28"/>
        </w:rPr>
        <w:t xml:space="preserve">величину </w:t>
      </w:r>
      <w:r>
        <w:rPr>
          <w:rFonts w:cs="Times New Roman"/>
          <w:szCs w:val="28"/>
        </w:rPr>
        <w:t>увеличения предельной этажности в зависимости от количества передаваемых муниципальному образованию квадратных метров жилой площади и в нем уже определить</w:t>
      </w:r>
      <w:r w:rsidR="00266132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сколько следует передать квартир муниципальному образованию за строительство дополнительного этажа в доме.</w:t>
      </w:r>
      <w:r w:rsidR="009F59FF">
        <w:rPr>
          <w:rFonts w:cs="Times New Roman"/>
          <w:szCs w:val="28"/>
        </w:rPr>
        <w:t xml:space="preserve"> </w:t>
      </w:r>
      <w:r w:rsidR="009F59FF" w:rsidRPr="001A2E83">
        <w:rPr>
          <w:rFonts w:cs="Times New Roman"/>
          <w:szCs w:val="28"/>
        </w:rPr>
        <w:t>Также в порядке, определенном постановлением Правительства</w:t>
      </w:r>
      <w:r w:rsidR="004256FC" w:rsidRPr="001A2E83">
        <w:rPr>
          <w:rFonts w:cs="Times New Roman"/>
          <w:szCs w:val="28"/>
        </w:rPr>
        <w:t xml:space="preserve"> Ленинградской </w:t>
      </w:r>
      <w:r w:rsidR="004256FC" w:rsidRPr="001A2E83">
        <w:rPr>
          <w:rFonts w:cs="Times New Roman"/>
          <w:szCs w:val="28"/>
        </w:rPr>
        <w:lastRenderedPageBreak/>
        <w:t>области</w:t>
      </w:r>
      <w:r w:rsidR="009F59FF" w:rsidRPr="001A2E83">
        <w:rPr>
          <w:rFonts w:cs="Times New Roman"/>
          <w:szCs w:val="28"/>
        </w:rPr>
        <w:t xml:space="preserve">, </w:t>
      </w:r>
      <w:r w:rsidR="00266132" w:rsidRPr="001A2E83">
        <w:rPr>
          <w:rFonts w:cs="Times New Roman"/>
          <w:szCs w:val="28"/>
        </w:rPr>
        <w:t>предлагается установить и определение величины увеличения предельной этажности в случае безвозмездной передач</w:t>
      </w:r>
      <w:r w:rsidR="004256FC" w:rsidRPr="001A2E83">
        <w:rPr>
          <w:rFonts w:cs="Times New Roman"/>
          <w:szCs w:val="28"/>
        </w:rPr>
        <w:t>и</w:t>
      </w:r>
      <w:r w:rsidR="00266132" w:rsidRPr="001A2E83">
        <w:rPr>
          <w:rFonts w:cs="Times New Roman"/>
          <w:szCs w:val="28"/>
        </w:rPr>
        <w:t xml:space="preserve"> муниципальному образованию</w:t>
      </w:r>
      <w:r w:rsidR="004256FC" w:rsidRPr="001A2E83">
        <w:rPr>
          <w:rFonts w:cs="Times New Roman"/>
          <w:szCs w:val="28"/>
        </w:rPr>
        <w:t xml:space="preserve"> 25 процентов от жилых помещений на дополнительно возводимых этажах</w:t>
      </w:r>
      <w:r w:rsidR="00266132" w:rsidRPr="001A2E83">
        <w:rPr>
          <w:rFonts w:cs="Times New Roman"/>
          <w:szCs w:val="28"/>
        </w:rPr>
        <w:t xml:space="preserve">. </w:t>
      </w:r>
    </w:p>
    <w:p w:rsidR="006A0504" w:rsidRDefault="00357A94" w:rsidP="00357A94">
      <w:pPr>
        <w:ind w:firstLine="1134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Непосредственно весь порядок определения величин</w:t>
      </w:r>
      <w:r w:rsidR="00976514">
        <w:rPr>
          <w:rFonts w:cs="Times New Roman"/>
          <w:szCs w:val="28"/>
        </w:rPr>
        <w:t>ы</w:t>
      </w:r>
      <w:r>
        <w:rPr>
          <w:rFonts w:cs="Times New Roman"/>
          <w:szCs w:val="28"/>
        </w:rPr>
        <w:t xml:space="preserve"> превышения этажности в зависимости от площади</w:t>
      </w:r>
      <w:r w:rsidR="00033D74">
        <w:rPr>
          <w:rFonts w:cs="Times New Roman"/>
          <w:szCs w:val="28"/>
        </w:rPr>
        <w:t xml:space="preserve">, </w:t>
      </w:r>
      <w:r w:rsidR="00033D74" w:rsidRPr="001A2E83">
        <w:rPr>
          <w:rFonts w:cs="Times New Roman"/>
          <w:szCs w:val="28"/>
        </w:rPr>
        <w:t>передаваемой муниципальному образованию по установленной цене,</w:t>
      </w:r>
      <w:r w:rsidRPr="001A2E83">
        <w:rPr>
          <w:rFonts w:cs="Times New Roman"/>
          <w:szCs w:val="28"/>
        </w:rPr>
        <w:t xml:space="preserve"> </w:t>
      </w:r>
      <w:r w:rsidR="00033D74" w:rsidRPr="001A2E83">
        <w:rPr>
          <w:rFonts w:cs="Times New Roman"/>
          <w:szCs w:val="28"/>
        </w:rPr>
        <w:t>или при условии безвозмездной передачи жилых площадей от дополнительно возводимой должен быть определен постановлением Правительства Ленинградской области</w:t>
      </w:r>
      <w:r>
        <w:rPr>
          <w:rFonts w:cs="Times New Roman"/>
          <w:szCs w:val="28"/>
        </w:rPr>
        <w:t>.</w:t>
      </w:r>
      <w:proofErr w:type="gramEnd"/>
      <w:r>
        <w:rPr>
          <w:rFonts w:cs="Times New Roman"/>
          <w:szCs w:val="28"/>
        </w:rPr>
        <w:t xml:space="preserve"> Законом предлагается только установить, что превышение этажности возможно при соблюдении установленн</w:t>
      </w:r>
      <w:r w:rsidR="00033D74">
        <w:rPr>
          <w:rFonts w:cs="Times New Roman"/>
          <w:szCs w:val="28"/>
        </w:rPr>
        <w:t>ых</w:t>
      </w:r>
      <w:r>
        <w:rPr>
          <w:rFonts w:cs="Times New Roman"/>
          <w:szCs w:val="28"/>
        </w:rPr>
        <w:t xml:space="preserve"> услови</w:t>
      </w:r>
      <w:r w:rsidR="00033D74">
        <w:rPr>
          <w:rFonts w:cs="Times New Roman"/>
          <w:szCs w:val="28"/>
        </w:rPr>
        <w:t>й:</w:t>
      </w:r>
    </w:p>
    <w:p w:rsidR="00357A94" w:rsidRPr="00976514" w:rsidRDefault="00357A94" w:rsidP="006A0504">
      <w:pPr>
        <w:jc w:val="both"/>
        <w:rPr>
          <w:rFonts w:cs="Times New Roman"/>
          <w:color w:val="FF0000"/>
          <w:szCs w:val="28"/>
        </w:rPr>
      </w:pPr>
      <w:r>
        <w:rPr>
          <w:rFonts w:cs="Times New Roman"/>
          <w:szCs w:val="28"/>
        </w:rPr>
        <w:t>– передач</w:t>
      </w:r>
      <w:r w:rsidR="00033D74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квартир муниципальному образованию по определенной цене</w:t>
      </w:r>
      <w:r w:rsidR="00976514">
        <w:rPr>
          <w:rFonts w:cs="Times New Roman"/>
          <w:szCs w:val="28"/>
        </w:rPr>
        <w:t xml:space="preserve"> </w:t>
      </w:r>
      <w:r w:rsidR="006A0504">
        <w:rPr>
          <w:rFonts w:cs="Times New Roman"/>
          <w:szCs w:val="28"/>
        </w:rPr>
        <w:br/>
        <w:t xml:space="preserve">- </w:t>
      </w:r>
      <w:r w:rsidR="00976514" w:rsidRPr="001A2E83">
        <w:rPr>
          <w:rFonts w:cs="Times New Roman"/>
          <w:szCs w:val="28"/>
        </w:rPr>
        <w:t>или безвозмездн</w:t>
      </w:r>
      <w:r w:rsidR="00033D74" w:rsidRPr="001A2E83">
        <w:rPr>
          <w:rFonts w:cs="Times New Roman"/>
          <w:szCs w:val="28"/>
        </w:rPr>
        <w:t>ой</w:t>
      </w:r>
      <w:r w:rsidR="00976514" w:rsidRPr="001A2E83">
        <w:rPr>
          <w:rFonts w:cs="Times New Roman"/>
          <w:szCs w:val="28"/>
        </w:rPr>
        <w:t xml:space="preserve"> передач</w:t>
      </w:r>
      <w:r w:rsidR="00033D74" w:rsidRPr="001A2E83">
        <w:rPr>
          <w:rFonts w:cs="Times New Roman"/>
          <w:szCs w:val="28"/>
        </w:rPr>
        <w:t xml:space="preserve">и определенной доли </w:t>
      </w:r>
      <w:r w:rsidR="006A0504" w:rsidRPr="001A2E83">
        <w:rPr>
          <w:rFonts w:cs="Times New Roman"/>
          <w:szCs w:val="28"/>
        </w:rPr>
        <w:t>жилых помещений</w:t>
      </w:r>
      <w:r w:rsidRPr="00976514">
        <w:rPr>
          <w:rFonts w:cs="Times New Roman"/>
          <w:color w:val="FF0000"/>
          <w:szCs w:val="28"/>
        </w:rPr>
        <w:t>.</w:t>
      </w:r>
    </w:p>
    <w:p w:rsidR="00357A94" w:rsidRDefault="00357A94" w:rsidP="00357A94">
      <w:pPr>
        <w:ind w:firstLine="113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результате муниципальные образования получат качественные квартиры по минимальным ценам, что приведет к экономии бюджетных средств, жители Ленинградской области, нуждающиеся в улучшении жилищных условий или нуждающиеся в получении жилья, </w:t>
      </w:r>
      <w:r w:rsidR="00976514" w:rsidRPr="001A2E83">
        <w:rPr>
          <w:rFonts w:cs="Times New Roman"/>
          <w:szCs w:val="28"/>
        </w:rPr>
        <w:t>будут обеспечены жильем, строительные организации получат дополнительный ст</w:t>
      </w:r>
      <w:r w:rsidR="004256FC" w:rsidRPr="001A2E83">
        <w:rPr>
          <w:rFonts w:cs="Times New Roman"/>
          <w:szCs w:val="28"/>
        </w:rPr>
        <w:t>и</w:t>
      </w:r>
      <w:r w:rsidR="00976514" w:rsidRPr="001A2E83">
        <w:rPr>
          <w:rFonts w:cs="Times New Roman"/>
          <w:szCs w:val="28"/>
        </w:rPr>
        <w:t>мул</w:t>
      </w:r>
      <w:r w:rsidRPr="001A2E8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spacing w:after="20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center"/>
        <w:outlineLvl w:val="2"/>
        <w:rPr>
          <w:szCs w:val="28"/>
        </w:rPr>
      </w:pPr>
      <w:r>
        <w:rPr>
          <w:szCs w:val="28"/>
        </w:rPr>
        <w:t xml:space="preserve">Справка </w:t>
      </w:r>
      <w:r>
        <w:rPr>
          <w:szCs w:val="28"/>
        </w:rPr>
        <w:br/>
        <w:t xml:space="preserve">о состоянии законодательства в данной сфере правового регулирования </w:t>
      </w:r>
      <w:r>
        <w:rPr>
          <w:rFonts w:cs="Times New Roman"/>
          <w:szCs w:val="28"/>
        </w:rPr>
        <w:t>проекта областного закона «О внесении изменения в статью 11 областного закона «О регулировании градостроительной деятельности на территории Ленинградской области в части вопросов территориального планирования»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szCs w:val="28"/>
        </w:rPr>
      </w:pPr>
      <w:r>
        <w:rPr>
          <w:szCs w:val="28"/>
        </w:rPr>
        <w:t>Правовую основу проекта областного закона составляют: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67"/>
        <w:jc w:val="both"/>
        <w:outlineLvl w:val="2"/>
        <w:rPr>
          <w:szCs w:val="28"/>
        </w:rPr>
      </w:pPr>
      <w:r>
        <w:rPr>
          <w:szCs w:val="28"/>
        </w:rPr>
        <w:t>Градостроительный кодекс Российской Федерации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67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Областной закон Ленинградской области от 14.12.2011 N 108-оз </w:t>
      </w:r>
      <w:r>
        <w:rPr>
          <w:rFonts w:cs="Times New Roman"/>
          <w:szCs w:val="28"/>
        </w:rPr>
        <w:br/>
        <w:t>«О регулировании градостроительной деятельности на территории Ленинградской области в части вопросов территориального планирования»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cs="Times New Roman"/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567"/>
        <w:jc w:val="both"/>
        <w:outlineLvl w:val="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Постановление Правительства Ленинградской области от 22.03.2012 </w:t>
      </w:r>
      <w:r>
        <w:rPr>
          <w:rFonts w:cs="Times New Roman"/>
          <w:szCs w:val="28"/>
        </w:rPr>
        <w:br/>
        <w:t>N 83 «Об утверждении Региональных нормативов градостроительного проектирования Ленинградской области».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center"/>
        <w:outlineLvl w:val="2"/>
        <w:rPr>
          <w:szCs w:val="28"/>
        </w:rPr>
      </w:pPr>
      <w:r>
        <w:rPr>
          <w:szCs w:val="28"/>
        </w:rPr>
        <w:t>Перечень</w:t>
      </w:r>
      <w:r>
        <w:rPr>
          <w:szCs w:val="28"/>
        </w:rPr>
        <w:br/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szCs w:val="28"/>
        </w:rPr>
        <w:br/>
      </w:r>
      <w:r>
        <w:rPr>
          <w:rFonts w:cs="Times New Roman"/>
          <w:szCs w:val="28"/>
        </w:rPr>
        <w:t xml:space="preserve">«О внесении изменения в статью 11 областного закона </w:t>
      </w:r>
      <w:r>
        <w:rPr>
          <w:rFonts w:cs="Times New Roman"/>
          <w:szCs w:val="28"/>
        </w:rPr>
        <w:br/>
        <w:t>«О регулировании градостроительной деятельности на территории Ленинградской области в части вопросов территориального планирования»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rFonts w:cs="Times New Roman"/>
          <w:szCs w:val="28"/>
        </w:rPr>
      </w:pPr>
      <w:r>
        <w:rPr>
          <w:szCs w:val="28"/>
        </w:rPr>
        <w:t>Принятие областного закона «</w:t>
      </w:r>
      <w:r>
        <w:rPr>
          <w:rFonts w:cs="Times New Roman"/>
          <w:szCs w:val="28"/>
        </w:rPr>
        <w:t>О внесении изменения в статью 11 областного закона «О регулировании градостроительной деятельности на территории Ленинградской области в части вопросов территориального планирования» потребует внесения изменений в постановление Правительства Ленинградской области от 22.03.2012 № 83 «Об утверждении Региональных нормативов градостроительного проектирования Ленинградской области».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rFonts w:cs="Times New Roman"/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rFonts w:cs="Times New Roman"/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rFonts w:cs="Times New Roman"/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center"/>
        <w:outlineLvl w:val="2"/>
        <w:rPr>
          <w:szCs w:val="28"/>
        </w:rPr>
      </w:pPr>
      <w:r>
        <w:rPr>
          <w:szCs w:val="28"/>
        </w:rPr>
        <w:t xml:space="preserve">Предложения </w:t>
      </w:r>
      <w:r>
        <w:rPr>
          <w:szCs w:val="28"/>
        </w:rPr>
        <w:br/>
        <w:t xml:space="preserve">о разработке нормативных правовых актов, принятие которых необходимо для реализации областного закона </w:t>
      </w:r>
      <w:r>
        <w:rPr>
          <w:rFonts w:cs="Times New Roman"/>
          <w:szCs w:val="28"/>
        </w:rPr>
        <w:t>«О внесении изменения в статью 11 областного закона «О регулировании градостроительной деятельности на территории Ленинградской области в части вопросов территориального планирования»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rFonts w:cs="Times New Roman"/>
          <w:szCs w:val="28"/>
        </w:rPr>
      </w:pPr>
      <w:r>
        <w:rPr>
          <w:szCs w:val="28"/>
        </w:rPr>
        <w:t>Принятие областного закона «</w:t>
      </w:r>
      <w:r>
        <w:rPr>
          <w:rFonts w:cs="Times New Roman"/>
          <w:szCs w:val="28"/>
        </w:rPr>
        <w:t xml:space="preserve">О внесении изменения в статью 11 областного закона «О регулировании градостроительной деятельности на территории Ленинградской области в части вопросов территориального планирования» не потребует </w:t>
      </w:r>
      <w:r>
        <w:rPr>
          <w:szCs w:val="28"/>
        </w:rPr>
        <w:t>о разработки нормативных правовых актов.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rFonts w:cs="Times New Roman"/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357A94" w:rsidRDefault="00357A94" w:rsidP="00357A94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357A94" w:rsidRDefault="00357A94" w:rsidP="00357A94">
      <w:pPr>
        <w:jc w:val="center"/>
        <w:rPr>
          <w:szCs w:val="28"/>
        </w:rPr>
      </w:pPr>
      <w:r>
        <w:rPr>
          <w:szCs w:val="28"/>
        </w:rPr>
        <w:t>Финансово-экономическое обоснование</w:t>
      </w:r>
    </w:p>
    <w:p w:rsidR="00357A94" w:rsidRDefault="00357A94" w:rsidP="00357A94">
      <w:pPr>
        <w:autoSpaceDE w:val="0"/>
        <w:autoSpaceDN w:val="0"/>
        <w:adjustRightInd w:val="0"/>
        <w:spacing w:line="240" w:lineRule="auto"/>
        <w:jc w:val="center"/>
        <w:rPr>
          <w:szCs w:val="28"/>
        </w:rPr>
      </w:pPr>
      <w:r>
        <w:rPr>
          <w:szCs w:val="28"/>
        </w:rPr>
        <w:t>к проекту областного закона «</w:t>
      </w:r>
      <w:r>
        <w:rPr>
          <w:rFonts w:cs="Times New Roman"/>
          <w:szCs w:val="28"/>
        </w:rPr>
        <w:t>О внесении изменения в статью 11 областного закона «О регулировании градостроительной деятельности на территории Ленинградской области в части вопросов территориального планирования»</w:t>
      </w: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szCs w:val="28"/>
        </w:rPr>
      </w:pPr>
      <w:r>
        <w:rPr>
          <w:szCs w:val="28"/>
        </w:rPr>
        <w:t>Принятие областного закона «</w:t>
      </w:r>
      <w:r>
        <w:rPr>
          <w:rFonts w:cs="Times New Roman"/>
          <w:szCs w:val="28"/>
        </w:rPr>
        <w:t>О внесении изменения в статью 11 областного закона «О регулировании градостроительной деятельности на территории Ленинградской области в части вопросов территориального планирования» не потребует финансовых затрат из областного бюджета.</w:t>
      </w: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rPr>
          <w:sz w:val="24"/>
          <w:szCs w:val="24"/>
        </w:rPr>
      </w:pPr>
    </w:p>
    <w:p w:rsidR="00357A94" w:rsidRDefault="00357A94" w:rsidP="00357A94">
      <w:pPr>
        <w:rPr>
          <w:sz w:val="24"/>
          <w:szCs w:val="24"/>
        </w:rPr>
      </w:pPr>
    </w:p>
    <w:p w:rsidR="00357A94" w:rsidRPr="00482DBB" w:rsidRDefault="00357A94" w:rsidP="00357A94">
      <w:pPr>
        <w:rPr>
          <w:sz w:val="24"/>
          <w:szCs w:val="24"/>
        </w:rPr>
      </w:pPr>
    </w:p>
    <w:p w:rsidR="00D871E9" w:rsidRDefault="00D871E9"/>
    <w:sectPr w:rsidR="00D871E9" w:rsidSect="00D87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57A94"/>
    <w:rsid w:val="00003913"/>
    <w:rsid w:val="0000517E"/>
    <w:rsid w:val="00014A86"/>
    <w:rsid w:val="00021D7A"/>
    <w:rsid w:val="00033D74"/>
    <w:rsid w:val="00037216"/>
    <w:rsid w:val="000421B0"/>
    <w:rsid w:val="0004346E"/>
    <w:rsid w:val="00051166"/>
    <w:rsid w:val="000629D8"/>
    <w:rsid w:val="00065C36"/>
    <w:rsid w:val="00072232"/>
    <w:rsid w:val="00076ADF"/>
    <w:rsid w:val="0008114D"/>
    <w:rsid w:val="000834C1"/>
    <w:rsid w:val="00095578"/>
    <w:rsid w:val="000A2203"/>
    <w:rsid w:val="000B3A12"/>
    <w:rsid w:val="000F4968"/>
    <w:rsid w:val="000F56E9"/>
    <w:rsid w:val="00120151"/>
    <w:rsid w:val="00123ECB"/>
    <w:rsid w:val="00124B61"/>
    <w:rsid w:val="001272BE"/>
    <w:rsid w:val="00132B72"/>
    <w:rsid w:val="00133709"/>
    <w:rsid w:val="001412C4"/>
    <w:rsid w:val="00157AEF"/>
    <w:rsid w:val="00160B47"/>
    <w:rsid w:val="00181D79"/>
    <w:rsid w:val="0019161B"/>
    <w:rsid w:val="00194043"/>
    <w:rsid w:val="001963D8"/>
    <w:rsid w:val="001A2E83"/>
    <w:rsid w:val="001A33D6"/>
    <w:rsid w:val="001A77D4"/>
    <w:rsid w:val="001C00CA"/>
    <w:rsid w:val="001C3A83"/>
    <w:rsid w:val="001D61B9"/>
    <w:rsid w:val="001D7612"/>
    <w:rsid w:val="001E63A3"/>
    <w:rsid w:val="001E65FA"/>
    <w:rsid w:val="00203ECE"/>
    <w:rsid w:val="00210B80"/>
    <w:rsid w:val="002202E1"/>
    <w:rsid w:val="00221CF9"/>
    <w:rsid w:val="00243881"/>
    <w:rsid w:val="00260879"/>
    <w:rsid w:val="002631FD"/>
    <w:rsid w:val="00266132"/>
    <w:rsid w:val="002676D0"/>
    <w:rsid w:val="00276AFE"/>
    <w:rsid w:val="0028027F"/>
    <w:rsid w:val="002879DA"/>
    <w:rsid w:val="002A7B84"/>
    <w:rsid w:val="002B2EE8"/>
    <w:rsid w:val="002B4428"/>
    <w:rsid w:val="002B63CB"/>
    <w:rsid w:val="002C68BC"/>
    <w:rsid w:val="002E2C92"/>
    <w:rsid w:val="002E7499"/>
    <w:rsid w:val="002F3416"/>
    <w:rsid w:val="00305474"/>
    <w:rsid w:val="003219C4"/>
    <w:rsid w:val="00322226"/>
    <w:rsid w:val="003222C7"/>
    <w:rsid w:val="00332654"/>
    <w:rsid w:val="00333819"/>
    <w:rsid w:val="00345AE2"/>
    <w:rsid w:val="00346841"/>
    <w:rsid w:val="0034703C"/>
    <w:rsid w:val="00357A94"/>
    <w:rsid w:val="00361064"/>
    <w:rsid w:val="00371DA0"/>
    <w:rsid w:val="0037548D"/>
    <w:rsid w:val="00375EDA"/>
    <w:rsid w:val="00377F38"/>
    <w:rsid w:val="00394D80"/>
    <w:rsid w:val="0039514E"/>
    <w:rsid w:val="003A29C8"/>
    <w:rsid w:val="003A38F7"/>
    <w:rsid w:val="003E5778"/>
    <w:rsid w:val="003F2AED"/>
    <w:rsid w:val="003F3CAD"/>
    <w:rsid w:val="003F6E29"/>
    <w:rsid w:val="004004AC"/>
    <w:rsid w:val="0041220D"/>
    <w:rsid w:val="00413069"/>
    <w:rsid w:val="004256FC"/>
    <w:rsid w:val="0043602D"/>
    <w:rsid w:val="0044023C"/>
    <w:rsid w:val="00440F96"/>
    <w:rsid w:val="00444281"/>
    <w:rsid w:val="00450A2F"/>
    <w:rsid w:val="004658D5"/>
    <w:rsid w:val="004673CD"/>
    <w:rsid w:val="004721CA"/>
    <w:rsid w:val="004753D4"/>
    <w:rsid w:val="00476368"/>
    <w:rsid w:val="004763E7"/>
    <w:rsid w:val="0049745D"/>
    <w:rsid w:val="004A5191"/>
    <w:rsid w:val="004B32C3"/>
    <w:rsid w:val="004B6C33"/>
    <w:rsid w:val="004C511B"/>
    <w:rsid w:val="004D1EA1"/>
    <w:rsid w:val="004D3CBA"/>
    <w:rsid w:val="004D6E7F"/>
    <w:rsid w:val="004E516A"/>
    <w:rsid w:val="004F0D6D"/>
    <w:rsid w:val="004F4BD3"/>
    <w:rsid w:val="004F7367"/>
    <w:rsid w:val="00502C6F"/>
    <w:rsid w:val="005121F8"/>
    <w:rsid w:val="00512865"/>
    <w:rsid w:val="00534184"/>
    <w:rsid w:val="00536E76"/>
    <w:rsid w:val="00536EEB"/>
    <w:rsid w:val="00543D59"/>
    <w:rsid w:val="00550DE3"/>
    <w:rsid w:val="005510EA"/>
    <w:rsid w:val="00552F58"/>
    <w:rsid w:val="00553F26"/>
    <w:rsid w:val="005746FD"/>
    <w:rsid w:val="00575B59"/>
    <w:rsid w:val="005816AA"/>
    <w:rsid w:val="0058492E"/>
    <w:rsid w:val="005B6297"/>
    <w:rsid w:val="005C0905"/>
    <w:rsid w:val="005C0C6B"/>
    <w:rsid w:val="005C5F7E"/>
    <w:rsid w:val="005C6257"/>
    <w:rsid w:val="005D140B"/>
    <w:rsid w:val="005D1DDD"/>
    <w:rsid w:val="005D5B50"/>
    <w:rsid w:val="005F243C"/>
    <w:rsid w:val="006031E9"/>
    <w:rsid w:val="00604801"/>
    <w:rsid w:val="00621AFA"/>
    <w:rsid w:val="00651581"/>
    <w:rsid w:val="00656A4D"/>
    <w:rsid w:val="00661111"/>
    <w:rsid w:val="0066235B"/>
    <w:rsid w:val="00666197"/>
    <w:rsid w:val="00676B51"/>
    <w:rsid w:val="00685F37"/>
    <w:rsid w:val="006903DC"/>
    <w:rsid w:val="00691116"/>
    <w:rsid w:val="00693A85"/>
    <w:rsid w:val="006A0504"/>
    <w:rsid w:val="006A7A56"/>
    <w:rsid w:val="006B1F57"/>
    <w:rsid w:val="006B33B0"/>
    <w:rsid w:val="006D48FD"/>
    <w:rsid w:val="006D4D5B"/>
    <w:rsid w:val="006D756D"/>
    <w:rsid w:val="006E4054"/>
    <w:rsid w:val="006F06C0"/>
    <w:rsid w:val="006F0C87"/>
    <w:rsid w:val="006F69DF"/>
    <w:rsid w:val="0070398B"/>
    <w:rsid w:val="007073A2"/>
    <w:rsid w:val="0072339A"/>
    <w:rsid w:val="007313E0"/>
    <w:rsid w:val="00736616"/>
    <w:rsid w:val="007374CB"/>
    <w:rsid w:val="00741758"/>
    <w:rsid w:val="0074695F"/>
    <w:rsid w:val="0075459F"/>
    <w:rsid w:val="007555E9"/>
    <w:rsid w:val="0075571D"/>
    <w:rsid w:val="0075702E"/>
    <w:rsid w:val="0076515F"/>
    <w:rsid w:val="00767498"/>
    <w:rsid w:val="007739CA"/>
    <w:rsid w:val="007A2661"/>
    <w:rsid w:val="007D34F0"/>
    <w:rsid w:val="007D3A09"/>
    <w:rsid w:val="007E2A24"/>
    <w:rsid w:val="007E3CFE"/>
    <w:rsid w:val="007E3D65"/>
    <w:rsid w:val="007E5DDF"/>
    <w:rsid w:val="007E7EBB"/>
    <w:rsid w:val="007F3C23"/>
    <w:rsid w:val="008063F0"/>
    <w:rsid w:val="00806B8C"/>
    <w:rsid w:val="00811434"/>
    <w:rsid w:val="0081552F"/>
    <w:rsid w:val="00824364"/>
    <w:rsid w:val="008248C4"/>
    <w:rsid w:val="008331C7"/>
    <w:rsid w:val="00841D69"/>
    <w:rsid w:val="00843751"/>
    <w:rsid w:val="008456D5"/>
    <w:rsid w:val="008527B3"/>
    <w:rsid w:val="00861D75"/>
    <w:rsid w:val="008659A9"/>
    <w:rsid w:val="00870489"/>
    <w:rsid w:val="008841E5"/>
    <w:rsid w:val="0088717A"/>
    <w:rsid w:val="008A2150"/>
    <w:rsid w:val="008A6051"/>
    <w:rsid w:val="008A78D5"/>
    <w:rsid w:val="008B4CC0"/>
    <w:rsid w:val="008C71C0"/>
    <w:rsid w:val="008D3C14"/>
    <w:rsid w:val="008D74E2"/>
    <w:rsid w:val="008F24B9"/>
    <w:rsid w:val="00900338"/>
    <w:rsid w:val="00901D63"/>
    <w:rsid w:val="00901F88"/>
    <w:rsid w:val="00910517"/>
    <w:rsid w:val="009135C9"/>
    <w:rsid w:val="00913BC8"/>
    <w:rsid w:val="00913DB6"/>
    <w:rsid w:val="00915172"/>
    <w:rsid w:val="00917E29"/>
    <w:rsid w:val="009213BA"/>
    <w:rsid w:val="00924234"/>
    <w:rsid w:val="009422FC"/>
    <w:rsid w:val="00947395"/>
    <w:rsid w:val="009535D1"/>
    <w:rsid w:val="00953719"/>
    <w:rsid w:val="0095750E"/>
    <w:rsid w:val="00961B3B"/>
    <w:rsid w:val="00972902"/>
    <w:rsid w:val="00976168"/>
    <w:rsid w:val="00976514"/>
    <w:rsid w:val="00984E83"/>
    <w:rsid w:val="00984EB1"/>
    <w:rsid w:val="00997731"/>
    <w:rsid w:val="009A1D96"/>
    <w:rsid w:val="009A28FF"/>
    <w:rsid w:val="009A54B1"/>
    <w:rsid w:val="009B0A48"/>
    <w:rsid w:val="009B3650"/>
    <w:rsid w:val="009B50F4"/>
    <w:rsid w:val="009B6C0B"/>
    <w:rsid w:val="009C19F7"/>
    <w:rsid w:val="009C22F8"/>
    <w:rsid w:val="009C23DE"/>
    <w:rsid w:val="009E38AD"/>
    <w:rsid w:val="009F59FF"/>
    <w:rsid w:val="00A00483"/>
    <w:rsid w:val="00A0296E"/>
    <w:rsid w:val="00A0680B"/>
    <w:rsid w:val="00A11DF8"/>
    <w:rsid w:val="00A2399C"/>
    <w:rsid w:val="00A24AA6"/>
    <w:rsid w:val="00A468D3"/>
    <w:rsid w:val="00A51B3D"/>
    <w:rsid w:val="00A53493"/>
    <w:rsid w:val="00A5581D"/>
    <w:rsid w:val="00A57FA8"/>
    <w:rsid w:val="00A6012F"/>
    <w:rsid w:val="00A61017"/>
    <w:rsid w:val="00A63F06"/>
    <w:rsid w:val="00A7068E"/>
    <w:rsid w:val="00A7267F"/>
    <w:rsid w:val="00A7756E"/>
    <w:rsid w:val="00A85CBC"/>
    <w:rsid w:val="00A90041"/>
    <w:rsid w:val="00A91D0A"/>
    <w:rsid w:val="00AA1963"/>
    <w:rsid w:val="00AA29B5"/>
    <w:rsid w:val="00AB0EE1"/>
    <w:rsid w:val="00AB6DEC"/>
    <w:rsid w:val="00AC4BE7"/>
    <w:rsid w:val="00AD7048"/>
    <w:rsid w:val="00AE269F"/>
    <w:rsid w:val="00AE77B8"/>
    <w:rsid w:val="00AF7773"/>
    <w:rsid w:val="00B028C9"/>
    <w:rsid w:val="00B0377B"/>
    <w:rsid w:val="00B0772C"/>
    <w:rsid w:val="00B1012E"/>
    <w:rsid w:val="00B265AF"/>
    <w:rsid w:val="00B349CB"/>
    <w:rsid w:val="00B34ABD"/>
    <w:rsid w:val="00B351EA"/>
    <w:rsid w:val="00B40274"/>
    <w:rsid w:val="00B64BCF"/>
    <w:rsid w:val="00B6769C"/>
    <w:rsid w:val="00B75D7D"/>
    <w:rsid w:val="00B769CB"/>
    <w:rsid w:val="00B808D2"/>
    <w:rsid w:val="00B82685"/>
    <w:rsid w:val="00B82CF4"/>
    <w:rsid w:val="00B9078E"/>
    <w:rsid w:val="00B90C80"/>
    <w:rsid w:val="00B9104D"/>
    <w:rsid w:val="00B9383E"/>
    <w:rsid w:val="00B94555"/>
    <w:rsid w:val="00B97467"/>
    <w:rsid w:val="00B97D53"/>
    <w:rsid w:val="00BA35A1"/>
    <w:rsid w:val="00BA416A"/>
    <w:rsid w:val="00BB09A8"/>
    <w:rsid w:val="00BB2FC8"/>
    <w:rsid w:val="00BD2559"/>
    <w:rsid w:val="00BE1CB7"/>
    <w:rsid w:val="00BE5C95"/>
    <w:rsid w:val="00BE7BCA"/>
    <w:rsid w:val="00BF246F"/>
    <w:rsid w:val="00BF354D"/>
    <w:rsid w:val="00BF47BE"/>
    <w:rsid w:val="00C030DC"/>
    <w:rsid w:val="00C03F72"/>
    <w:rsid w:val="00C05E79"/>
    <w:rsid w:val="00C137BD"/>
    <w:rsid w:val="00C23BCB"/>
    <w:rsid w:val="00C3560D"/>
    <w:rsid w:val="00C51D92"/>
    <w:rsid w:val="00C523F1"/>
    <w:rsid w:val="00C77DC0"/>
    <w:rsid w:val="00C84BC4"/>
    <w:rsid w:val="00C85299"/>
    <w:rsid w:val="00C92B3D"/>
    <w:rsid w:val="00C93FFF"/>
    <w:rsid w:val="00C97BC4"/>
    <w:rsid w:val="00CA42B8"/>
    <w:rsid w:val="00CB0FD0"/>
    <w:rsid w:val="00CC019E"/>
    <w:rsid w:val="00CC0CE2"/>
    <w:rsid w:val="00CC2594"/>
    <w:rsid w:val="00CD1F48"/>
    <w:rsid w:val="00CD2802"/>
    <w:rsid w:val="00CD69F6"/>
    <w:rsid w:val="00CF0788"/>
    <w:rsid w:val="00CF0DE9"/>
    <w:rsid w:val="00CF4793"/>
    <w:rsid w:val="00D111FB"/>
    <w:rsid w:val="00D14303"/>
    <w:rsid w:val="00D14364"/>
    <w:rsid w:val="00D21154"/>
    <w:rsid w:val="00D26D70"/>
    <w:rsid w:val="00D3186C"/>
    <w:rsid w:val="00D354C2"/>
    <w:rsid w:val="00D41C7A"/>
    <w:rsid w:val="00D44C9D"/>
    <w:rsid w:val="00D460B0"/>
    <w:rsid w:val="00D50B39"/>
    <w:rsid w:val="00D50FEE"/>
    <w:rsid w:val="00D532FE"/>
    <w:rsid w:val="00D5387F"/>
    <w:rsid w:val="00D575AC"/>
    <w:rsid w:val="00D65BE8"/>
    <w:rsid w:val="00D871E9"/>
    <w:rsid w:val="00D9214B"/>
    <w:rsid w:val="00DB0197"/>
    <w:rsid w:val="00DB0A6E"/>
    <w:rsid w:val="00DC29E8"/>
    <w:rsid w:val="00DC5A00"/>
    <w:rsid w:val="00DC723D"/>
    <w:rsid w:val="00DE1470"/>
    <w:rsid w:val="00DE39BB"/>
    <w:rsid w:val="00DE4D0F"/>
    <w:rsid w:val="00DF3143"/>
    <w:rsid w:val="00E02FE2"/>
    <w:rsid w:val="00E060C1"/>
    <w:rsid w:val="00E12261"/>
    <w:rsid w:val="00E12A72"/>
    <w:rsid w:val="00E21C8F"/>
    <w:rsid w:val="00E25A47"/>
    <w:rsid w:val="00E5124D"/>
    <w:rsid w:val="00E72886"/>
    <w:rsid w:val="00E80631"/>
    <w:rsid w:val="00E914AB"/>
    <w:rsid w:val="00E952F1"/>
    <w:rsid w:val="00E97CCD"/>
    <w:rsid w:val="00EA2976"/>
    <w:rsid w:val="00EC00FF"/>
    <w:rsid w:val="00EC28B3"/>
    <w:rsid w:val="00ED1D23"/>
    <w:rsid w:val="00ED212F"/>
    <w:rsid w:val="00ED2B41"/>
    <w:rsid w:val="00ED5F8E"/>
    <w:rsid w:val="00ED797E"/>
    <w:rsid w:val="00EE3AAA"/>
    <w:rsid w:val="00EE4352"/>
    <w:rsid w:val="00EE5B85"/>
    <w:rsid w:val="00EF0032"/>
    <w:rsid w:val="00EF1E9D"/>
    <w:rsid w:val="00F00501"/>
    <w:rsid w:val="00F036E7"/>
    <w:rsid w:val="00F17706"/>
    <w:rsid w:val="00F3324C"/>
    <w:rsid w:val="00F33D43"/>
    <w:rsid w:val="00F4272D"/>
    <w:rsid w:val="00F44DEF"/>
    <w:rsid w:val="00F4557F"/>
    <w:rsid w:val="00F508E6"/>
    <w:rsid w:val="00F52423"/>
    <w:rsid w:val="00F571A6"/>
    <w:rsid w:val="00F67E79"/>
    <w:rsid w:val="00F70FB6"/>
    <w:rsid w:val="00F90FDB"/>
    <w:rsid w:val="00F96081"/>
    <w:rsid w:val="00F96D70"/>
    <w:rsid w:val="00FB1C87"/>
    <w:rsid w:val="00FB5774"/>
    <w:rsid w:val="00FC18B5"/>
    <w:rsid w:val="00FC1BB6"/>
    <w:rsid w:val="00FC76E3"/>
    <w:rsid w:val="00FD6379"/>
    <w:rsid w:val="00FE2BF9"/>
    <w:rsid w:val="00FE3782"/>
    <w:rsid w:val="00FE54F6"/>
    <w:rsid w:val="00FF1D41"/>
    <w:rsid w:val="00FF46FD"/>
    <w:rsid w:val="00FF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A94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2E8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E381D9-47EB-4330-A5F9-2B248195A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1700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</cp:revision>
  <dcterms:created xsi:type="dcterms:W3CDTF">2015-04-14T07:33:00Z</dcterms:created>
  <dcterms:modified xsi:type="dcterms:W3CDTF">2015-04-14T21:03:00Z</dcterms:modified>
</cp:coreProperties>
</file>