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E20" w:rsidRDefault="00B93E20" w:rsidP="000877D6">
      <w:pPr>
        <w:pageBreakBefore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77D6">
        <w:rPr>
          <w:rFonts w:ascii="Times New Roman" w:eastAsia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0877D6" w:rsidRPr="000877D6" w:rsidRDefault="00B93E20" w:rsidP="00B9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 проекту областного закона</w:t>
      </w:r>
      <w:r w:rsidR="000877D6" w:rsidRPr="000877D6">
        <w:rPr>
          <w:rFonts w:ascii="Times New Roman" w:eastAsia="Times New Roman" w:hAnsi="Times New Roman" w:cs="Times New Roman"/>
          <w:b/>
          <w:sz w:val="28"/>
          <w:szCs w:val="28"/>
        </w:rPr>
        <w:t xml:space="preserve"> «О стратегическом планировании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0877D6" w:rsidRPr="000877D6">
        <w:rPr>
          <w:rFonts w:ascii="Times New Roman" w:eastAsia="Times New Roman" w:hAnsi="Times New Roman" w:cs="Times New Roman"/>
          <w:b/>
          <w:sz w:val="28"/>
          <w:szCs w:val="28"/>
        </w:rPr>
        <w:t xml:space="preserve"> Ленинградской области»</w:t>
      </w: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B93E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77D6">
        <w:rPr>
          <w:rFonts w:ascii="Times New Roman" w:eastAsia="Times New Roman" w:hAnsi="Times New Roman" w:cs="Times New Roman"/>
          <w:sz w:val="28"/>
          <w:szCs w:val="28"/>
        </w:rPr>
        <w:t>Принятие  настоящего областного закона «О стратегическом планировании в Ленинградской области» (далее – областной закон) не потребует дополнительных финансовых  затрат.</w:t>
      </w:r>
    </w:p>
    <w:p w:rsidR="000877D6" w:rsidRPr="000877D6" w:rsidRDefault="000877D6" w:rsidP="00B93E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877D6">
        <w:rPr>
          <w:rFonts w:ascii="Times New Roman" w:hAnsi="Times New Roman" w:cs="Times New Roman"/>
          <w:bCs/>
          <w:sz w:val="28"/>
          <w:szCs w:val="28"/>
        </w:rPr>
        <w:t xml:space="preserve">Финансирование реализации </w:t>
      </w:r>
      <w:r w:rsidRPr="000877D6">
        <w:rPr>
          <w:rFonts w:ascii="Times New Roman" w:eastAsia="Times New Roman" w:hAnsi="Times New Roman" w:cs="Times New Roman"/>
          <w:sz w:val="28"/>
          <w:szCs w:val="28"/>
        </w:rPr>
        <w:t>областного закона</w:t>
      </w:r>
      <w:r w:rsidRPr="0008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счет средств бюджета Ленинградской области предусмотрено государственной программой «Стимулирование экономической активности Ленинградской области» (Подпрограмма "Совершенствование системы стратегического управления социально-экономическим развитием Ленинградской области"), </w:t>
      </w:r>
      <w:r w:rsidRPr="00087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утвержденной постановлением Правительства Ленинградской области </w:t>
      </w:r>
      <w:r w:rsidRPr="00087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от 14.11.2013. № 394.</w:t>
      </w:r>
    </w:p>
    <w:p w:rsidR="000877D6" w:rsidRPr="000877D6" w:rsidRDefault="000877D6" w:rsidP="00B93E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proofErr w:type="gramStart"/>
      <w:r w:rsidRPr="00087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мероприятия по развитию системы стратегического планирования в 2015-2017 годах </w:t>
      </w:r>
      <w:r w:rsidR="00EF3C08">
        <w:rPr>
          <w:rFonts w:ascii="Times New Roman" w:hAnsi="Times New Roman" w:cs="Times New Roman"/>
          <w:bCs/>
          <w:sz w:val="28"/>
          <w:szCs w:val="28"/>
        </w:rPr>
        <w:t>областным законом от 22.12.2014 г</w:t>
      </w:r>
      <w:r w:rsidR="00B93E20">
        <w:rPr>
          <w:rFonts w:ascii="Times New Roman" w:hAnsi="Times New Roman" w:cs="Times New Roman"/>
          <w:bCs/>
          <w:sz w:val="28"/>
          <w:szCs w:val="28"/>
        </w:rPr>
        <w:t xml:space="preserve">. </w:t>
      </w:r>
      <w:bookmarkStart w:id="0" w:name="_GoBack"/>
      <w:bookmarkEnd w:id="0"/>
      <w:r w:rsidR="00EF3C08">
        <w:rPr>
          <w:rFonts w:ascii="Times New Roman" w:hAnsi="Times New Roman" w:cs="Times New Roman"/>
          <w:bCs/>
          <w:sz w:val="28"/>
          <w:szCs w:val="28"/>
        </w:rPr>
        <w:t>№96-оз</w:t>
      </w:r>
      <w:r w:rsidRPr="000877D6">
        <w:rPr>
          <w:rFonts w:ascii="Times New Roman" w:hAnsi="Times New Roman" w:cs="Times New Roman"/>
          <w:bCs/>
          <w:sz w:val="28"/>
          <w:szCs w:val="28"/>
        </w:rPr>
        <w:t xml:space="preserve"> «Об областном бюджете Ленинградской области на 2015 год и на плановый период 2016 и 2017 годы» предусмотрены средства </w:t>
      </w:r>
      <w:r w:rsidRPr="0008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сумме </w:t>
      </w:r>
      <w:r w:rsidRPr="000877D6">
        <w:rPr>
          <w:rFonts w:ascii="Times New Roman" w:hAnsi="Times New Roman" w:cs="Times New Roman"/>
          <w:sz w:val="28"/>
          <w:szCs w:val="28"/>
        </w:rPr>
        <w:t xml:space="preserve">39264,1 </w:t>
      </w:r>
      <w:r w:rsidRPr="0008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тыс. руб. (код целевой статьи расходов </w:t>
      </w:r>
      <w:r w:rsidRPr="000877D6">
        <w:rPr>
          <w:rFonts w:ascii="Times New Roman" w:hAnsi="Times New Roman" w:cs="Times New Roman"/>
          <w:sz w:val="28"/>
          <w:szCs w:val="28"/>
        </w:rPr>
        <w:t>61 3 1056</w:t>
      </w:r>
      <w:r w:rsidRPr="0008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поэтому </w:t>
      </w:r>
      <w:r w:rsidRPr="000877D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принятие настоящего </w:t>
      </w:r>
      <w:r w:rsidRPr="000877D6">
        <w:rPr>
          <w:rFonts w:ascii="Times New Roman" w:eastAsia="Times New Roman" w:hAnsi="Times New Roman" w:cs="Times New Roman"/>
          <w:sz w:val="28"/>
          <w:szCs w:val="28"/>
        </w:rPr>
        <w:t xml:space="preserve">областного закона </w:t>
      </w:r>
      <w:r w:rsidRPr="000877D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для его реализации не потребует выделения дополнительных средств из</w:t>
      </w:r>
      <w:proofErr w:type="gramEnd"/>
      <w:r w:rsidRPr="000877D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областного бюджета.</w:t>
      </w:r>
    </w:p>
    <w:p w:rsidR="000877D6" w:rsidRPr="000877D6" w:rsidRDefault="000877D6" w:rsidP="000877D6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0877D6" w:rsidRPr="000877D6" w:rsidRDefault="000877D6" w:rsidP="000877D6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0877D6" w:rsidRPr="000877D6" w:rsidRDefault="000877D6" w:rsidP="00087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77D6">
        <w:rPr>
          <w:rFonts w:ascii="Times New Roman" w:hAnsi="Times New Roman" w:cs="Times New Roman"/>
          <w:sz w:val="28"/>
          <w:szCs w:val="28"/>
        </w:rPr>
        <w:t xml:space="preserve">Вице-губернатор Ленинградской области – </w:t>
      </w:r>
    </w:p>
    <w:p w:rsidR="000877D6" w:rsidRPr="000877D6" w:rsidRDefault="000877D6" w:rsidP="00087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77D6">
        <w:rPr>
          <w:rFonts w:ascii="Times New Roman" w:hAnsi="Times New Roman" w:cs="Times New Roman"/>
          <w:sz w:val="28"/>
          <w:szCs w:val="28"/>
        </w:rPr>
        <w:t>председатель комитета экономического развития</w:t>
      </w:r>
    </w:p>
    <w:p w:rsidR="000877D6" w:rsidRPr="000877D6" w:rsidRDefault="004650F5" w:rsidP="00B93E20">
      <w:pPr>
        <w:tabs>
          <w:tab w:val="right" w:pos="1020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инвестиционной деятельности</w:t>
      </w:r>
      <w:r w:rsidR="000877D6" w:rsidRPr="000877D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93E2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877D6" w:rsidRPr="000877D6">
        <w:rPr>
          <w:rFonts w:ascii="Times New Roman" w:hAnsi="Times New Roman" w:cs="Times New Roman"/>
          <w:sz w:val="28"/>
          <w:szCs w:val="28"/>
        </w:rPr>
        <w:t>Д.Ялов</w:t>
      </w:r>
      <w:proofErr w:type="spellEnd"/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0F5" w:rsidRDefault="004650F5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0F5" w:rsidRDefault="004650F5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3E20" w:rsidRDefault="00B93E20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3E20" w:rsidRDefault="00B93E20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0F5" w:rsidRDefault="004650F5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03C2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0877D6">
        <w:rPr>
          <w:rFonts w:ascii="Times New Roman" w:eastAsia="Times New Roman" w:hAnsi="Times New Roman" w:cs="Times New Roman"/>
          <w:sz w:val="20"/>
          <w:szCs w:val="20"/>
        </w:rPr>
        <w:t xml:space="preserve">Исп. Никифорова Л.Ю. (576-61-18, 2039, </w:t>
      </w:r>
      <w:proofErr w:type="spellStart"/>
      <w:r w:rsidRPr="000877D6">
        <w:rPr>
          <w:rFonts w:ascii="Times New Roman" w:eastAsia="Times New Roman" w:hAnsi="Times New Roman" w:cs="Times New Roman"/>
          <w:sz w:val="20"/>
          <w:szCs w:val="20"/>
          <w:lang w:val="en-US"/>
        </w:rPr>
        <w:t>lyu</w:t>
      </w:r>
      <w:proofErr w:type="spellEnd"/>
      <w:r w:rsidRPr="000877D6">
        <w:rPr>
          <w:rFonts w:ascii="Times New Roman" w:eastAsia="Times New Roman" w:hAnsi="Times New Roman" w:cs="Times New Roman"/>
          <w:sz w:val="20"/>
          <w:szCs w:val="20"/>
        </w:rPr>
        <w:t>_</w:t>
      </w:r>
      <w:proofErr w:type="spellStart"/>
      <w:r w:rsidRPr="000877D6">
        <w:rPr>
          <w:rFonts w:ascii="Times New Roman" w:eastAsia="Times New Roman" w:hAnsi="Times New Roman" w:cs="Times New Roman"/>
          <w:sz w:val="20"/>
          <w:szCs w:val="20"/>
          <w:lang w:val="en-US"/>
        </w:rPr>
        <w:t>nikiforova</w:t>
      </w:r>
      <w:proofErr w:type="spellEnd"/>
      <w:r w:rsidRPr="000877D6">
        <w:rPr>
          <w:rFonts w:ascii="Times New Roman" w:eastAsia="Times New Roman" w:hAnsi="Times New Roman" w:cs="Times New Roman"/>
          <w:sz w:val="20"/>
          <w:szCs w:val="20"/>
        </w:rPr>
        <w:t>@</w:t>
      </w:r>
      <w:proofErr w:type="spellStart"/>
      <w:r w:rsidRPr="000877D6">
        <w:rPr>
          <w:rFonts w:ascii="Times New Roman" w:eastAsia="Times New Roman" w:hAnsi="Times New Roman" w:cs="Times New Roman"/>
          <w:sz w:val="20"/>
          <w:szCs w:val="20"/>
          <w:lang w:val="en-US"/>
        </w:rPr>
        <w:t>lenreg</w:t>
      </w:r>
      <w:proofErr w:type="spellEnd"/>
      <w:r w:rsidRPr="000877D6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0877D6">
        <w:rPr>
          <w:rFonts w:ascii="Times New Roman" w:eastAsia="Times New Roman" w:hAnsi="Times New Roman" w:cs="Times New Roman"/>
          <w:sz w:val="20"/>
          <w:szCs w:val="20"/>
          <w:lang w:val="en-US"/>
        </w:rPr>
        <w:t>ru</w:t>
      </w:r>
      <w:proofErr w:type="spellEnd"/>
      <w:r w:rsidRPr="000877D6">
        <w:rPr>
          <w:rFonts w:ascii="Times New Roman" w:eastAsia="Times New Roman" w:hAnsi="Times New Roman" w:cs="Times New Roman"/>
          <w:sz w:val="20"/>
          <w:szCs w:val="20"/>
        </w:rPr>
        <w:t>)</w:t>
      </w:r>
    </w:p>
    <w:sectPr w:rsidR="009503C2" w:rsidRPr="000877D6" w:rsidSect="000877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7D6"/>
    <w:rsid w:val="000877D6"/>
    <w:rsid w:val="000F2D0E"/>
    <w:rsid w:val="00167046"/>
    <w:rsid w:val="004650F5"/>
    <w:rsid w:val="00B93E20"/>
    <w:rsid w:val="00EF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7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7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Лина Юрьевна Никифорова</dc:creator>
  <cp:lastModifiedBy>Анна Алексеевна Миронова</cp:lastModifiedBy>
  <cp:revision>3</cp:revision>
  <cp:lastPrinted>2015-01-23T07:43:00Z</cp:lastPrinted>
  <dcterms:created xsi:type="dcterms:W3CDTF">2014-12-24T08:07:00Z</dcterms:created>
  <dcterms:modified xsi:type="dcterms:W3CDTF">2015-01-23T07:45:00Z</dcterms:modified>
</cp:coreProperties>
</file>