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976A7" w:rsidRDefault="00F976A7" w:rsidP="00F976A7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>
              <w:t>УТВЕРЖДЕНЫ</w:t>
            </w:r>
          </w:p>
          <w:p w:rsidR="00F976A7" w:rsidRDefault="00F976A7" w:rsidP="00F976A7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>
              <w:t>областным законом</w:t>
            </w:r>
          </w:p>
          <w:p w:rsidR="00F976A7" w:rsidRDefault="00F976A7" w:rsidP="00F976A7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>
              <w:t>от 22 декабря 2014 года № 96-оз</w:t>
            </w:r>
          </w:p>
          <w:p w:rsidR="00F976A7" w:rsidRDefault="00F976A7" w:rsidP="00F976A7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>
              <w:t>(приложение 136)</w:t>
            </w:r>
          </w:p>
          <w:p w:rsidR="00F976A7" w:rsidRDefault="00F976A7" w:rsidP="00F976A7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proofErr w:type="gramStart"/>
            <w:r>
              <w:t>(в редакции областного закона</w:t>
            </w:r>
            <w:proofErr w:type="gramEnd"/>
          </w:p>
          <w:p w:rsidR="00B54E6F" w:rsidRPr="00FF7FB9" w:rsidRDefault="00B54E6F" w:rsidP="009E6833">
            <w:pPr>
              <w:ind w:left="7788" w:hanging="842"/>
              <w:rPr>
                <w:sz w:val="28"/>
                <w:szCs w:val="28"/>
              </w:rPr>
            </w:pP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355" w:type="dxa"/>
        <w:tblInd w:w="392" w:type="dxa"/>
        <w:tblLook w:val="0000" w:firstRow="0" w:lastRow="0" w:firstColumn="0" w:lastColumn="0" w:noHBand="0" w:noVBand="0"/>
      </w:tblPr>
      <w:tblGrid>
        <w:gridCol w:w="9355"/>
      </w:tblGrid>
      <w:tr w:rsidR="00B54E6F" w:rsidRPr="00BD71EB" w:rsidTr="00FF7FB9">
        <w:trPr>
          <w:trHeight w:val="1003"/>
        </w:trPr>
        <w:tc>
          <w:tcPr>
            <w:tcW w:w="93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BD71EB" w:rsidRDefault="00B54E6F" w:rsidP="00FF7FB9">
            <w:pPr>
              <w:jc w:val="center"/>
              <w:rPr>
                <w:b/>
                <w:bCs/>
                <w:sz w:val="28"/>
                <w:szCs w:val="28"/>
              </w:rPr>
            </w:pPr>
            <w:r w:rsidRPr="00BD71EB">
              <w:rPr>
                <w:b/>
                <w:bCs/>
                <w:sz w:val="28"/>
                <w:szCs w:val="28"/>
              </w:rPr>
              <w:t>СУБВЕНЦИИ</w:t>
            </w:r>
          </w:p>
          <w:p w:rsidR="00690121" w:rsidRPr="00BD71EB" w:rsidRDefault="00B54E6F" w:rsidP="00FF7FB9">
            <w:pPr>
              <w:jc w:val="center"/>
              <w:rPr>
                <w:b/>
                <w:bCs/>
                <w:sz w:val="28"/>
                <w:szCs w:val="28"/>
              </w:rPr>
            </w:pPr>
            <w:r w:rsidRPr="00BD71EB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="00690121" w:rsidRPr="00BD71EB">
              <w:rPr>
                <w:b/>
                <w:bCs/>
                <w:sz w:val="28"/>
                <w:szCs w:val="28"/>
              </w:rPr>
              <w:t xml:space="preserve">на осуществление отдельных государственных полномочий Ленинградской области </w:t>
            </w:r>
            <w:r w:rsidR="00F160B1" w:rsidRPr="00BD71EB">
              <w:rPr>
                <w:b/>
                <w:sz w:val="28"/>
                <w:szCs w:val="28"/>
                <w:shd w:val="clear" w:color="auto" w:fill="FFFFFF"/>
              </w:rPr>
              <w:t>по предоставлению ежемесячной денежной выплаты гражданам, родившимся в период с 03 сентяб</w:t>
            </w:r>
            <w:bookmarkStart w:id="0" w:name="_GoBack"/>
            <w:bookmarkEnd w:id="0"/>
            <w:r w:rsidR="00F160B1" w:rsidRPr="00BD71EB">
              <w:rPr>
                <w:b/>
                <w:sz w:val="28"/>
                <w:szCs w:val="28"/>
                <w:shd w:val="clear" w:color="auto" w:fill="FFFFFF"/>
              </w:rPr>
              <w:t>ря 1927 года по 02 сентября 1945 года,</w:t>
            </w:r>
          </w:p>
          <w:p w:rsidR="00B54E6F" w:rsidRPr="00BD71EB" w:rsidRDefault="00B54E6F" w:rsidP="00FF7FB9">
            <w:pPr>
              <w:jc w:val="center"/>
              <w:rPr>
                <w:b/>
                <w:bCs/>
                <w:sz w:val="28"/>
                <w:szCs w:val="28"/>
              </w:rPr>
            </w:pPr>
            <w:r w:rsidRPr="00BD71EB">
              <w:rPr>
                <w:b/>
                <w:bCs/>
                <w:sz w:val="28"/>
                <w:szCs w:val="28"/>
              </w:rPr>
              <w:t>на 201</w:t>
            </w:r>
            <w:r w:rsidR="00837786" w:rsidRPr="00BD71EB">
              <w:rPr>
                <w:b/>
                <w:bCs/>
                <w:sz w:val="28"/>
                <w:szCs w:val="28"/>
              </w:rPr>
              <w:t>5</w:t>
            </w:r>
            <w:r w:rsidRPr="00BD71E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B54E6F" w:rsidRPr="00BD71EB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9213" w:type="dxa"/>
        <w:tblInd w:w="534" w:type="dxa"/>
        <w:tblLook w:val="0000" w:firstRow="0" w:lastRow="0" w:firstColumn="0" w:lastColumn="0" w:noHBand="0" w:noVBand="0"/>
      </w:tblPr>
      <w:tblGrid>
        <w:gridCol w:w="736"/>
        <w:gridCol w:w="5926"/>
        <w:gridCol w:w="2551"/>
      </w:tblGrid>
      <w:tr w:rsidR="00B54E6F" w:rsidRPr="00FF7FB9" w:rsidTr="00FF7FB9">
        <w:trPr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№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proofErr w:type="gramStart"/>
            <w:r w:rsidRPr="00FF7FB9">
              <w:rPr>
                <w:b/>
                <w:bCs/>
              </w:rPr>
              <w:t>п</w:t>
            </w:r>
            <w:proofErr w:type="gramEnd"/>
            <w:r w:rsidRPr="00FF7FB9">
              <w:rPr>
                <w:b/>
                <w:bCs/>
              </w:rPr>
              <w:t>/п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6FC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 xml:space="preserve">Наименование 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Сумма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(тысяч рублей)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1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Бокситогорский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2 527,4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Волосовский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2 320,3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Волховский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4 945,1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r w:rsidRPr="00FF7FB9">
              <w:t>Всеволожский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13 702,5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r w:rsidRPr="00FF7FB9">
              <w:t>Выборгский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6 985,2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r w:rsidRPr="00FF7FB9">
              <w:t>Гатчинский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11 698,9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Кингисеппский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2 612,6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8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Киришский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2 813,6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9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r w:rsidRPr="00FF7FB9">
              <w:t>Кировский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3 696,6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10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Лодейнопольский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1 339,8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11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r w:rsidRPr="00FF7FB9">
              <w:t>Ломоносовский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3 538,3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12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Лужский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5 444,5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13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Подпорожский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1 138,8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14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Приозерский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3 276,4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15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Сланцевский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1 912,3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16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r w:rsidRPr="00FF7FB9">
              <w:t>Тихвинский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3 842,8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17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Тосненский</w:t>
            </w:r>
            <w:proofErr w:type="spellEnd"/>
            <w:r w:rsidRPr="00FF7FB9">
              <w:t xml:space="preserve">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6D6B4A">
            <w:pPr>
              <w:jc w:val="center"/>
            </w:pPr>
            <w:r>
              <w:t>8 398,0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Pr>
              <w:jc w:val="center"/>
            </w:pPr>
            <w:r w:rsidRPr="00FF7FB9">
              <w:t>18</w:t>
            </w:r>
          </w:p>
        </w:tc>
        <w:tc>
          <w:tcPr>
            <w:tcW w:w="5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57F" w:rsidRPr="00FF7FB9" w:rsidRDefault="00E6357F" w:rsidP="00FF7FB9">
            <w:proofErr w:type="spellStart"/>
            <w:r w:rsidRPr="00FF7FB9">
              <w:t>Сосновоборский</w:t>
            </w:r>
            <w:proofErr w:type="spellEnd"/>
            <w:r w:rsidRPr="00FF7FB9">
              <w:t xml:space="preserve"> городской округ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>
            <w:pPr>
              <w:jc w:val="center"/>
            </w:pPr>
            <w:r>
              <w:t>1 248,5</w:t>
            </w:r>
          </w:p>
        </w:tc>
      </w:tr>
      <w:tr w:rsidR="00E6357F" w:rsidRPr="00FF7FB9" w:rsidTr="00FF7FB9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357F" w:rsidRPr="00FF7FB9" w:rsidRDefault="00E6357F" w:rsidP="00FF7FB9">
            <w:r w:rsidRPr="00FF7FB9">
              <w:t> 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Pr="00FF7FB9" w:rsidRDefault="00E6357F" w:rsidP="00FF7FB9">
            <w:pPr>
              <w:rPr>
                <w:b/>
                <w:bCs/>
              </w:rPr>
            </w:pPr>
            <w:r w:rsidRPr="00FF7FB9">
              <w:rPr>
                <w:b/>
                <w:bCs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F" w:rsidRDefault="00E6357F" w:rsidP="006D6B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81 441,</w:t>
            </w:r>
            <w:r w:rsidR="006D6B4A">
              <w:rPr>
                <w:b/>
                <w:bCs/>
              </w:rPr>
              <w:t>6</w:t>
            </w:r>
          </w:p>
        </w:tc>
      </w:tr>
    </w:tbl>
    <w:p w:rsidR="00B54E6F" w:rsidRPr="00FF7FB9" w:rsidRDefault="00B54E6F" w:rsidP="00FF7FB9">
      <w:pPr>
        <w:rPr>
          <w:sz w:val="28"/>
          <w:szCs w:val="28"/>
        </w:rPr>
      </w:pPr>
    </w:p>
    <w:p w:rsidR="00B54E6F" w:rsidRPr="00FF7FB9" w:rsidRDefault="00B54E6F" w:rsidP="00FF7FB9">
      <w:pPr>
        <w:rPr>
          <w:sz w:val="28"/>
          <w:szCs w:val="28"/>
        </w:rPr>
      </w:pPr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88b36a8-c5c5-4a58-b4e1-4785eaf335a2"/>
  </w:docVars>
  <w:rsids>
    <w:rsidRoot w:val="00B54E6F"/>
    <w:rsid w:val="000374FC"/>
    <w:rsid w:val="00100FA7"/>
    <w:rsid w:val="001130F8"/>
    <w:rsid w:val="001A21E6"/>
    <w:rsid w:val="001E146F"/>
    <w:rsid w:val="0036655A"/>
    <w:rsid w:val="004317ED"/>
    <w:rsid w:val="00690121"/>
    <w:rsid w:val="006D6B4A"/>
    <w:rsid w:val="006F49C4"/>
    <w:rsid w:val="0079352B"/>
    <w:rsid w:val="00837786"/>
    <w:rsid w:val="008A046D"/>
    <w:rsid w:val="009B5F63"/>
    <w:rsid w:val="009E6833"/>
    <w:rsid w:val="00AA63BB"/>
    <w:rsid w:val="00B0320F"/>
    <w:rsid w:val="00B54E6F"/>
    <w:rsid w:val="00B65B11"/>
    <w:rsid w:val="00BD71EB"/>
    <w:rsid w:val="00C3379A"/>
    <w:rsid w:val="00CA16FC"/>
    <w:rsid w:val="00CB427C"/>
    <w:rsid w:val="00D04A5D"/>
    <w:rsid w:val="00D34FF5"/>
    <w:rsid w:val="00E6357F"/>
    <w:rsid w:val="00EF22AD"/>
    <w:rsid w:val="00F046D9"/>
    <w:rsid w:val="00F160B1"/>
    <w:rsid w:val="00F22443"/>
    <w:rsid w:val="00F976A7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2015-03-02T13:19:00Z</cp:lastPrinted>
  <dcterms:created xsi:type="dcterms:W3CDTF">2015-02-12T07:35:00Z</dcterms:created>
  <dcterms:modified xsi:type="dcterms:W3CDTF">2015-03-02T13:20:00Z</dcterms:modified>
</cp:coreProperties>
</file>