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FE" w:rsidRPr="00CF3E5F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УТВЕРЖДЕНЫ</w:t>
      </w:r>
    </w:p>
    <w:p w:rsidR="00E1691E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областным законом</w:t>
      </w:r>
    </w:p>
    <w:p w:rsidR="00E1691E" w:rsidRDefault="00E1691E" w:rsidP="00E1691E">
      <w:pPr>
        <w:widowControl w:val="0"/>
        <w:autoSpaceDE w:val="0"/>
        <w:autoSpaceDN w:val="0"/>
        <w:adjustRightInd w:val="0"/>
        <w:ind w:left="7788" w:hanging="1551"/>
      </w:pPr>
      <w:r>
        <w:t>от 22 декабря 2014 года № 96-оз</w:t>
      </w:r>
    </w:p>
    <w:p w:rsidR="00C442FE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(приложение</w:t>
      </w:r>
      <w:r w:rsidR="002A413A" w:rsidRPr="00CF3E5F">
        <w:t xml:space="preserve"> 54</w:t>
      </w:r>
      <w:r w:rsidRPr="00CF3E5F">
        <w:t>)</w:t>
      </w:r>
    </w:p>
    <w:p w:rsidR="002D14BC" w:rsidRPr="00CF3E5F" w:rsidRDefault="002D14BC" w:rsidP="00E1691E">
      <w:pPr>
        <w:widowControl w:val="0"/>
        <w:autoSpaceDE w:val="0"/>
        <w:autoSpaceDN w:val="0"/>
        <w:adjustRightInd w:val="0"/>
        <w:ind w:left="7788" w:hanging="1551"/>
      </w:pPr>
      <w:r>
        <w:t>(в редакции областного закона</w:t>
      </w:r>
      <w:bookmarkStart w:id="0" w:name="_GoBack"/>
      <w:bookmarkEnd w:id="0"/>
    </w:p>
    <w:p w:rsidR="0054695E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3E5F" w:rsidRPr="00CF3E5F" w:rsidRDefault="00CF3E5F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pStyle w:val="a3"/>
        <w:ind w:right="0"/>
        <w:rPr>
          <w:b/>
          <w:sz w:val="26"/>
          <w:szCs w:val="26"/>
        </w:rPr>
      </w:pPr>
      <w:r w:rsidRPr="00CF3E5F">
        <w:rPr>
          <w:b/>
          <w:sz w:val="26"/>
          <w:szCs w:val="26"/>
        </w:rPr>
        <w:t>СУБВЕНЦИИ</w:t>
      </w:r>
    </w:p>
    <w:p w:rsidR="00590326" w:rsidRPr="00CF3E5F" w:rsidRDefault="00590326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 xml:space="preserve">бюджетам муниципальных образований </w:t>
      </w:r>
      <w:r w:rsidRPr="00CF3E5F">
        <w:rPr>
          <w:b/>
          <w:sz w:val="26"/>
          <w:szCs w:val="26"/>
        </w:rPr>
        <w:t>на осуществление отдельных государственных полномочий Ленинградской области</w:t>
      </w:r>
      <w:r w:rsidRPr="00CF3E5F">
        <w:rPr>
          <w:b/>
          <w:bCs/>
          <w:sz w:val="26"/>
          <w:szCs w:val="26"/>
        </w:rPr>
        <w:t xml:space="preserve"> по оплате жилищно-коммунальных услуг отдельным категориям граждан</w:t>
      </w:r>
    </w:p>
    <w:p w:rsidR="0054695E" w:rsidRPr="00CF3E5F" w:rsidRDefault="0054695E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>на 201</w:t>
      </w:r>
      <w:r w:rsidR="008D05FC" w:rsidRPr="00CF3E5F">
        <w:rPr>
          <w:b/>
          <w:bCs/>
          <w:sz w:val="26"/>
          <w:szCs w:val="26"/>
        </w:rPr>
        <w:t>5</w:t>
      </w:r>
      <w:r w:rsidRPr="00CF3E5F">
        <w:rPr>
          <w:b/>
          <w:bCs/>
          <w:sz w:val="26"/>
          <w:szCs w:val="26"/>
        </w:rPr>
        <w:t xml:space="preserve"> год</w:t>
      </w:r>
    </w:p>
    <w:p w:rsidR="0054695E" w:rsidRDefault="0054695E" w:rsidP="00CF3E5F">
      <w:pPr>
        <w:pStyle w:val="a3"/>
        <w:ind w:right="0"/>
        <w:rPr>
          <w:sz w:val="28"/>
          <w:szCs w:val="28"/>
        </w:rPr>
      </w:pPr>
    </w:p>
    <w:p w:rsidR="00CF3E5F" w:rsidRPr="00CF3E5F" w:rsidRDefault="00CF3E5F" w:rsidP="00CF3E5F">
      <w:pPr>
        <w:pStyle w:val="a3"/>
        <w:ind w:right="0"/>
        <w:rPr>
          <w:sz w:val="28"/>
          <w:szCs w:val="28"/>
        </w:rPr>
      </w:pPr>
    </w:p>
    <w:tbl>
      <w:tblPr>
        <w:tblW w:w="9124" w:type="dxa"/>
        <w:jc w:val="center"/>
        <w:tblInd w:w="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5931"/>
        <w:gridCol w:w="2462"/>
      </w:tblGrid>
      <w:tr w:rsidR="00C442FE" w:rsidRPr="00CF3E5F" w:rsidTr="00CF3E5F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CF3E5F" w:rsidRDefault="00C442FE" w:rsidP="00CF3E5F">
            <w:pPr>
              <w:jc w:val="center"/>
              <w:rPr>
                <w:b/>
                <w:bCs/>
                <w:sz w:val="22"/>
                <w:szCs w:val="22"/>
              </w:rPr>
            </w:pPr>
            <w:r w:rsidRPr="00CF3E5F">
              <w:rPr>
                <w:b/>
                <w:bCs/>
                <w:sz w:val="22"/>
                <w:szCs w:val="22"/>
              </w:rPr>
              <w:t>№</w:t>
            </w:r>
          </w:p>
          <w:p w:rsidR="00C442FE" w:rsidRPr="00CF3E5F" w:rsidRDefault="00C442FE" w:rsidP="00CF3E5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F3E5F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F3E5F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4695E" w:rsidRPr="00CF3E5F" w:rsidRDefault="00C442FE" w:rsidP="00CF3E5F">
            <w:pPr>
              <w:pStyle w:val="3"/>
              <w:rPr>
                <w:sz w:val="22"/>
                <w:szCs w:val="22"/>
              </w:rPr>
            </w:pPr>
            <w:r w:rsidRPr="00CF3E5F">
              <w:rPr>
                <w:sz w:val="22"/>
                <w:szCs w:val="22"/>
              </w:rPr>
              <w:t xml:space="preserve">Наименование </w:t>
            </w:r>
          </w:p>
          <w:p w:rsidR="00C442FE" w:rsidRPr="00CF3E5F" w:rsidRDefault="00C442FE" w:rsidP="00CF3E5F">
            <w:pPr>
              <w:pStyle w:val="3"/>
              <w:rPr>
                <w:rFonts w:eastAsia="Arial Unicode MS"/>
                <w:sz w:val="22"/>
                <w:szCs w:val="22"/>
              </w:rPr>
            </w:pPr>
            <w:r w:rsidRPr="00CF3E5F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CF3E5F" w:rsidRDefault="00C442FE" w:rsidP="00CF3E5F">
            <w:pPr>
              <w:pStyle w:val="1"/>
              <w:rPr>
                <w:sz w:val="22"/>
                <w:szCs w:val="22"/>
              </w:rPr>
            </w:pPr>
            <w:r w:rsidRPr="00CF3E5F">
              <w:rPr>
                <w:sz w:val="22"/>
                <w:szCs w:val="22"/>
              </w:rPr>
              <w:t>Сумма</w:t>
            </w:r>
          </w:p>
          <w:p w:rsidR="00C442FE" w:rsidRPr="00CF3E5F" w:rsidRDefault="00C442FE" w:rsidP="00CF3E5F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F3E5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>
              <w:t>Бокситогорский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51 503,9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>
              <w:t>Волосовский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62 205,5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>
              <w:t>Волховский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138 638,0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r w:rsidRPr="00CF3E5F">
              <w:t>Всеволожский муниципальный 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340 595,0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r>
              <w:t xml:space="preserve">Выборгский </w:t>
            </w:r>
            <w:r w:rsidRPr="00CF3E5F">
              <w:t>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310 799,3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r w:rsidRPr="00CF3E5F">
              <w:t>Гатчинский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313 396,6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roofErr w:type="spellStart"/>
            <w:r w:rsidRPr="00CF3E5F">
              <w:t>Кингисеппский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126 098,6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8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>
              <w:t>Киришский</w:t>
            </w:r>
            <w:proofErr w:type="spellEnd"/>
            <w:r>
              <w:t xml:space="preserve"> </w:t>
            </w:r>
            <w:r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66 395,4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9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r w:rsidRPr="00CF3E5F">
              <w:t>Кировский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152 453,2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10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Лодейнопольский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40 965,1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11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r w:rsidRPr="00CF3E5F">
              <w:t>Ломоносовский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74 183,5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Лужский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88 447,8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Подпорожский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38 913,5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Приозерский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96 681,7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roofErr w:type="spellStart"/>
            <w:r w:rsidRPr="00CF3E5F">
              <w:t>Сланцевский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65 427,4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r w:rsidRPr="00CF3E5F">
              <w:t>Тихвинский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99 362,5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Тосненский</w:t>
            </w:r>
            <w:proofErr w:type="spellEnd"/>
            <w:r w:rsidRPr="00CF3E5F">
              <w:t xml:space="preserve">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182 819,7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center"/>
            </w:pPr>
            <w:r w:rsidRPr="00CF3E5F">
              <w:t>18</w:t>
            </w:r>
          </w:p>
        </w:tc>
        <w:tc>
          <w:tcPr>
            <w:tcW w:w="5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rPr>
                <w:rFonts w:eastAsia="Arial Unicode MS"/>
              </w:rPr>
            </w:pPr>
            <w:proofErr w:type="spellStart"/>
            <w:r w:rsidRPr="00CF3E5F">
              <w:t>Сосновоборский</w:t>
            </w:r>
            <w:proofErr w:type="spellEnd"/>
            <w:r w:rsidRPr="00CF3E5F">
              <w:t xml:space="preserve"> городской  округ</w:t>
            </w:r>
          </w:p>
        </w:tc>
        <w:tc>
          <w:tcPr>
            <w:tcW w:w="2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56 611,4</w:t>
            </w:r>
          </w:p>
        </w:tc>
      </w:tr>
      <w:tr w:rsidR="002026F6" w:rsidRPr="00CF3E5F" w:rsidTr="00425086">
        <w:trPr>
          <w:trHeight w:val="2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6F6" w:rsidRPr="00CF3E5F" w:rsidRDefault="002026F6" w:rsidP="00CF3E5F">
            <w:pPr>
              <w:jc w:val="right"/>
            </w:pPr>
          </w:p>
        </w:tc>
        <w:tc>
          <w:tcPr>
            <w:tcW w:w="5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26F6" w:rsidRPr="00CF3E5F" w:rsidRDefault="002026F6" w:rsidP="00CF3E5F">
            <w:pPr>
              <w:pStyle w:val="2"/>
              <w:rPr>
                <w:rFonts w:eastAsia="Arial Unicode MS"/>
                <w:szCs w:val="24"/>
              </w:rPr>
            </w:pPr>
            <w:r w:rsidRPr="00CF3E5F">
              <w:rPr>
                <w:szCs w:val="24"/>
              </w:rPr>
              <w:t>Итого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6F6" w:rsidRDefault="002026F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2 305 498,1</w:t>
            </w:r>
          </w:p>
        </w:tc>
      </w:tr>
    </w:tbl>
    <w:p w:rsidR="00C442FE" w:rsidRPr="00CF3E5F" w:rsidRDefault="00C442FE" w:rsidP="00CF3E5F">
      <w:pPr>
        <w:rPr>
          <w:sz w:val="28"/>
          <w:szCs w:val="28"/>
        </w:rPr>
      </w:pPr>
    </w:p>
    <w:sectPr w:rsidR="00C442FE" w:rsidRPr="00CF3E5F" w:rsidSect="00CF3E5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de70723-ba38-4a66-8714-9e454f34448f"/>
  </w:docVars>
  <w:rsids>
    <w:rsidRoot w:val="00C442FE"/>
    <w:rsid w:val="00086544"/>
    <w:rsid w:val="0017003D"/>
    <w:rsid w:val="002026F6"/>
    <w:rsid w:val="002A413A"/>
    <w:rsid w:val="002D14BC"/>
    <w:rsid w:val="003B3EA5"/>
    <w:rsid w:val="004B1905"/>
    <w:rsid w:val="0054695E"/>
    <w:rsid w:val="00575790"/>
    <w:rsid w:val="00590326"/>
    <w:rsid w:val="0063234A"/>
    <w:rsid w:val="006C3378"/>
    <w:rsid w:val="0075432D"/>
    <w:rsid w:val="00767007"/>
    <w:rsid w:val="00802BAF"/>
    <w:rsid w:val="008D05FC"/>
    <w:rsid w:val="0090109E"/>
    <w:rsid w:val="00901F54"/>
    <w:rsid w:val="00A034B0"/>
    <w:rsid w:val="00A47D07"/>
    <w:rsid w:val="00AA5A68"/>
    <w:rsid w:val="00AF2C1A"/>
    <w:rsid w:val="00B663C0"/>
    <w:rsid w:val="00B84FBB"/>
    <w:rsid w:val="00BF6C7E"/>
    <w:rsid w:val="00BF7E3A"/>
    <w:rsid w:val="00C442FE"/>
    <w:rsid w:val="00CF3E5F"/>
    <w:rsid w:val="00E1691E"/>
    <w:rsid w:val="00E2199C"/>
    <w:rsid w:val="00EA418A"/>
    <w:rsid w:val="00EB5FF1"/>
    <w:rsid w:val="00EE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FF1"/>
    <w:rPr>
      <w:sz w:val="24"/>
      <w:szCs w:val="24"/>
    </w:rPr>
  </w:style>
  <w:style w:type="paragraph" w:styleId="1">
    <w:name w:val="heading 1"/>
    <w:basedOn w:val="a"/>
    <w:next w:val="a"/>
    <w:qFormat/>
    <w:rsid w:val="00C442F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42FE"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C442FE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42FE"/>
    <w:pPr>
      <w:ind w:right="355"/>
      <w:jc w:val="center"/>
    </w:pPr>
  </w:style>
  <w:style w:type="paragraph" w:customStyle="1" w:styleId="a4">
    <w:name w:val="Знак"/>
    <w:basedOn w:val="a"/>
    <w:rsid w:val="00C44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442F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1691E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2015-02-24T06:54:00Z</cp:lastPrinted>
  <dcterms:created xsi:type="dcterms:W3CDTF">2015-02-06T06:35:00Z</dcterms:created>
  <dcterms:modified xsi:type="dcterms:W3CDTF">2015-02-24T06:54:00Z</dcterms:modified>
</cp:coreProperties>
</file>