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846" w:rsidRDefault="007A6846">
      <w:pPr>
        <w:widowControl w:val="0"/>
        <w:autoSpaceDE w:val="0"/>
        <w:autoSpaceDN w:val="0"/>
        <w:adjustRightInd w:val="0"/>
        <w:jc w:val="both"/>
        <w:outlineLvl w:val="0"/>
      </w:pPr>
    </w:p>
    <w:p w:rsidR="007A6846" w:rsidRDefault="007A684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0" w:name="Par1"/>
      <w:bookmarkEnd w:id="0"/>
      <w:r>
        <w:rPr>
          <w:b/>
          <w:bCs/>
        </w:rPr>
        <w:t>ПРАВИТЕЛЬСТВО 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5 октября 2009 г. N 304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ПОРЯДКЕ СОЗДАНИЯ НАРОДНЫХ ДРУЖИН В 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И </w:t>
      </w:r>
      <w:proofErr w:type="gramStart"/>
      <w:r>
        <w:rPr>
          <w:b/>
          <w:bCs/>
        </w:rPr>
        <w:t>УТВЕРЖДЕНИИ</w:t>
      </w:r>
      <w:proofErr w:type="gramEnd"/>
      <w:r>
        <w:rPr>
          <w:b/>
          <w:bCs/>
        </w:rPr>
        <w:t xml:space="preserve"> ПОЛОЖЕНИЯ О НАРОДНЫХ ДРУЖИНАХ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В 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</w:pPr>
    </w:p>
    <w:p w:rsidR="007A6846" w:rsidRDefault="007A684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Часть 3 статьи 8 Закона Ленинградской области от 10.11.2008 N 121-оз, в соответствии с которой народные дружины действовали на основании Положения о народных дружинах, утверждаемого Правительством Ленинградской области, утратила силу в связи с принятием </w:t>
      </w:r>
      <w:hyperlink r:id="rId5" w:history="1">
        <w:r>
          <w:rPr>
            <w:color w:val="0000FF"/>
          </w:rPr>
          <w:t>Закона</w:t>
        </w:r>
      </w:hyperlink>
      <w:r>
        <w:t xml:space="preserve"> Ленинградской области от 24.03.2010 N 10-оз.</w:t>
      </w:r>
    </w:p>
    <w:p w:rsidR="007A6846" w:rsidRDefault="007A684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основании </w:t>
      </w:r>
      <w:hyperlink r:id="rId6" w:history="1">
        <w:r>
          <w:rPr>
            <w:color w:val="0000FF"/>
          </w:rPr>
          <w:t>статьи 8</w:t>
        </w:r>
      </w:hyperlink>
      <w:r>
        <w:t xml:space="preserve"> областного закона от 10 ноября 2008 года N 121-оз "Об участии граждан в охране общественного порядка на территории Ленинградской области", в целях привлечения общественности к участию в деятельности по охране общественного порядка Правительство Ленинградской области постановляет: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Утвердить прилагаемое </w:t>
      </w:r>
      <w:hyperlink w:anchor="Par37" w:history="1">
        <w:r>
          <w:rPr>
            <w:color w:val="0000FF"/>
          </w:rPr>
          <w:t>Положение</w:t>
        </w:r>
      </w:hyperlink>
      <w:r>
        <w:t xml:space="preserve"> о народных дружинах в Ленинградской области.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 Рекомендовать органам местного самоуправления Ленинградской области: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2.1. Создать народные дружины в городских и сельских поселениях, городском округе Ленинградской области.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2.2. Организовать работу народных дружин во взаимодействии с правоохранительными органами и обеспечить контроль их деятельности.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2.3. Провести подготовительную и пропагандистскую работу по привлечению граждан к участию в охране общественного порядка.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вице-губернатора Ленинградской области - председателя комитета правопорядка и безопасности </w:t>
      </w:r>
      <w:proofErr w:type="spellStart"/>
      <w:r>
        <w:t>Бурлакова</w:t>
      </w:r>
      <w:proofErr w:type="spellEnd"/>
      <w:r>
        <w:t xml:space="preserve"> А.Д.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Губернатор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proofErr w:type="spellStart"/>
      <w:r>
        <w:t>В.Сердюков</w:t>
      </w:r>
      <w:proofErr w:type="spellEnd"/>
    </w:p>
    <w:p w:rsidR="007A6846" w:rsidRDefault="007A6846">
      <w:pPr>
        <w:widowControl w:val="0"/>
        <w:autoSpaceDE w:val="0"/>
        <w:autoSpaceDN w:val="0"/>
        <w:adjustRightInd w:val="0"/>
        <w:jc w:val="right"/>
      </w:pPr>
    </w:p>
    <w:p w:rsidR="007A6846" w:rsidRDefault="007A6846">
      <w:pPr>
        <w:widowControl w:val="0"/>
        <w:autoSpaceDE w:val="0"/>
        <w:autoSpaceDN w:val="0"/>
        <w:adjustRightInd w:val="0"/>
        <w:jc w:val="right"/>
      </w:pPr>
    </w:p>
    <w:p w:rsidR="007A6846" w:rsidRDefault="007A6846">
      <w:pPr>
        <w:widowControl w:val="0"/>
        <w:autoSpaceDE w:val="0"/>
        <w:autoSpaceDN w:val="0"/>
        <w:adjustRightInd w:val="0"/>
        <w:jc w:val="right"/>
      </w:pPr>
    </w:p>
    <w:p w:rsidR="007A6846" w:rsidRDefault="007A6846">
      <w:pPr>
        <w:widowControl w:val="0"/>
        <w:autoSpaceDE w:val="0"/>
        <w:autoSpaceDN w:val="0"/>
        <w:adjustRightInd w:val="0"/>
        <w:jc w:val="right"/>
      </w:pPr>
    </w:p>
    <w:p w:rsidR="007A6846" w:rsidRDefault="007A6846">
      <w:pPr>
        <w:widowControl w:val="0"/>
        <w:autoSpaceDE w:val="0"/>
        <w:autoSpaceDN w:val="0"/>
        <w:adjustRightInd w:val="0"/>
        <w:jc w:val="right"/>
      </w:pPr>
    </w:p>
    <w:p w:rsidR="007A6846" w:rsidRDefault="007A6846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31"/>
      <w:bookmarkEnd w:id="1"/>
      <w:r>
        <w:t>УТВЕРЖДЕНО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постановлением Правительства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от 05.10.2009 N 304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(приложение)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7"/>
      <w:bookmarkEnd w:id="2"/>
      <w:r>
        <w:rPr>
          <w:b/>
          <w:bCs/>
        </w:rPr>
        <w:t>ПОЛОЖЕНИЕ</w:t>
      </w:r>
    </w:p>
    <w:p w:rsidR="007A6846" w:rsidRDefault="007A684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НАРОДНЫХ ДРУЖИНАХ В ЛЕНИНГРАДСКОЙ ОБЛАСТИ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Настоящее Положение направлено на реализацию конституционного права </w:t>
      </w:r>
      <w:proofErr w:type="gramStart"/>
      <w:r>
        <w:t>граждан</w:t>
      </w:r>
      <w:proofErr w:type="gramEnd"/>
      <w:r>
        <w:t xml:space="preserve"> на защиту своих интересов от противоправных посягательств, участие в укреплении правопорядка, оказание помощи правоохранительным и иным государственным органам в деятельности по борьбе с правонарушениями.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Положение устанавливает основные принципы, задачи и направления деятельности народных дружин, определяет систему их организации и управления, а также гарантии правовой и социальной защиты народных дружинников.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" w:name="Par43"/>
      <w:bookmarkEnd w:id="3"/>
      <w:r>
        <w:t>1. Общие положения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1.1. Народные дружины являются формой непосредственного участия граждан в охране общественного порядка и создаются с целью оказания содействия правоохранительным органам в деятельности по обеспечению общественного порядка, профилактике и предотвращению правонарушений и преступлений на территории муниципальных образований.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1.2. </w:t>
      </w:r>
      <w:proofErr w:type="gramStart"/>
      <w:r>
        <w:t xml:space="preserve">В своей деятельности народные дружины руководствуются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r:id="rId8" w:history="1">
        <w:r>
          <w:rPr>
            <w:color w:val="0000FF"/>
          </w:rPr>
          <w:t>Уставом</w:t>
        </w:r>
      </w:hyperlink>
      <w:r>
        <w:t xml:space="preserve"> Ленинградской области, областным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10 ноября 2008 года N 121-оз "Об участии граждан в охране общественного порядка на территории Ленинградской области", иными нормативными правовыми актами Ленинградской области, настоящим Положением, уставами муниципальных образований и иными муниципальными правовыми актами.</w:t>
      </w:r>
      <w:proofErr w:type="gramEnd"/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1.3. Народные дружины решают стоящие перед ними задачи под руководством органов местного самоуправления, во взаимодействии с правоохранительными и иными органами и общественными объединениями граждан, на основе принципов добровольности, законности, гуманизма, соблюдения и защиты прав и свобод человека и гражданина.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1.4. В настоящем Положении используются следующие основные понятия: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народная дружина - сформированная при местной администрации решением Совета депутатов городского или сельского поселения, городского округа группа граждан, выразивших желание на добровольной и безвозмездной основе участвовать в охране общественного порядка на территории городского или сельского поселения, городского округа;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народный дружинник - гражданин Российской Федерации, вступивший в народную дружину в установленном порядке и участвующий в ее деятельности;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штаб народной дружины - орган управления народной дружины, уполномоченный от имени органов местного самоуправления осуществлять руководство деятельностью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" w:name="Par53"/>
      <w:bookmarkEnd w:id="4"/>
      <w:r>
        <w:t>2. Задача и направления деятельности народных дружин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 Задачей народных дружин является оказание помощи органам государственной власти Ленинградской области, органам местного самоуправления </w:t>
      </w:r>
      <w:r>
        <w:lastRenderedPageBreak/>
        <w:t>и правоохранительным органам на территории Ленинградской области в решении следующих вопросов: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неотложных аварийно-спасательных и карантинных мероприятий при возникновении стихийных бедствий, катастроф, эпидемий, эпизоотий и иных чрезвычайных ситуаций и ликвидации их последствий;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разъяснение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2.2. Народные дружины под руководством штабов народных дружин и командиров народных дружин при непосредственном участии сотрудников правоохранительных органов принимают участие: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патрулировании на улицах, площадях, в парках и других местах массового пребывания населения, в выставлении соответствующих постов;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обеспечении охраны общественного порядка;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обеспечении охраны природных ресурсов и окружающей среды;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предупреждении детской безнадзорности и совершения несовершеннолетними правонарушений;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2.3. Не допускается выполнение народными дружинами задач и функций, отнесенных действующим законодательством к исключительной компетенции правоохранительных органов.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" w:name="Par69"/>
      <w:bookmarkEnd w:id="5"/>
      <w:r>
        <w:t>3. Порядок создания и формирования, руководство деятельностью народных дружин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3.1. Народные дружины создаются по решению органов местного самоуправления в городских и сельских поселениях, городском округе.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Правовой акт о создании народной дружины должен содержать сведения о территории (муниципального образования, населенного пункта), на которой будет осуществляться деятельность народной дружины. Указанным правовым актом утверждается положение о народной дружине, а также численный и персональный состав штаба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3.2. Орган местного самоуправления, принявший решение о создании народной дружины, обязан уведомить об этом Главное управление внутренних дел по г. Санкт-Петербургу и Ленинградской области, а также территориальный орган внутренних дел в течение трех рабочих дней со дня принятия решения.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3.3. Положением о народной дружине определяются структура и численность </w:t>
      </w:r>
      <w:r>
        <w:lastRenderedPageBreak/>
        <w:t>народной дружины, ее цели и задачи с учетом местоположения муниципального образования, специфики территории, нахождения на ней предприятий и учреждений специальной направленности, общественно значимых объектов.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3.4. В народной дружине могут быть созданы специализированные группы по отдельным направлениям деятельности по предупреждению правонарушений (группа по профилактике правонарушений, наркомании, группа по безопасности дорожного движения, группа содействия уголовному розыску и др.).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 целях оперативного управления народной дружиной и организации взаимодействия с администрациями городских и сельских поселений, городского округа в составе народной дружины могут быть созданы отряды по административно-территориальным принципам во главе с командирами отрядов.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3.5. Формирование народной дружины осуществляется штабом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3.6. Органы местного самоуправления обеспечивают условия для деятельности народной дружины, осуществляют общее руководство народной дружиной и </w:t>
      </w:r>
      <w:proofErr w:type="gramStart"/>
      <w:r>
        <w:t>контроль за</w:t>
      </w:r>
      <w:proofErr w:type="gramEnd"/>
      <w:r>
        <w:t xml:space="preserve"> ее деятельностью.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Органы местного самоуправления имеют право требовать от народной дружины прекращения деятельности (действий), не соответствующей закону или выходящей за пределы ее компетенции.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3.7. Непосредственное руководство деятельностью народных дружин осуществляют командиры народных дружин и штабы народных дружин.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3.8. Правоохранительные органы и иные органы государственной власти осуществляют консультативно-методическую и практическую помощь по организации работы народных дружин.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6" w:name="Par83"/>
      <w:bookmarkEnd w:id="6"/>
      <w:r>
        <w:t>4. Штаб народной дружины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4.1. Штаб народной дружины (далее - штаб) является постоянным рабочим коллегиальным органом управления и осуществляет свою деятельность на общественных началах.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4.2. В городском, сельском </w:t>
      </w:r>
      <w:proofErr w:type="gramStart"/>
      <w:r>
        <w:t>поселениях</w:t>
      </w:r>
      <w:proofErr w:type="gramEnd"/>
      <w:r>
        <w:t>, городском округе штаб создается для непосредственного руководства деятельностью народных дружин.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4.3. В муниципальном районе штаб создается как координирующий орган по вопросам взаимодействия органов внутренних дел и народных дружин городских и сельских поселений, городского округа.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4.4. Начальником штаба назначается должностное лицо органа местного самоуправления с возложением на него обязанностей по непосредственному руководству деятельностью народной дружины, формированию и взаимодействию народной дружины с правоохранительными органами, органами государственной власти.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4.5. В состав штаба включаются представители органов местного самоуправления, отраслевых органов исполнительной власти Ленинградской области, правоохранительных органов и иных заинтересованных лиц.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4.6. Члены штаба в обязательном порядке проходят правовую и специальную подготовку, изучают действующее законодательство, в том числе регламентирующее деятельность по охране общественного порядка, а также формы и методы работы по предупреждению и пресечению правонарушений.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4.7. Обязанности между членами штаба распределяются на заседании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4.8. Заседания штаба проводятся по мере необходимости, но не реже одного раза в квартал.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4.9. Заседание штаба считается правомочным, если на нем присутствуют более половины членов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Решения штаба принимаются простым большинством голосов от числа присутствующих на заседании членов штаба и оформляются протоколом.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Решение, принятое на заседании штаба, </w:t>
      </w:r>
      <w:proofErr w:type="gramStart"/>
      <w:r>
        <w:t>обязательно к исполнению</w:t>
      </w:r>
      <w:proofErr w:type="gramEnd"/>
      <w:r>
        <w:t xml:space="preserve"> всеми народными дружинниками.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4.10. Штабы народных дружин подотчетны и подконтрольны в своей деятельности органам местного самоуправления.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4.11. Основные задачи штаба: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руководство народной дружиной и координация ее деятельности;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взаимодействие с органами государственной власти и правоохранительными органами;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обобщение и анализ информации о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внедрение в практику положительного опыта работы народных дружин.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4.12. Штаб осуществляет следующие функции: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оперативное руководство деятельностью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принятие решения о приеме в народную дружину и отчислении из ее состава, а также о назначении и освобождении командиров народных дружин;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постоянной готовности народной дружины к выполнению задач;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разработка предложений по созданию необходимых условий для работы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определение порядка работы народной дружины и планирование ее работы, разработка мероприятий по взаимодействию народной дружины с органами местного самоуправления, органами внутренних дел, другими правоохранительными органами;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осуществление постоянного </w:t>
      </w:r>
      <w:proofErr w:type="gramStart"/>
      <w:r>
        <w:t>контроля за</w:t>
      </w:r>
      <w:proofErr w:type="gramEnd"/>
      <w:r>
        <w:t xml:space="preserve"> соблюдением законности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осуществление организационно-методического обеспечения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разработка и утверждение по согласованию с органами местного самоуправления и правоохранительными органами учебных планов, программ и форм обучения народных дружинников;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организация и проведение совместно с органами местного самоуправления, правоохранительными органами обучения командиров народных дружин и отдельных народных дружинников методам работы по охране общественного порядка и борьбе с правонарушениями, а также правовой, специальной и физической подготовки;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анализ результатов работы народной дружины и информирование органов местного самоуправления, внесение предложений по совершенствованию охраны общественного порядка и принятие мер к устранению выявленных недостатков в деятельности народной дружины, обобщение и распространение положительного опыта;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разработка предложений по устранению причин и условий, способствующих совершению правонарушений;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внесение в органы местного самоуправления предложений о поощрении наиболее отличившихся народных дружинников.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Штаб правомочен решать другие вопросы руководства деятельностью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4.13. Полномочия начальника штаба: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оперативное руководство деятельностью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организация деятельности народной дружины в соответствии с действующим законодательством, настоящим Положением и решениями органов местного самоуправления;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представление интересов народной дружины в органах местного самоуправления, государственных и правоохранительных органах, подписание распорядительных документов и выдача указаний, обязательных для исполнения всеми народными дружинниками;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организация проведения заседаний штаба и общих собраний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утверждение протоколов заседаний штаба и подписание документов от имени штаба;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ведение учета народных дружинников, проведение организационной работы по пополнению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организация приема граждан в члены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ходатайство перед руководителями предприятий, учреждений и организаций, а также перед общественными организациями, органами местного самоуправления и органами внутренних дел о поощрении наиболее отличившихся народных дружинников.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4.14. В отсутствие начальника штаба его обязанности по письменному поручению исполняет заместитель начальника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7" w:name="Par127"/>
      <w:bookmarkEnd w:id="7"/>
      <w:r>
        <w:t>5. Командир народной дружины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5.1. Непосредственное руководство деятельностью народной дружины возлагается на назначаемого штабом командира народной дружины, а в его отсутствие - на назначаемого штабом заместителя командира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5.2. Командир народной дружины: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организует и проводит совместно с органами местного самоуправления, правоохранительными и иными органами обучение народных дружинников методам работы по охране общественного порядка и борьбе с правонарушениями, оказанию помощи гражданам, а также их правовую, специальную и физическую подготовку;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проводит работу по повышению внутренней дисциплины, эффективности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организует непосредственную деятельность отрядов народной дружины и координирует их работу в соответствии со сложившейся обстановкой;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планирует работу народной дружины, составляет совместно с органами внутренних дел график дежурства народных дружинников;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 согласованию с органами внутренних дел устанавливает маршрут патрулирования, места выставления постов (нарядов);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инструктирует народных дружинников и осуществляет </w:t>
      </w:r>
      <w:proofErr w:type="gramStart"/>
      <w:r>
        <w:t>контроль за</w:t>
      </w:r>
      <w:proofErr w:type="gramEnd"/>
      <w:r>
        <w:t xml:space="preserve"> их работой во время дежурства;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ведет учет результатов работы народных дружинников и лично </w:t>
      </w:r>
      <w:proofErr w:type="gramStart"/>
      <w:r>
        <w:t>отчитывается о деятельности</w:t>
      </w:r>
      <w:proofErr w:type="gramEnd"/>
      <w:r>
        <w:t xml:space="preserve"> народной дружины перед штабом;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ходатайствует перед штабом о поощрении наиболее отличившихся народных </w:t>
      </w:r>
      <w:r>
        <w:lastRenderedPageBreak/>
        <w:t>дружинников.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8" w:name="Par140"/>
      <w:bookmarkEnd w:id="8"/>
      <w:r>
        <w:t>6. Порядок работы народных дружин. Взаимодействие народных дружин с правоохранительными органами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6.1. Народные дружинники исполняют возложенные на них обязанности в свободное от основной работы время на безвозмездной основе.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6.2. Режим работы народной дружины согласовывается с органами местного самоуправления и определяется с учетом оперативной обстановки, необходимости обеспечения охраны общественного порядка, безопасности при проведении общественно-политических, спортивно-массовых, культурных мероприятий, а также профилактических мероприятий, проводимых правоохранительными органами на территории городского и сельского поселений, городского округа.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6.3. Народные дружины заблаговременно согласовывают с правоохранительными органами планы работы народных дружин, место и время проведения соответствующих мероприятий, количество привлекаемых к ним народных дружинников.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График дежурства определяется командиром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6.4. Несение дежурства осуществляется не менее чем двумя народными дружинниками.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6.5. В случае привлечения органами внутренних дел народных дружин к участию в охране общественного порядка несение дежурства осуществляется при непосредственном участии и под руководством сотрудников органов внутренних дел.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6.6. Правоохранительные органы оказывают содействие и поддержку народным дружинам в выполнении возложенных задач: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способствуют активному привлечению народных дружин к мероприятиям по обеспечению общественного порядка и предупреждению правонарушений;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осуществляют организационно-методическое руководство народными дружинами;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информируют народных дружинников о </w:t>
      </w:r>
      <w:proofErr w:type="gramStart"/>
      <w:r>
        <w:t>криминогенной обстановке</w:t>
      </w:r>
      <w:proofErr w:type="gramEnd"/>
      <w:r>
        <w:t xml:space="preserve"> и о проводимых органами внутренних дел мероприятиях по обеспечению общественного порядка и борьбе с преступностью;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участвуют в обучении народных дружинников основам правовых знаний, тактическим приемам охраны общественного порядка, проведения профилактической работы, действиям в экстремальной обстановке;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содействуют организации прохождения народными дружинниками специальной и физической подготовки, в том числе обучения навыкам оказания первой помощи пострадавшим.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9" w:name="Par155"/>
      <w:bookmarkEnd w:id="9"/>
      <w:r>
        <w:t>7. Условия и порядок приема в народную дружину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7.1. В народную дружину принимаются граждане Российской Федерации, достигшие 18-летнего возраста, способные по своим деловым, моральным качествам и состоянию здоровья участвовать в охране общественного порядка и исполнять обязанности народного дружинника.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7.2. </w:t>
      </w:r>
      <w:proofErr w:type="gramStart"/>
      <w:r>
        <w:t xml:space="preserve">В народную дружину не могут быть приняты граждане, имеющие неснятую или непогашенную судимость, а также ранее осужденные за тяжкие и особо тяжкие </w:t>
      </w:r>
      <w:r>
        <w:lastRenderedPageBreak/>
        <w:t>преступления;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 признанные по решению суда недееспособными или ограниченно дееспособными;</w:t>
      </w:r>
      <w:proofErr w:type="gramEnd"/>
      <w:r>
        <w:t xml:space="preserve"> подвергнутые административному наказанию за совершение административных правонарушений, посягающих на общественный правопорядок, общественную безопасность или установленный порядок управления; имеющие заболевания или физические недостатки, которые, по заключению медицинского учреждения, препятствуют выполнению обязанностей народного дружинника.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7.3. Прием в народную дружину производится на добровольной основе в индивидуальном порядке на основании личного </w:t>
      </w:r>
      <w:hyperlink w:anchor="Par276" w:history="1">
        <w:r>
          <w:rPr>
            <w:color w:val="0000FF"/>
          </w:rPr>
          <w:t>заявления</w:t>
        </w:r>
      </w:hyperlink>
      <w:r>
        <w:t>, составленного по форме согласно приложению 1 к настоящему Положению.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7.4. На кандидата в народные дружинники запрашивается характеристика с места работы (учебы) и места жительства, а также иная характеризующая его информация.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7.5. При приеме в народную дружину командир народной дружины или его заместитель проводят собеседование, в ходе которого устанавливают дополнительные обстоятельства и характеризующие сведения, знакомят кандидата с настоящим Положением, разъясняют правовые основы деятельности народной дружины, права и обязанности народного дружинника.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7.6. Для граждан, принятых в народную дружину, организуется изучение действующего законодательства Российской Федерации, в том числе регламентирующего охрану общественного порядка и борьбу с правонарушениями, а также форм и методов работы народных дружин по предупреждению и пресечению правонарушений, приемов самозащиты и оказания первой помощи пострадавшим.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Форма обучения народных дружинников, учебные планы и программы разрабатываются и утверждаются штабом совместно с правоохранительными органами и органами местного самоуправления.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7.7. </w:t>
      </w:r>
      <w:proofErr w:type="gramStart"/>
      <w:r>
        <w:t>Народный дружинник, прошедший обучение, усвоивший обязанности и права народного дружинника, успешно сдавший зачет по знанию законодательства, регламентирующего охрану общественного порядка и борьбу с правонарушениями, усвоивший формы и методы работы народных дружин по предупреждению и пресечению правонарушений, приемы самозащиты и оказания первой помощи пострадавшим, допускается командиром народной дружины к исполнению обязанностей народного дружинника.</w:t>
      </w:r>
      <w:proofErr w:type="gramEnd"/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7.8. </w:t>
      </w:r>
      <w:proofErr w:type="gramStart"/>
      <w:r>
        <w:t xml:space="preserve">Каждый народный дружинник принимает </w:t>
      </w:r>
      <w:hyperlink w:anchor="Par301" w:history="1">
        <w:r>
          <w:rPr>
            <w:color w:val="0000FF"/>
          </w:rPr>
          <w:t>торжественное обещание</w:t>
        </w:r>
      </w:hyperlink>
      <w:r>
        <w:t xml:space="preserve"> о соблюдении </w:t>
      </w:r>
      <w:hyperlink r:id="rId10" w:history="1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Российской Федерации, прав и свобод человека и гражданина, о добросовестном исполнении общественного долга по обеспечению безопасности личности, поддержанию правопорядка, профилактике преступлений и административных правонарушений, охране и защите собственности, пропаганде правовых знаний и правовому воспитанию граждан (приложение 2 к настоящему Положению).</w:t>
      </w:r>
      <w:proofErr w:type="gramEnd"/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7.9. Командир народной дружины вручает народному дружиннику удостоверение установленного образца (</w:t>
      </w:r>
      <w:hyperlink w:anchor="Par331" w:history="1">
        <w:r>
          <w:rPr>
            <w:color w:val="0000FF"/>
          </w:rPr>
          <w:t>форма</w:t>
        </w:r>
      </w:hyperlink>
      <w:r>
        <w:t xml:space="preserve"> и </w:t>
      </w:r>
      <w:hyperlink w:anchor="Par349" w:history="1">
        <w:r>
          <w:rPr>
            <w:color w:val="0000FF"/>
          </w:rPr>
          <w:t>описание</w:t>
        </w:r>
      </w:hyperlink>
      <w:r>
        <w:t xml:space="preserve"> удостоверения народного дружинника приведены в приложении 3 к настоящему Положению) и разработанную штабом памятку народного дружинника, в которой излагаются основные обязанности и права народного дружинника.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7.10. Удостоверения народного дружинника установленного образца являются документами строгой отчетности.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Порядок их изготовления, учета, выдачи и изъятия определяется органом, принявшим решение о создании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7.11. Народный дружинник несет ответственность за сохранность выданного ему удостоверения. За утерю, порчу, небрежное хранение удостоверения народного дружинника и передачу его другим лицам виновные могут быть исключены из народной дружины по решению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При прекращении членства в народной дружине удостоверение народного дружинника подлежит сдаче начальнику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7.12. На период патрулирования народному дружиннику командиром народной дружины вручается нарукавная повязка, которая является отличительным знаком народного дружинника и носится на предплечье левой руки.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Нарукавная повязка народного дружинника размером 24 см x 9 см с надписью "Народная дружина" изготавливается из ткани красного цвета.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Порядок изготовления и выдачи нарукавной повязки народного дружинника определяется органом, принявшим решение о создании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0" w:name="Par175"/>
      <w:bookmarkEnd w:id="10"/>
      <w:r>
        <w:t>8. Обязанности и права народных дружинников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8.1. Народный дружинник обязан: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знать и соблюдать положения </w:t>
      </w:r>
      <w:hyperlink r:id="rId11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и других нормативных правовых актов Российской Федерации, областных законов Ленинградской области по вопросам обеспечения безопасности жизни, здоровья, прав и свобод человека и гражданина, общественной безопасности и охраны общественного порядка;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четко и добросовестно выполнять законные требования руководства народной дружины, а также сотрудников правоохранительных органов при проведении совместных мероприятий;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в случае обращения граждан с сообщениями о событиях или фактах, угрожающих личной безопасности граждан, общественной безопасности, общественному порядку, либо в случае непосредственного обнаружения указанных событий или фактов сообщить об этом в ближайший орган внутренних дел и принять меры по спасению людей, пресечению преступлений или административных правонарушений, содействию в задержании лиц, совершивших преступления или административные правонарушения, охране места происшествия;</w:t>
      </w:r>
      <w:proofErr w:type="gramEnd"/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принимать меры по оказанию помощи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жизни и здоровья;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уведомлять командира народной дружины и правоохранительные органы о каждом случае применения физической силы в состоянии необходимой обороны или в состоянии крайней необходимости;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соблюдать требования действующего законодательства, разъяснять гражданам во всех случаях ограничения их прав и свобод основания и поводы для такого ограничения;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повышать уровень правовых знаний, знать права и обязанности народного дружинника;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во время исполнения обязанностей народного дружинника иметь при себе и предъявлять по требованию граждан или должностных лиц удостоверение народного дружинника установленного образца;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быть тактичным, вежливым и внимательным в обращении с гражданами;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соблюдать установленные в народной дружине дисциплину и нормы выхода на дежурство, выполнять распоряжения и указания руководителей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8.2. Народный дружинник имеет право: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оказывать помощь сотрудникам правоохранительных органов в проверке у граждан документов, а также в производстве досмотра транспортных средств;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содействовать правоохранительным органам во временном ограничении или запрещении движения транспортных средств, в ограничении допуска граждан на отдельные участки местности, в обеспечении их вынужденного пребывания на таких участках и выводе с этих участков;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оказывать помощь подразделениям пожарной охраны в предупреждении и тушении лесных пожаров;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пользоваться для связи с правоохранительными органами телефонами и иными средствами связи организаций независимо от форм собственности и организационно-правовых форм в случаях, не терпящих отлагательства;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действовать в соответствии с положениями о необходимой обороне и крайней необходимости, установленными законодательством Российской Федерации;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отказаться от исполнения обязанностей в случае, если по его предположению могут подвергнуться опасности его жизнь и здоровье.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1" w:name="Par197"/>
      <w:bookmarkEnd w:id="11"/>
      <w:r>
        <w:t>9. Ограничения, связанные с участием в народной дружине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9.1. Народный дружинник не вправе выдавать себя за сотрудника правоохранительных органов, осуществлять деятельность, отнесенную законодательством Российской Федерации к исключительной компетенции правоохранительных органов, а также использовать предоставленные права в корыстных и личных целях.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9.2. Народному дружиннику запрещается исполнять обязанности по охране общественного порядка в форменной одежде сотрудников органов, уполномоченных осуществлять охрану общественного порядка, и военнослужащих.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9.3. Народный дружинник не вправе разглашать информацию о деятельности правоохранительных органов, ставшую ему известной в связи с осуществлением деятельности по охране общественного порядка, предупреждению и пресечению правонарушений, а также сведения, относящиеся к частной жизни, личной и семейной тайне.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2" w:name="Par203"/>
      <w:bookmarkEnd w:id="12"/>
      <w:r>
        <w:t>10. Ответственность за неправомерные действия народного дружинника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10.1. Неправомерные действия народного дружинника, превышение прав или злоупотребления в отношениях с гражданами влекут за собой ответственность, установленную действующим законодательством.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10.2. Неправомерные действия народных дружинников при исполнении обязанностей по обеспечению общественного порядка могут быть обжалованы в </w:t>
      </w:r>
      <w:r>
        <w:lastRenderedPageBreak/>
        <w:t>штаб, в орган местного самоуправления, по решению которого создана народная дружина, а также обжалованы в судебном порядке.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3" w:name="Par208"/>
      <w:bookmarkEnd w:id="13"/>
      <w:r>
        <w:t>11. Меры взыскания, применяемые к народным дружинникам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11.1. К народным дружинникам, недобросовестно относящимся к своим обязанностям, допускающим нарушения внутреннего распорядка и требований настоящего Положения, штабами (командирами народных дружин) могут применяться следующие виды взысканий: замечание, выговор, исключение из народной дружины.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11.2. До решения вопроса о наложении взыскания народный дружинник может быть отстранен от работы в народной дружине штабом, а от отдельного дежурства - командиром народной дружины (командиром отряда народной дружины) с последующим докладом начальнику штаба.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11.3. В случае нарушения действующего законодательства, грубого нарушения дисциплины, недобросовестного отношения к своим обязанностям, серьезных упущений в организации </w:t>
      </w:r>
      <w:proofErr w:type="gramStart"/>
      <w:r>
        <w:t>работы народной дружины полномочия командира народной дружины</w:t>
      </w:r>
      <w:proofErr w:type="gramEnd"/>
      <w:r>
        <w:t xml:space="preserve"> или иного руководителя народной дружины могут быть приостановлены штабом до решения вопроса об освобождении от исполнения обязанностей или о привлечении к ответственности.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4" w:name="Par214"/>
      <w:bookmarkEnd w:id="14"/>
      <w:r>
        <w:t>12. Меры поощрения народных дружинников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12.1. Поощрение народных дружинников, активно участвующих в охране общественного порядка, осуществляют органы местного самоуправления и правоохранительные органы. Мерами морального и материального стимулирования народных дружинников являются: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объявление благодарности;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награждение почетной грамотой;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занесение на доску почета;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выдача денежной премии;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награждение ценным подарком.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12.2. Размеры вознаграждений и порядок поощрения устанавливаются правовыми актами органов местного самоуправления.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12.3. За особые заслуги в охране общественного порядка народные дружинники могут быть представлены к награждению ведомственными и государственными наградами в порядке, определенном действующим законодательством.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12.4. Органами местного самоуправления, предприятиями, организациями и учреждениями могут применяться иные меры морального и материального стимулирования.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5" w:name="Par226"/>
      <w:bookmarkEnd w:id="15"/>
      <w:r>
        <w:t>13. Гарантии правовой и социальной защиты народных дружинников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13.1. Гарантии правовой защиты народных дружинников определяются федеральным законодательством, областным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"Об участии граждан в охране общественного порядка на территории Ленинградской области", нормативными правовыми актами органов местного самоуправления.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13.2. На деятельность народных дружинников распространяются нормы о </w:t>
      </w:r>
      <w:r>
        <w:lastRenderedPageBreak/>
        <w:t>необходимой обороне и крайней необходимости, установленные законодательством Российской Федерации.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13.3. Народный дружинник при исполнении возложенных на него обязанностей руководствуется исключительно законодательством и не может быть ограничен требованиями уставов и иными решениями, в том числе политических партий, общественных объединений и движений.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13.4. Никто не вправе вмешиваться в законные действия народного дружинника, за исключением лиц, уполномоченных действующим законодательством и настоящим Положением, а также принуждать народного дружинника исполнять обязанности, которые не возложены на народные дружины действующим законодательством и настоящим Положением.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13.5. Насилие в отношении народного дружинника или угроза его применения, посягательство на его жизнь, здоровье, честь и достоинство в связи с исполнением обязанностей по охране общественного порядка влекут ответственность в соответствии с законодательством Российской Федерации.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Вред, причиненный народному дружиннику или членам его семьи в связи с осуществлением им обязанностей по охране общественного порядка, возмещается в порядке, установленном законодательством Российской Федерации.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13.6. Законные требования народных дружинников, участвующих в охране общественного порядка, направленные на пресечение правонарушений или ликвидацию чрезвычайных ситуаций, обязательны для выполнения гражданами и должностными лицами.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13.7. Органы местного самоуправления вправе устанавливать для народных дружинников дополнительные социальные гарантии.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6" w:name="Par237"/>
      <w:bookmarkEnd w:id="16"/>
      <w:r>
        <w:t>14. Финансирование и материально-техническое обеспечение деятельности народной дружины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14.1. Деятельность народных дружинников осуществляется на добровольной и безвозмездной основе.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14.2. Финансирование и материально-техническое обеспечение деятельности народных дружин может осуществляться за счет средств бюджетов бюджетной системы Российской Федерации в установленном бюджетным законодательством порядке, а также за счет добровольных имущественных взносов и пожертвований физических и юридических лиц, за счет других источников, не запрещенных действующим законодательством, через соответствующие муниципальные образования.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14.3. Помещения, имущество и средства для осуществления деятельности народной дружины предоставляются органами местного самоуправления, а также в установленном порядке могут быть предоставлены администрациями предприятий, организаций и учреждений.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7" w:name="Par243"/>
      <w:bookmarkEnd w:id="17"/>
      <w:r>
        <w:t>15. Приостановление и прекращение деятельности народной дружины. Утрата членства в народной дружине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15.1. Деятельность народной дружины может быть приостановлена штабом при выявлении нарушений действующего законодательства до их устранения.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15.2. Деятельность народной дружины может быть прекращена органом </w:t>
      </w:r>
      <w:r>
        <w:lastRenderedPageBreak/>
        <w:t>местного самоуправления, принявшим решение о ее создании, путем реорганизации (слияния, присоединения, разделения) или ликвидации на следующих основаниях: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фактическое бездействие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неэффективность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отсутствие волеизъявления граждан на участие в деятельности народной дружины;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изменение действующего законодательства, устанавливающее иной порядок участия граждан в охране общественного порядка или запрещающее деятельность народных дружин.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15.3. Народный дружинник решением штаба может быть исключен из состава народной дружины в следующих случаях: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при недобросовестном отношении к своим обязанностям, </w:t>
      </w:r>
      <w:proofErr w:type="gramStart"/>
      <w:r>
        <w:t>допустивший</w:t>
      </w:r>
      <w:proofErr w:type="gramEnd"/>
      <w:r>
        <w:t xml:space="preserve"> грубые нарушения законодательства или совершение проступков, несовместимых с пребыванием в народной дружине;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  <w:r>
        <w:t>по письменной просьбе об освобождении от обязанностей народного дружинника.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  <w:bookmarkStart w:id="18" w:name="Par259"/>
      <w:bookmarkEnd w:id="18"/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6357FE" w:rsidRDefault="006357FE">
      <w:pPr>
        <w:widowControl w:val="0"/>
        <w:autoSpaceDE w:val="0"/>
        <w:autoSpaceDN w:val="0"/>
        <w:adjustRightInd w:val="0"/>
        <w:jc w:val="right"/>
        <w:outlineLvl w:val="1"/>
      </w:pPr>
    </w:p>
    <w:p w:rsidR="007A6846" w:rsidRDefault="007A6846">
      <w:pPr>
        <w:widowControl w:val="0"/>
        <w:autoSpaceDE w:val="0"/>
        <w:autoSpaceDN w:val="0"/>
        <w:adjustRightInd w:val="0"/>
        <w:jc w:val="right"/>
        <w:outlineLvl w:val="1"/>
      </w:pPr>
      <w:r>
        <w:lastRenderedPageBreak/>
        <w:t>Приложение 1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к Положению...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</w:pPr>
      <w:r>
        <w:t>(Форма)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pStyle w:val="ConsPlusNonformat"/>
      </w:pPr>
      <w:r>
        <w:t xml:space="preserve">                               В штаб народной дружины ____________________</w:t>
      </w:r>
    </w:p>
    <w:p w:rsidR="007A6846" w:rsidRDefault="007A6846">
      <w:pPr>
        <w:pStyle w:val="ConsPlusNonformat"/>
      </w:pPr>
      <w:r>
        <w:t xml:space="preserve">                                                   </w:t>
      </w:r>
      <w:proofErr w:type="gramStart"/>
      <w:r>
        <w:t>(наименование городского</w:t>
      </w:r>
      <w:proofErr w:type="gramEnd"/>
    </w:p>
    <w:p w:rsidR="007A6846" w:rsidRDefault="007A6846">
      <w:pPr>
        <w:pStyle w:val="ConsPlusNonformat"/>
      </w:pPr>
      <w:r>
        <w:t xml:space="preserve">                               ____________________________________________</w:t>
      </w:r>
    </w:p>
    <w:p w:rsidR="007A6846" w:rsidRDefault="007A6846">
      <w:pPr>
        <w:pStyle w:val="ConsPlusNonformat"/>
      </w:pPr>
      <w:r>
        <w:t xml:space="preserve">                               (сельского) поселения или городского округа)</w:t>
      </w:r>
    </w:p>
    <w:p w:rsidR="007A6846" w:rsidRDefault="007A6846">
      <w:pPr>
        <w:pStyle w:val="ConsPlusNonformat"/>
      </w:pPr>
      <w:r>
        <w:t xml:space="preserve">                               от гражданина ______________________________</w:t>
      </w:r>
    </w:p>
    <w:p w:rsidR="007A6846" w:rsidRDefault="007A6846">
      <w:pPr>
        <w:pStyle w:val="ConsPlusNonformat"/>
      </w:pPr>
      <w:r>
        <w:t xml:space="preserve">                                                </w:t>
      </w:r>
      <w:proofErr w:type="gramStart"/>
      <w:r>
        <w:t>(фамилия, имя, отчество,</w:t>
      </w:r>
      <w:proofErr w:type="gramEnd"/>
    </w:p>
    <w:p w:rsidR="007A6846" w:rsidRDefault="007A6846">
      <w:pPr>
        <w:pStyle w:val="ConsPlusNonformat"/>
      </w:pPr>
      <w:r>
        <w:t xml:space="preserve">                               ____________________________________________</w:t>
      </w:r>
    </w:p>
    <w:p w:rsidR="007A6846" w:rsidRDefault="007A6846">
      <w:pPr>
        <w:pStyle w:val="ConsPlusNonformat"/>
      </w:pPr>
      <w:r>
        <w:t xml:space="preserve">                                              дата рождения)</w:t>
      </w:r>
    </w:p>
    <w:p w:rsidR="007A6846" w:rsidRDefault="007A6846">
      <w:pPr>
        <w:pStyle w:val="ConsPlusNonformat"/>
      </w:pPr>
      <w:r>
        <w:t xml:space="preserve">                               ____________________________________________</w:t>
      </w:r>
    </w:p>
    <w:p w:rsidR="007A6846" w:rsidRDefault="007A6846">
      <w:pPr>
        <w:pStyle w:val="ConsPlusNonformat"/>
      </w:pPr>
      <w:r>
        <w:t xml:space="preserve">                                     (адрес, телефон, место работы)</w:t>
      </w:r>
    </w:p>
    <w:p w:rsidR="007A6846" w:rsidRDefault="007A6846">
      <w:pPr>
        <w:pStyle w:val="ConsPlusNonformat"/>
      </w:pPr>
      <w:r>
        <w:t xml:space="preserve">                               ____________________________________________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bookmarkStart w:id="19" w:name="Par276"/>
      <w:bookmarkEnd w:id="19"/>
      <w:r>
        <w:t xml:space="preserve">                                 ЗАЯВЛЕНИЕ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 xml:space="preserve">    Прошу принять меня в члены народной дружины __________________________.</w:t>
      </w:r>
    </w:p>
    <w:p w:rsidR="007A6846" w:rsidRDefault="007A6846">
      <w:pPr>
        <w:pStyle w:val="ConsPlusNonformat"/>
      </w:pPr>
      <w:r>
        <w:t xml:space="preserve">    С  </w:t>
      </w:r>
      <w:hyperlink w:anchor="Par37" w:history="1">
        <w:r>
          <w:rPr>
            <w:color w:val="0000FF"/>
          </w:rPr>
          <w:t>Положением</w:t>
        </w:r>
      </w:hyperlink>
      <w:r>
        <w:t xml:space="preserve">  о  народных дружинах в Ленинградской области </w:t>
      </w:r>
      <w:proofErr w:type="gramStart"/>
      <w:r>
        <w:t>ознакомлен</w:t>
      </w:r>
      <w:proofErr w:type="gramEnd"/>
      <w:r>
        <w:t>.</w:t>
      </w:r>
    </w:p>
    <w:p w:rsidR="007A6846" w:rsidRDefault="007A6846">
      <w:pPr>
        <w:pStyle w:val="ConsPlusNonformat"/>
      </w:pPr>
      <w:r>
        <w:t>Права и обязанности народного дружинника мне разъяснены.</w:t>
      </w:r>
    </w:p>
    <w:p w:rsidR="007A6846" w:rsidRDefault="007A6846">
      <w:pPr>
        <w:pStyle w:val="ConsPlusNonformat"/>
      </w:pPr>
      <w:r>
        <w:t xml:space="preserve">    Я   полностью   дееспособен,  не  судим  и  не  привлечен  к  уголовной</w:t>
      </w:r>
    </w:p>
    <w:p w:rsidR="007A6846" w:rsidRDefault="007A6846">
      <w:pPr>
        <w:pStyle w:val="ConsPlusNonformat"/>
      </w:pPr>
      <w:r>
        <w:t xml:space="preserve">ответственности,   на  учете  </w:t>
      </w:r>
      <w:proofErr w:type="gramStart"/>
      <w:r>
        <w:t>в</w:t>
      </w:r>
      <w:proofErr w:type="gramEnd"/>
      <w:r>
        <w:t xml:space="preserve">  наркологическом  или  психоневрологическом</w:t>
      </w:r>
    </w:p>
    <w:p w:rsidR="007A6846" w:rsidRDefault="007A6846">
      <w:pPr>
        <w:pStyle w:val="ConsPlusNonformat"/>
      </w:pPr>
      <w:proofErr w:type="gramStart"/>
      <w:r>
        <w:t>диспансере</w:t>
      </w:r>
      <w:proofErr w:type="gramEnd"/>
      <w:r>
        <w:t xml:space="preserve">  в  связи  с  лечением от алкоголизма, наркомании, токсикомании,</w:t>
      </w:r>
    </w:p>
    <w:p w:rsidR="007A6846" w:rsidRDefault="007A6846">
      <w:pPr>
        <w:pStyle w:val="ConsPlusNonformat"/>
      </w:pPr>
      <w:r>
        <w:t>хронических  и  затяжных психических расстройств не состою, заболеваний или</w:t>
      </w:r>
    </w:p>
    <w:p w:rsidR="007A6846" w:rsidRDefault="007A6846">
      <w:pPr>
        <w:pStyle w:val="ConsPlusNonformat"/>
      </w:pPr>
      <w:r>
        <w:t xml:space="preserve">физических  недостатков,  препятствующих  выполнению обязанностей </w:t>
      </w:r>
      <w:proofErr w:type="gramStart"/>
      <w:r>
        <w:t>народного</w:t>
      </w:r>
      <w:proofErr w:type="gramEnd"/>
    </w:p>
    <w:p w:rsidR="007A6846" w:rsidRDefault="007A6846">
      <w:pPr>
        <w:pStyle w:val="ConsPlusNonformat"/>
      </w:pPr>
      <w:r>
        <w:t>дружинника, не имею.</w:t>
      </w:r>
    </w:p>
    <w:p w:rsidR="007A6846" w:rsidRDefault="007A6846">
      <w:pPr>
        <w:pStyle w:val="ConsPlusNonformat"/>
      </w:pPr>
      <w:r>
        <w:t xml:space="preserve">    Даю согласие на проверку необходимых сведений и персональных данных.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>________________________________________          _________________________</w:t>
      </w:r>
    </w:p>
    <w:p w:rsidR="007A6846" w:rsidRDefault="007A6846">
      <w:pPr>
        <w:pStyle w:val="ConsPlusNonformat"/>
      </w:pPr>
      <w:r>
        <w:t xml:space="preserve">         (фамилия, инициалы)                              (подпись)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>"___"_____________ 20__ года</w:t>
      </w: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ind w:firstLine="54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right"/>
        <w:outlineLvl w:val="1"/>
      </w:pPr>
      <w:bookmarkStart w:id="20" w:name="Par298"/>
      <w:bookmarkEnd w:id="20"/>
      <w:r>
        <w:t>Приложение 2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к Положению...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pStyle w:val="ConsPlusNonformat"/>
      </w:pPr>
      <w:bookmarkStart w:id="21" w:name="Par301"/>
      <w:bookmarkEnd w:id="21"/>
      <w:r>
        <w:t xml:space="preserve">                        ТОРЖЕСТВЕННОЕ ОБЕЩАНИЕ</w:t>
      </w:r>
    </w:p>
    <w:p w:rsidR="007A6846" w:rsidRDefault="007A6846">
      <w:pPr>
        <w:pStyle w:val="ConsPlusNonformat"/>
      </w:pPr>
      <w:r>
        <w:t xml:space="preserve">                         НАРОДНОГО ДРУЖИННИКА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 xml:space="preserve">    Я, _________________________________________________________, осознавая</w:t>
      </w:r>
    </w:p>
    <w:p w:rsidR="007A6846" w:rsidRDefault="007A6846">
      <w:pPr>
        <w:pStyle w:val="ConsPlusNonformat"/>
      </w:pPr>
      <w:r>
        <w:t xml:space="preserve">                      (фамилия, имя, отчество)</w:t>
      </w:r>
    </w:p>
    <w:p w:rsidR="007A6846" w:rsidRDefault="007A6846">
      <w:pPr>
        <w:pStyle w:val="ConsPlusNonformat"/>
      </w:pPr>
      <w:r>
        <w:t>ответственность и необходимость личного участия в обеспечении общественного</w:t>
      </w:r>
    </w:p>
    <w:p w:rsidR="007A6846" w:rsidRDefault="007A6846">
      <w:pPr>
        <w:pStyle w:val="ConsPlusNonformat"/>
      </w:pPr>
      <w:r>
        <w:t xml:space="preserve">порядка,  защите  прав  и законных интересов граждан, добровольно вступая </w:t>
      </w:r>
      <w:proofErr w:type="gramStart"/>
      <w:r>
        <w:t>в</w:t>
      </w:r>
      <w:proofErr w:type="gramEnd"/>
    </w:p>
    <w:p w:rsidR="007A6846" w:rsidRDefault="007A6846">
      <w:pPr>
        <w:pStyle w:val="ConsPlusNonformat"/>
      </w:pPr>
      <w:r>
        <w:t>ряды народной дружины _____________________________________________________</w:t>
      </w:r>
    </w:p>
    <w:p w:rsidR="007A6846" w:rsidRDefault="007A6846">
      <w:pPr>
        <w:pStyle w:val="ConsPlusNonformat"/>
      </w:pPr>
      <w:r>
        <w:t>__________________________________________________________________________,</w:t>
      </w:r>
    </w:p>
    <w:p w:rsidR="007A6846" w:rsidRDefault="007A6846">
      <w:pPr>
        <w:pStyle w:val="ConsPlusNonformat"/>
      </w:pPr>
      <w:r>
        <w:t xml:space="preserve">   (наименование городского (сельского) поселения или городского округа)</w:t>
      </w:r>
    </w:p>
    <w:p w:rsidR="007A6846" w:rsidRDefault="007A6846">
      <w:pPr>
        <w:pStyle w:val="ConsPlusNonformat"/>
      </w:pPr>
      <w:r>
        <w:t>торжественно обещаю честно и с достоинством исполнять обязанности по охране</w:t>
      </w:r>
    </w:p>
    <w:p w:rsidR="007A6846" w:rsidRDefault="007A6846">
      <w:pPr>
        <w:pStyle w:val="ConsPlusNonformat"/>
      </w:pPr>
      <w:r>
        <w:t>правопорядка,  профилактике  правонарушений,  оказывать активное содействие</w:t>
      </w:r>
    </w:p>
    <w:p w:rsidR="007A6846" w:rsidRDefault="007A6846">
      <w:pPr>
        <w:pStyle w:val="ConsPlusNonformat"/>
      </w:pPr>
      <w:r>
        <w:t>правоохранительным   органам  в  деятельности  по  выявлению  и  пресечению</w:t>
      </w:r>
    </w:p>
    <w:p w:rsidR="007A6846" w:rsidRDefault="007A6846">
      <w:pPr>
        <w:pStyle w:val="ConsPlusNonformat"/>
      </w:pPr>
      <w:r>
        <w:t>преступлений.</w:t>
      </w:r>
    </w:p>
    <w:p w:rsidR="007A6846" w:rsidRDefault="007A6846">
      <w:pPr>
        <w:pStyle w:val="ConsPlusNonformat"/>
      </w:pPr>
      <w:r>
        <w:t xml:space="preserve">    При   исполнении  обязанностей  народного  дружинника  обязуюсь  строго</w:t>
      </w:r>
    </w:p>
    <w:p w:rsidR="007A6846" w:rsidRDefault="007A6846">
      <w:pPr>
        <w:pStyle w:val="ConsPlusNonformat"/>
      </w:pPr>
      <w:proofErr w:type="gramStart"/>
      <w:r>
        <w:t>соблюдать  законодательство  Российской  Федерации,  обеспечивать  законные</w:t>
      </w:r>
      <w:proofErr w:type="gramEnd"/>
    </w:p>
    <w:p w:rsidR="007A6846" w:rsidRDefault="007A6846">
      <w:pPr>
        <w:pStyle w:val="ConsPlusNonformat"/>
      </w:pPr>
      <w:r>
        <w:t>права и свободы граждан.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>________________________________________          _________________________</w:t>
      </w:r>
    </w:p>
    <w:p w:rsidR="007A6846" w:rsidRDefault="007A6846">
      <w:pPr>
        <w:pStyle w:val="ConsPlusNonformat"/>
      </w:pPr>
      <w:r>
        <w:t xml:space="preserve">         (фамилия, инициалы)                              (подпись)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>"___"_____________ 20__ года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right"/>
        <w:outlineLvl w:val="1"/>
      </w:pPr>
      <w:bookmarkStart w:id="22" w:name="Par328"/>
      <w:bookmarkStart w:id="23" w:name="_GoBack"/>
      <w:bookmarkEnd w:id="22"/>
      <w:bookmarkEnd w:id="23"/>
      <w:r>
        <w:t>Приложение 3</w:t>
      </w:r>
    </w:p>
    <w:p w:rsidR="007A6846" w:rsidRDefault="007A6846">
      <w:pPr>
        <w:widowControl w:val="0"/>
        <w:autoSpaceDE w:val="0"/>
        <w:autoSpaceDN w:val="0"/>
        <w:adjustRightInd w:val="0"/>
        <w:jc w:val="right"/>
      </w:pPr>
      <w:r>
        <w:t>к Положению...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center"/>
        <w:outlineLvl w:val="2"/>
      </w:pPr>
      <w:bookmarkStart w:id="24" w:name="Par331"/>
      <w:bookmarkEnd w:id="24"/>
      <w:r>
        <w:t>ФОРМА УДОСТОВЕРЕНИЯ НАРОДНОГО ДРУЖИННИКА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:rsidR="007A6846" w:rsidRDefault="007A6846">
      <w:pPr>
        <w:pStyle w:val="ConsPlusNonformat"/>
      </w:pPr>
      <w:r>
        <w:t>│           НАРОДНАЯ ДРУЖИНА              Удостоверение народного дружинника N ___│</w:t>
      </w:r>
    </w:p>
    <w:p w:rsidR="007A6846" w:rsidRDefault="007A6846">
      <w:pPr>
        <w:pStyle w:val="ConsPlusNonformat"/>
      </w:pPr>
      <w:r>
        <w:t>│_____________________________________                                            │</w:t>
      </w:r>
    </w:p>
    <w:p w:rsidR="007A6846" w:rsidRDefault="007A6846">
      <w:pPr>
        <w:pStyle w:val="ConsPlusNonformat"/>
      </w:pPr>
      <w:proofErr w:type="gramStart"/>
      <w:r>
        <w:t>│(наименование городского (сельского)     Фамилия ________________________________│</w:t>
      </w:r>
      <w:proofErr w:type="gramEnd"/>
    </w:p>
    <w:p w:rsidR="007A6846" w:rsidRDefault="007A6846">
      <w:pPr>
        <w:pStyle w:val="ConsPlusNonformat"/>
      </w:pPr>
      <w:r>
        <w:t>│  поселения или городского округа)       Имя ____________________________________│</w:t>
      </w:r>
    </w:p>
    <w:p w:rsidR="007A6846" w:rsidRDefault="007A6846">
      <w:pPr>
        <w:pStyle w:val="ConsPlusNonformat"/>
      </w:pPr>
      <w:r>
        <w:t>│                                         Отчество _______________________________│</w:t>
      </w:r>
    </w:p>
    <w:p w:rsidR="007A6846" w:rsidRDefault="007A6846">
      <w:pPr>
        <w:pStyle w:val="ConsPlusNonformat"/>
      </w:pPr>
      <w:r>
        <w:t>│    Место                                                                        │</w:t>
      </w:r>
    </w:p>
    <w:p w:rsidR="007A6846" w:rsidRDefault="007A6846">
      <w:pPr>
        <w:pStyle w:val="ConsPlusNonformat"/>
      </w:pPr>
      <w:r>
        <w:t>│для фотографии ______________________                                            │</w:t>
      </w:r>
    </w:p>
    <w:p w:rsidR="007A6846" w:rsidRDefault="007A6846">
      <w:pPr>
        <w:pStyle w:val="ConsPlusNonformat"/>
      </w:pPr>
      <w:r>
        <w:t>│                  (личная подпись)       Начальник штаба народной дружины        │</w:t>
      </w:r>
    </w:p>
    <w:p w:rsidR="007A6846" w:rsidRDefault="007A6846">
      <w:pPr>
        <w:pStyle w:val="ConsPlusNonformat"/>
      </w:pPr>
      <w:r>
        <w:t>│                                         ________________________________________│</w:t>
      </w:r>
    </w:p>
    <w:p w:rsidR="007A6846" w:rsidRDefault="007A6846">
      <w:pPr>
        <w:pStyle w:val="ConsPlusNonformat"/>
      </w:pPr>
      <w:r>
        <w:t>│Место печати                                                                     │</w:t>
      </w:r>
    </w:p>
    <w:p w:rsidR="007A6846" w:rsidRDefault="007A6846">
      <w:pPr>
        <w:pStyle w:val="ConsPlusNonformat"/>
      </w:pPr>
      <w:r>
        <w:t>│                                                             ____________________│</w:t>
      </w:r>
    </w:p>
    <w:p w:rsidR="007A6846" w:rsidRDefault="007A6846">
      <w:pPr>
        <w:pStyle w:val="ConsPlusNonformat"/>
      </w:pPr>
      <w:r>
        <w:t>│Действительно до __________ 20__ года                              (подпись)     │</w:t>
      </w:r>
    </w:p>
    <w:p w:rsidR="007A6846" w:rsidRDefault="007A6846">
      <w:pPr>
        <w:pStyle w:val="ConsPlusNonformat"/>
      </w:pPr>
      <w:r>
        <w:t>│Продлено до _______________ 20__ года                                            │</w:t>
      </w:r>
    </w:p>
    <w:p w:rsidR="007A6846" w:rsidRDefault="007A6846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pStyle w:val="ConsPlusNonformat"/>
      </w:pPr>
      <w:bookmarkStart w:id="25" w:name="Par349"/>
      <w:bookmarkEnd w:id="25"/>
      <w:r>
        <w:t xml:space="preserve">                ОПИСАНИЕ УДОСТОВЕРЕНИЯ НАРОДНОГО ДРУЖИННИКА</w:t>
      </w:r>
    </w:p>
    <w:p w:rsidR="007A6846" w:rsidRDefault="007A6846">
      <w:pPr>
        <w:pStyle w:val="ConsPlusNonformat"/>
      </w:pPr>
    </w:p>
    <w:p w:rsidR="007A6846" w:rsidRDefault="007A6846">
      <w:pPr>
        <w:pStyle w:val="ConsPlusNonformat"/>
      </w:pPr>
      <w:r>
        <w:t xml:space="preserve">    Обложка  удостоверения  размером  7  см  x  10  см  изготавливается  </w:t>
      </w:r>
      <w:proofErr w:type="gramStart"/>
      <w:r>
        <w:t>из</w:t>
      </w:r>
      <w:proofErr w:type="gramEnd"/>
    </w:p>
    <w:p w:rsidR="007A6846" w:rsidRDefault="007A6846">
      <w:pPr>
        <w:pStyle w:val="ConsPlusNonformat"/>
      </w:pPr>
      <w:r>
        <w:t>переплетного материала на тканевой основе красного цвета.</w:t>
      </w:r>
    </w:p>
    <w:p w:rsidR="007A6846" w:rsidRDefault="007A6846">
      <w:pPr>
        <w:pStyle w:val="ConsPlusNonformat"/>
      </w:pPr>
      <w:r>
        <w:t xml:space="preserve">    На  лицевой стороне удостоверения размещена надпись буквами золотистого</w:t>
      </w:r>
    </w:p>
    <w:p w:rsidR="007A6846" w:rsidRDefault="007A6846">
      <w:pPr>
        <w:pStyle w:val="ConsPlusNonformat"/>
      </w:pPr>
      <w:r>
        <w:t>цвета "Народный дружинник".</w:t>
      </w:r>
    </w:p>
    <w:p w:rsidR="007A6846" w:rsidRDefault="007A6846">
      <w:pPr>
        <w:pStyle w:val="ConsPlusNonformat"/>
      </w:pPr>
      <w:r>
        <w:t xml:space="preserve">    На  левой  внутренней  стороне  удостоверения в верхней части по центру</w:t>
      </w:r>
    </w:p>
    <w:p w:rsidR="007A6846" w:rsidRDefault="007A6846">
      <w:pPr>
        <w:pStyle w:val="ConsPlusNonformat"/>
      </w:pPr>
      <w:r>
        <w:t>размещена надпись "Народная дружина _______________________________________</w:t>
      </w:r>
    </w:p>
    <w:p w:rsidR="007A6846" w:rsidRDefault="007A6846">
      <w:pPr>
        <w:pStyle w:val="ConsPlusNonformat"/>
      </w:pPr>
      <w:r>
        <w:t xml:space="preserve">                                     </w:t>
      </w:r>
      <w:proofErr w:type="gramStart"/>
      <w:r>
        <w:t>(наименование городского (сельского)</w:t>
      </w:r>
      <w:proofErr w:type="gramEnd"/>
    </w:p>
    <w:p w:rsidR="007A6846" w:rsidRDefault="007A6846">
      <w:pPr>
        <w:pStyle w:val="ConsPlusNonformat"/>
      </w:pPr>
      <w:r>
        <w:t>_________________________________________________________________________".</w:t>
      </w:r>
    </w:p>
    <w:p w:rsidR="007A6846" w:rsidRDefault="007A6846">
      <w:pPr>
        <w:pStyle w:val="ConsPlusNonformat"/>
      </w:pPr>
      <w:r>
        <w:t xml:space="preserve">        поселения или городского округа муниципального образования)</w:t>
      </w:r>
    </w:p>
    <w:p w:rsidR="007A6846" w:rsidRDefault="007A6846">
      <w:pPr>
        <w:pStyle w:val="ConsPlusNonformat"/>
      </w:pPr>
      <w:r>
        <w:t xml:space="preserve">    Ниже слева место для фотографии размером 3 см x 4 см.</w:t>
      </w:r>
    </w:p>
    <w:p w:rsidR="007A6846" w:rsidRDefault="007A6846">
      <w:pPr>
        <w:pStyle w:val="ConsPlusNonformat"/>
      </w:pPr>
      <w:r>
        <w:t xml:space="preserve">    Ниже слева надпись "Место печати".</w:t>
      </w:r>
    </w:p>
    <w:p w:rsidR="007A6846" w:rsidRDefault="007A6846">
      <w:pPr>
        <w:pStyle w:val="ConsPlusNonformat"/>
      </w:pPr>
      <w:r>
        <w:t xml:space="preserve">    Справа от места для фотографии надпись "_____________________________".</w:t>
      </w:r>
    </w:p>
    <w:p w:rsidR="007A6846" w:rsidRDefault="007A6846">
      <w:pPr>
        <w:pStyle w:val="ConsPlusNonformat"/>
      </w:pPr>
      <w:r>
        <w:t xml:space="preserve">                                                   (личная подпись)</w:t>
      </w:r>
    </w:p>
    <w:p w:rsidR="007A6846" w:rsidRDefault="007A6846">
      <w:pPr>
        <w:pStyle w:val="ConsPlusNonformat"/>
      </w:pPr>
      <w:r>
        <w:t xml:space="preserve">    В нижней части по центру в две строки надпись "Действительно </w:t>
      </w:r>
      <w:proofErr w:type="gramStart"/>
      <w:r>
        <w:t>до</w:t>
      </w:r>
      <w:proofErr w:type="gramEnd"/>
      <w:r>
        <w:t xml:space="preserve"> _______</w:t>
      </w:r>
    </w:p>
    <w:p w:rsidR="007A6846" w:rsidRDefault="007A6846">
      <w:pPr>
        <w:pStyle w:val="ConsPlusNonformat"/>
      </w:pPr>
      <w:r>
        <w:t>20__ года Продлено до ___________ 20__ года".</w:t>
      </w:r>
    </w:p>
    <w:p w:rsidR="007A6846" w:rsidRDefault="007A6846">
      <w:pPr>
        <w:pStyle w:val="ConsPlusNonformat"/>
      </w:pPr>
      <w:r>
        <w:t xml:space="preserve">    На  правой  внутренней  стороне удостоверения в верхней части по центру</w:t>
      </w:r>
    </w:p>
    <w:p w:rsidR="007A6846" w:rsidRDefault="007A6846">
      <w:pPr>
        <w:pStyle w:val="ConsPlusNonformat"/>
      </w:pPr>
      <w:r>
        <w:t>размещена надпись "Удостоверение народного дружинника N ____".</w:t>
      </w:r>
    </w:p>
    <w:p w:rsidR="007A6846" w:rsidRDefault="007A6846">
      <w:pPr>
        <w:pStyle w:val="ConsPlusNonformat"/>
      </w:pPr>
      <w:r>
        <w:t xml:space="preserve">    Ниже по центру в три строчки надпись "Фамилия _________________________</w:t>
      </w:r>
    </w:p>
    <w:p w:rsidR="007A6846" w:rsidRDefault="007A6846">
      <w:pPr>
        <w:pStyle w:val="ConsPlusNonformat"/>
      </w:pPr>
      <w:r>
        <w:t>Имя _____________________ Отчество _______________________".</w:t>
      </w:r>
    </w:p>
    <w:p w:rsidR="007A6846" w:rsidRDefault="007A6846">
      <w:pPr>
        <w:pStyle w:val="ConsPlusNonformat"/>
      </w:pPr>
      <w:r>
        <w:t xml:space="preserve">    Ниже надпись "Начальник штаба народной дружины ______________________".</w:t>
      </w:r>
    </w:p>
    <w:p w:rsidR="007A6846" w:rsidRDefault="007A6846">
      <w:pPr>
        <w:pStyle w:val="ConsPlusNonformat"/>
      </w:pPr>
      <w:r>
        <w:t xml:space="preserve">                                                          (подпись)</w:t>
      </w: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widowControl w:val="0"/>
        <w:autoSpaceDE w:val="0"/>
        <w:autoSpaceDN w:val="0"/>
        <w:adjustRightInd w:val="0"/>
        <w:jc w:val="both"/>
      </w:pPr>
    </w:p>
    <w:p w:rsidR="007A6846" w:rsidRDefault="007A684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34322F" w:rsidRDefault="0034322F"/>
    <w:sectPr w:rsidR="0034322F" w:rsidSect="006B5E11">
      <w:pgSz w:w="11906" w:h="16838" w:code="9"/>
      <w:pgMar w:top="567" w:right="567" w:bottom="567" w:left="1134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846"/>
    <w:rsid w:val="0034322F"/>
    <w:rsid w:val="00444765"/>
    <w:rsid w:val="006357FE"/>
    <w:rsid w:val="007A6846"/>
    <w:rsid w:val="00E93456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A684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A684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202DD3E4D6354EC472E7F4E06164F70C41CF09F0079F5F2A6002F842AL4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A202DD3E4D6354EC47316E5B06164F73C818F694572EF7A3F30E22LAM" TargetMode="External"/><Relationship Id="rId12" Type="http://schemas.openxmlformats.org/officeDocument/2006/relationships/hyperlink" Target="consultantplus://offline/ref=B8A202DD3E4D6354EC472E7F4E06164F79C41DF7970A24FFFAFF0C2D83ABCE2AF35E0F6EB73DAF23L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A202DD3E4D6354EC472E7F4E06164F79C41DF7970A24FFFAFF0C2D83ABCE2AF35E0F6EB73DAB23L0M" TargetMode="External"/><Relationship Id="rId11" Type="http://schemas.openxmlformats.org/officeDocument/2006/relationships/hyperlink" Target="consultantplus://offline/ref=B8A202DD3E4D6354EC47316E5B06164F73C818F694572EF7A3F30E22LAM" TargetMode="External"/><Relationship Id="rId5" Type="http://schemas.openxmlformats.org/officeDocument/2006/relationships/hyperlink" Target="consultantplus://offline/ref=B8A202DD3E4D6354EC472E7F4E06164F78C71CF19A0A24FFFAFF0C2D83ABCE2AF35E0F6EB73DAA23LCM" TargetMode="External"/><Relationship Id="rId10" Type="http://schemas.openxmlformats.org/officeDocument/2006/relationships/hyperlink" Target="consultantplus://offline/ref=B8A202DD3E4D6354EC47316E5B06164F73C818F694572EF7A3F30E22L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A202DD3E4D6354EC472E7F4E06164F79C41DF7970A24FFFAFF0C2D28L3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5851</Words>
  <Characters>33354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 Михайлович Ильин</dc:creator>
  <cp:lastModifiedBy>Марат Михайлович Ильин</cp:lastModifiedBy>
  <cp:revision>2</cp:revision>
  <dcterms:created xsi:type="dcterms:W3CDTF">2014-04-29T12:11:00Z</dcterms:created>
  <dcterms:modified xsi:type="dcterms:W3CDTF">2014-10-02T08:56:00Z</dcterms:modified>
</cp:coreProperties>
</file>