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7559D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77559D" w:rsidRDefault="0077559D" w:rsidP="00E91CC3">
      <w:pPr>
        <w:ind w:left="5812"/>
        <w:rPr>
          <w:sz w:val="28"/>
          <w:szCs w:val="28"/>
        </w:rPr>
      </w:pPr>
    </w:p>
    <w:p w:rsidR="0077559D" w:rsidRDefault="0077559D" w:rsidP="00E91CC3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7559D" w:rsidRDefault="0077559D" w:rsidP="0077559D">
      <w:pPr>
        <w:ind w:left="5103"/>
        <w:rPr>
          <w:sz w:val="28"/>
          <w:szCs w:val="28"/>
        </w:rPr>
      </w:pPr>
    </w:p>
    <w:p w:rsidR="0041095D" w:rsidRDefault="0041095D" w:rsidP="0077559D">
      <w:pPr>
        <w:ind w:left="5103"/>
        <w:rPr>
          <w:sz w:val="28"/>
          <w:szCs w:val="28"/>
        </w:rPr>
      </w:pPr>
    </w:p>
    <w:p w:rsidR="0041095D" w:rsidRDefault="0041095D" w:rsidP="0077559D">
      <w:pPr>
        <w:ind w:left="5103"/>
        <w:rPr>
          <w:sz w:val="28"/>
          <w:szCs w:val="28"/>
        </w:rPr>
      </w:pPr>
    </w:p>
    <w:p w:rsidR="00E87299" w:rsidRDefault="00E87299" w:rsidP="00E87299">
      <w:pPr>
        <w:rPr>
          <w:sz w:val="28"/>
          <w:szCs w:val="28"/>
        </w:rPr>
      </w:pPr>
    </w:p>
    <w:p w:rsidR="0077559D" w:rsidRDefault="0077559D" w:rsidP="0077559D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7559D" w:rsidRDefault="0077559D" w:rsidP="0077559D">
      <w:pPr>
        <w:jc w:val="center"/>
        <w:rPr>
          <w:sz w:val="28"/>
          <w:szCs w:val="28"/>
        </w:rPr>
      </w:pPr>
    </w:p>
    <w:p w:rsidR="0077559D" w:rsidRPr="008D42DB" w:rsidRDefault="0077559D" w:rsidP="008D42DB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E87299">
        <w:rPr>
          <w:sz w:val="28"/>
          <w:szCs w:val="28"/>
        </w:rPr>
        <w:t xml:space="preserve">В соответствии со статьей </w:t>
      </w:r>
      <w:r w:rsidR="00E87299">
        <w:rPr>
          <w:sz w:val="28"/>
          <w:szCs w:val="28"/>
        </w:rPr>
        <w:t>31 Устава</w:t>
      </w:r>
      <w:r w:rsidRPr="00E87299">
        <w:rPr>
          <w:sz w:val="28"/>
          <w:szCs w:val="28"/>
        </w:rPr>
        <w:t xml:space="preserve"> Ленинградской области </w:t>
      </w:r>
      <w:r w:rsidR="00E87299">
        <w:rPr>
          <w:sz w:val="28"/>
          <w:szCs w:val="28"/>
        </w:rPr>
        <w:t>вносим</w:t>
      </w:r>
      <w:r w:rsidRPr="00E87299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>
        <w:rPr>
          <w:sz w:val="28"/>
          <w:szCs w:val="28"/>
        </w:rPr>
        <w:t xml:space="preserve">в качестве законодательной инициативы </w:t>
      </w:r>
      <w:r w:rsidRPr="00E87299">
        <w:rPr>
          <w:sz w:val="28"/>
          <w:szCs w:val="28"/>
        </w:rPr>
        <w:t xml:space="preserve">проект </w:t>
      </w:r>
      <w:r w:rsidR="00E87299" w:rsidRPr="00E87299">
        <w:rPr>
          <w:sz w:val="28"/>
          <w:szCs w:val="28"/>
        </w:rPr>
        <w:t xml:space="preserve">областного закона </w:t>
      </w:r>
      <w:r w:rsidR="008D42DB" w:rsidRPr="008D42DB">
        <w:rPr>
          <w:sz w:val="28"/>
          <w:szCs w:val="28"/>
        </w:rPr>
        <w:t>"О внесе</w:t>
      </w:r>
      <w:r w:rsidR="008D42DB">
        <w:rPr>
          <w:sz w:val="28"/>
          <w:szCs w:val="28"/>
        </w:rPr>
        <w:t xml:space="preserve">нии </w:t>
      </w:r>
      <w:r w:rsidR="00CB2DE6">
        <w:rPr>
          <w:sz w:val="28"/>
          <w:szCs w:val="28"/>
        </w:rPr>
        <w:t>дополнений</w:t>
      </w:r>
      <w:r w:rsidR="008D42DB">
        <w:rPr>
          <w:sz w:val="28"/>
          <w:szCs w:val="28"/>
        </w:rPr>
        <w:t xml:space="preserve"> в областной закон </w:t>
      </w:r>
      <w:r w:rsidR="008D42DB" w:rsidRPr="008D42DB">
        <w:rPr>
          <w:sz w:val="28"/>
          <w:szCs w:val="28"/>
        </w:rPr>
        <w:t>"О комиссиях по делам несовершеннолетних и защите их прав в Ленинградской области"</w:t>
      </w:r>
      <w:r w:rsidR="00E87299" w:rsidRPr="00E87299">
        <w:rPr>
          <w:sz w:val="28"/>
          <w:szCs w:val="28"/>
        </w:rPr>
        <w:t>.</w:t>
      </w:r>
    </w:p>
    <w:p w:rsidR="0077559D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77559D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77559D" w:rsidRPr="00D704ED" w:rsidRDefault="0077559D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 w:rsidR="009C6946"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 w:rsidR="008D42DB" w:rsidRPr="008D42DB">
        <w:rPr>
          <w:sz w:val="28"/>
          <w:szCs w:val="28"/>
        </w:rPr>
        <w:t xml:space="preserve">"О внесении </w:t>
      </w:r>
      <w:r w:rsidR="00CB2DE6">
        <w:rPr>
          <w:sz w:val="28"/>
          <w:szCs w:val="28"/>
        </w:rPr>
        <w:t>дополнений</w:t>
      </w:r>
      <w:r w:rsidR="008D42DB" w:rsidRPr="008D42DB">
        <w:rPr>
          <w:sz w:val="28"/>
          <w:szCs w:val="28"/>
        </w:rPr>
        <w:t xml:space="preserve"> в областной закон "О комиссиях по делам несовершеннолетних и защите их прав в Ленинградской области"</w:t>
      </w:r>
      <w:r w:rsidR="00B36F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</w:t>
      </w:r>
      <w:r w:rsidR="0041095D">
        <w:rPr>
          <w:sz w:val="28"/>
          <w:szCs w:val="28"/>
        </w:rPr>
        <w:t>.</w:t>
      </w:r>
    </w:p>
    <w:p w:rsidR="009C6946" w:rsidRPr="009C6946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 w:rsidR="0041095D"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 w:rsidR="0041095D">
        <w:rPr>
          <w:sz w:val="28"/>
          <w:szCs w:val="28"/>
        </w:rPr>
        <w:t>1 л.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77559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Справка о состоянии законодательств</w:t>
      </w:r>
      <w:r w:rsidR="00E87299">
        <w:rPr>
          <w:bCs/>
          <w:spacing w:val="-10"/>
          <w:sz w:val="28"/>
          <w:szCs w:val="28"/>
        </w:rPr>
        <w:t>а в данной сфере правового регу</w:t>
      </w:r>
      <w:r>
        <w:rPr>
          <w:bCs/>
          <w:spacing w:val="-10"/>
          <w:sz w:val="28"/>
          <w:szCs w:val="28"/>
        </w:rPr>
        <w:t xml:space="preserve">лирования на </w:t>
      </w:r>
      <w:r w:rsidR="00546861">
        <w:rPr>
          <w:bCs/>
          <w:spacing w:val="-10"/>
          <w:sz w:val="28"/>
          <w:szCs w:val="28"/>
        </w:rPr>
        <w:t>1</w:t>
      </w:r>
      <w:r>
        <w:rPr>
          <w:bCs/>
          <w:spacing w:val="-10"/>
          <w:sz w:val="28"/>
          <w:szCs w:val="28"/>
        </w:rPr>
        <w:t xml:space="preserve"> л. </w:t>
      </w:r>
    </w:p>
    <w:p w:rsidR="00A65984" w:rsidRPr="009C6946" w:rsidRDefault="00A65984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Магнитный носитель с документами.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91CC3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Депутаты</w:t>
      </w:r>
    </w:p>
    <w:p w:rsidR="0077559D" w:rsidRDefault="00E91CC3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Законодательного собрания</w:t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  <w:t>А.Я. Лебедев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bookmarkStart w:id="0" w:name="_GoBack"/>
      <w:bookmarkEnd w:id="0"/>
    </w:p>
    <w:p w:rsidR="0077559D" w:rsidRDefault="0077559D" w:rsidP="0077559D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В.А. </w:t>
      </w:r>
      <w:proofErr w:type="spellStart"/>
      <w:r>
        <w:rPr>
          <w:bCs/>
          <w:spacing w:val="-10"/>
          <w:sz w:val="28"/>
          <w:szCs w:val="28"/>
        </w:rPr>
        <w:t>Дюбков</w:t>
      </w:r>
      <w:proofErr w:type="spellEnd"/>
    </w:p>
    <w:p w:rsidR="0077559D" w:rsidRDefault="0077559D" w:rsidP="0077559D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77559D" w:rsidRPr="00E87299" w:rsidRDefault="0077559D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А.В. </w:t>
      </w:r>
      <w:proofErr w:type="spellStart"/>
      <w:r>
        <w:rPr>
          <w:bCs/>
          <w:spacing w:val="-10"/>
          <w:sz w:val="28"/>
          <w:szCs w:val="28"/>
        </w:rPr>
        <w:t>Пониматкин</w:t>
      </w:r>
      <w:proofErr w:type="spellEnd"/>
    </w:p>
    <w:sectPr w:rsidR="0077559D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095D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52BA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E3982-9B3B-4B3D-BEB0-1F7430E8F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11</cp:revision>
  <cp:lastPrinted>2014-11-11T09:51:00Z</cp:lastPrinted>
  <dcterms:created xsi:type="dcterms:W3CDTF">2013-07-11T11:34:00Z</dcterms:created>
  <dcterms:modified xsi:type="dcterms:W3CDTF">2014-11-11T09:51:00Z</dcterms:modified>
</cp:coreProperties>
</file>