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EBF" w:rsidRPr="0070078E" w:rsidRDefault="00875EBF" w:rsidP="0070078E">
      <w:pPr>
        <w:ind w:left="708" w:firstLine="6840"/>
      </w:pPr>
      <w:r w:rsidRPr="0070078E">
        <w:t>УТВЕРЖДЕН</w:t>
      </w:r>
    </w:p>
    <w:p w:rsidR="00875EBF" w:rsidRPr="0070078E" w:rsidRDefault="00875EBF" w:rsidP="0070078E">
      <w:pPr>
        <w:ind w:left="708" w:firstLine="6840"/>
      </w:pPr>
      <w:r w:rsidRPr="0070078E">
        <w:t>областным законом</w:t>
      </w:r>
    </w:p>
    <w:p w:rsidR="00022E1E" w:rsidRDefault="006D3EC0" w:rsidP="00022E1E">
      <w:pPr>
        <w:widowControl w:val="0"/>
        <w:autoSpaceDE w:val="0"/>
        <w:autoSpaceDN w:val="0"/>
        <w:adjustRightInd w:val="0"/>
        <w:ind w:left="7080" w:hanging="1410"/>
      </w:pPr>
      <w:r>
        <w:t xml:space="preserve"> </w:t>
      </w:r>
    </w:p>
    <w:p w:rsidR="00875EBF" w:rsidRPr="0070078E" w:rsidRDefault="00875EBF" w:rsidP="0070078E">
      <w:pPr>
        <w:ind w:left="708" w:firstLine="6840"/>
      </w:pPr>
      <w:r w:rsidRPr="0070078E">
        <w:t>(приложение</w:t>
      </w:r>
      <w:r w:rsidR="00D95A25" w:rsidRPr="0070078E">
        <w:t xml:space="preserve"> </w:t>
      </w:r>
      <w:r w:rsidR="0087383A">
        <w:t>114</w:t>
      </w:r>
      <w:r w:rsidRPr="0070078E">
        <w:t>)</w:t>
      </w:r>
    </w:p>
    <w:p w:rsidR="00875EBF" w:rsidRPr="0070078E" w:rsidRDefault="00875EBF" w:rsidP="00AB0E51">
      <w:pPr>
        <w:jc w:val="center"/>
        <w:rPr>
          <w:sz w:val="28"/>
          <w:szCs w:val="28"/>
        </w:rPr>
      </w:pPr>
    </w:p>
    <w:p w:rsidR="00875EBF" w:rsidRDefault="00875EBF" w:rsidP="00AB0E51">
      <w:pPr>
        <w:jc w:val="center"/>
        <w:rPr>
          <w:sz w:val="28"/>
          <w:szCs w:val="28"/>
        </w:rPr>
      </w:pPr>
    </w:p>
    <w:p w:rsidR="00175A0E" w:rsidRPr="0070078E" w:rsidRDefault="00175A0E" w:rsidP="00AB0E51">
      <w:pPr>
        <w:jc w:val="center"/>
        <w:rPr>
          <w:sz w:val="28"/>
          <w:szCs w:val="28"/>
        </w:rPr>
      </w:pPr>
    </w:p>
    <w:p w:rsidR="00875EBF" w:rsidRPr="0070078E" w:rsidRDefault="00875EBF" w:rsidP="00AB0E51">
      <w:pPr>
        <w:jc w:val="center"/>
        <w:rPr>
          <w:sz w:val="28"/>
          <w:szCs w:val="28"/>
        </w:rPr>
      </w:pPr>
    </w:p>
    <w:p w:rsidR="00AB0E51" w:rsidRPr="0070078E" w:rsidRDefault="00603FF1" w:rsidP="00AB0E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:rsidR="0070078E" w:rsidRDefault="00603FF1" w:rsidP="00AB0E51">
      <w:pPr>
        <w:jc w:val="center"/>
        <w:rPr>
          <w:b/>
          <w:sz w:val="26"/>
          <w:szCs w:val="26"/>
        </w:rPr>
      </w:pPr>
      <w:r w:rsidRPr="0070078E">
        <w:rPr>
          <w:b/>
          <w:sz w:val="26"/>
          <w:szCs w:val="26"/>
        </w:rPr>
        <w:t>РАСПРЕДЕЛЕНИЯ ДОТАЦИЙ БЮДЖЕТАМ МУНИЦИПАЛЬНЫХ ОБРАЗОВАНИЙ НА ПОДДЕРЖКУ МЕР ПО ОБЕСПЕЧЕНИЮ СБАЛАНСИРОВАННОСТИ БЮДЖЕТОВ МУНИЦИПАЛЬНЫХ ОБРАЗОВАНИЙ</w:t>
      </w:r>
      <w:r>
        <w:rPr>
          <w:b/>
          <w:sz w:val="26"/>
          <w:szCs w:val="26"/>
        </w:rPr>
        <w:t>,</w:t>
      </w:r>
      <w:r w:rsidRPr="0070078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ПРЕДОСТАВЛЯЕМЫХ</w:t>
      </w:r>
      <w:r w:rsidRPr="0070078E">
        <w:rPr>
          <w:b/>
          <w:sz w:val="26"/>
          <w:szCs w:val="26"/>
        </w:rPr>
        <w:t xml:space="preserve">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</w:t>
      </w:r>
      <w:r>
        <w:rPr>
          <w:b/>
          <w:sz w:val="26"/>
          <w:szCs w:val="26"/>
        </w:rPr>
        <w:t>У</w:t>
      </w:r>
      <w:r w:rsidRPr="0070078E">
        <w:rPr>
          <w:b/>
          <w:sz w:val="26"/>
          <w:szCs w:val="26"/>
        </w:rPr>
        <w:t xml:space="preserve">КАЗОВ </w:t>
      </w:r>
    </w:p>
    <w:p w:rsidR="00AB0E51" w:rsidRPr="0070078E" w:rsidRDefault="00603FF1" w:rsidP="00AB0E51">
      <w:pPr>
        <w:jc w:val="center"/>
        <w:rPr>
          <w:b/>
          <w:sz w:val="26"/>
          <w:szCs w:val="26"/>
        </w:rPr>
      </w:pPr>
      <w:r w:rsidRPr="0070078E">
        <w:rPr>
          <w:b/>
          <w:sz w:val="26"/>
          <w:szCs w:val="26"/>
        </w:rPr>
        <w:t xml:space="preserve">ПРЕЗИДЕНТА РОССИЙСКОЙ ФЕДЕРАЦИИ ОТ 7 МАЯ 2012 ГОДА </w:t>
      </w:r>
    </w:p>
    <w:p w:rsidR="00AB0E51" w:rsidRPr="00875EBF" w:rsidRDefault="00AB0E51" w:rsidP="0070078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33458" w:rsidRPr="00875EBF" w:rsidRDefault="00A33458" w:rsidP="0070078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0E51" w:rsidRPr="00875EBF" w:rsidRDefault="00AB0E51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5EBF">
        <w:rPr>
          <w:rFonts w:ascii="Times New Roman" w:hAnsi="Times New Roman" w:cs="Times New Roman"/>
          <w:b w:val="0"/>
          <w:sz w:val="28"/>
          <w:szCs w:val="28"/>
        </w:rPr>
        <w:t>Размер дотации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бюджету муниципального района (городского округа) 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на поддержку мер по обе</w:t>
      </w:r>
      <w:bookmarkStart w:id="0" w:name="_GoBack"/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с</w:t>
      </w:r>
      <w:bookmarkEnd w:id="0"/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печению сбалансированности бюджетов муниципальных образований, предоставляем</w:t>
      </w:r>
      <w:r w:rsidR="00F724FB" w:rsidRPr="00875EBF">
        <w:rPr>
          <w:rFonts w:ascii="Times New Roman" w:hAnsi="Times New Roman" w:cs="Times New Roman"/>
          <w:b w:val="0"/>
          <w:sz w:val="28"/>
          <w:szCs w:val="28"/>
        </w:rPr>
        <w:t>ой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 xml:space="preserve"> в целях финансового обеспечения исполнения расходных обязательств в соответствии с планами мероприятий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(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"дорожными картами"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)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 xml:space="preserve"> по реализации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у</w:t>
      </w:r>
      <w:r w:rsidR="003E6D2A" w:rsidRPr="00875EBF">
        <w:rPr>
          <w:rFonts w:ascii="Times New Roman" w:hAnsi="Times New Roman" w:cs="Times New Roman"/>
          <w:b w:val="0"/>
          <w:sz w:val="28"/>
          <w:szCs w:val="28"/>
        </w:rPr>
        <w:t>казов Президента Российской Федерации от 7 мая 2012 года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74D05" w:rsidRPr="00875EBF">
        <w:rPr>
          <w:rFonts w:ascii="Times New Roman" w:hAnsi="Times New Roman" w:cs="Times New Roman"/>
          <w:b w:val="0"/>
          <w:sz w:val="28"/>
          <w:szCs w:val="28"/>
        </w:rPr>
        <w:t>(далее – дотация)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,</w:t>
      </w:r>
      <w:r w:rsidR="00A74D05"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определяется по формул</w:t>
      </w:r>
      <w:r w:rsidR="00A74D05" w:rsidRPr="00875EBF">
        <w:rPr>
          <w:rFonts w:ascii="Times New Roman" w:hAnsi="Times New Roman" w:cs="Times New Roman"/>
          <w:b w:val="0"/>
          <w:sz w:val="28"/>
          <w:szCs w:val="28"/>
        </w:rPr>
        <w:t>е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33458" w:rsidRPr="00875EBF" w:rsidRDefault="00A33458" w:rsidP="0070078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AB0E51" w:rsidRPr="0070078E" w:rsidRDefault="00AB0E51" w:rsidP="007007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pl-PL"/>
        </w:rPr>
        <w:t>i</w:t>
      </w:r>
      <w:proofErr w:type="gramEnd"/>
      <w:r w:rsidRPr="0070078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A55748" w:rsidRPr="0070078E">
        <w:rPr>
          <w:rFonts w:ascii="Times New Roman" w:hAnsi="Times New Roman" w:cs="Times New Roman"/>
          <w:sz w:val="28"/>
          <w:szCs w:val="28"/>
        </w:rPr>
        <w:t>ОТ</w:t>
      </w:r>
      <w:r w:rsidR="00A55748" w:rsidRPr="0070078E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70078E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A55748" w:rsidRPr="0070078E">
        <w:rPr>
          <w:rFonts w:ascii="Times New Roman" w:hAnsi="Times New Roman" w:cs="Times New Roman"/>
          <w:sz w:val="28"/>
          <w:szCs w:val="28"/>
        </w:rPr>
        <w:t>ОТ</w:t>
      </w:r>
      <w:r w:rsidR="00A55748" w:rsidRPr="0070078E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70078E">
        <w:rPr>
          <w:rFonts w:ascii="Times New Roman" w:hAnsi="Times New Roman" w:cs="Times New Roman"/>
          <w:sz w:val="28"/>
          <w:szCs w:val="28"/>
        </w:rPr>
        <w:t xml:space="preserve"> + ДВП</w:t>
      </w:r>
      <w:proofErr w:type="spellStart"/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70078E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8D30BB" w:rsidRPr="0070078E">
        <w:rPr>
          <w:rFonts w:ascii="Times New Roman" w:hAnsi="Times New Roman" w:cs="Times New Roman"/>
          <w:sz w:val="28"/>
          <w:szCs w:val="28"/>
        </w:rPr>
        <w:t>ИМБТ</w:t>
      </w:r>
      <w:r w:rsidR="008D30BB" w:rsidRPr="0070078E">
        <w:rPr>
          <w:rFonts w:ascii="Times New Roman" w:hAnsi="Times New Roman" w:cs="Times New Roman"/>
          <w:sz w:val="28"/>
          <w:szCs w:val="28"/>
          <w:vertAlign w:val="superscript"/>
        </w:rPr>
        <w:t>аж</w:t>
      </w:r>
      <w:r w:rsidR="008D30BB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8D30BB" w:rsidRPr="0070078E">
        <w:rPr>
          <w:rFonts w:ascii="Times New Roman" w:hAnsi="Times New Roman" w:cs="Times New Roman"/>
          <w:sz w:val="28"/>
          <w:szCs w:val="28"/>
        </w:rPr>
        <w:t xml:space="preserve"> </w:t>
      </w:r>
      <w:r w:rsidR="00A55748" w:rsidRPr="0070078E">
        <w:rPr>
          <w:rFonts w:ascii="Times New Roman" w:hAnsi="Times New Roman" w:cs="Times New Roman"/>
          <w:sz w:val="28"/>
          <w:szCs w:val="28"/>
        </w:rPr>
        <w:t>+ ДС</w:t>
      </w:r>
      <w:proofErr w:type="spellStart"/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7007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55748" w:rsidRPr="0070078E">
        <w:rPr>
          <w:rFonts w:ascii="Times New Roman" w:hAnsi="Times New Roman" w:cs="Times New Roman"/>
          <w:sz w:val="28"/>
          <w:szCs w:val="28"/>
        </w:rPr>
        <w:t>НД</w:t>
      </w:r>
      <w:r w:rsidR="00A55748" w:rsidRPr="0070078E">
        <w:rPr>
          <w:rFonts w:ascii="Times New Roman" w:hAnsi="Times New Roman" w:cs="Times New Roman"/>
          <w:sz w:val="28"/>
          <w:szCs w:val="28"/>
          <w:vertAlign w:val="superscript"/>
        </w:rPr>
        <w:t>усн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70078E">
        <w:rPr>
          <w:rFonts w:ascii="Times New Roman" w:hAnsi="Times New Roman" w:cs="Times New Roman"/>
          <w:sz w:val="28"/>
          <w:szCs w:val="28"/>
        </w:rPr>
        <w:t xml:space="preserve"> </w:t>
      </w:r>
      <w:r w:rsidR="0070078E">
        <w:rPr>
          <w:rFonts w:ascii="Times New Roman" w:hAnsi="Times New Roman" w:cs="Times New Roman"/>
          <w:sz w:val="28"/>
          <w:szCs w:val="28"/>
        </w:rPr>
        <w:t>–</w:t>
      </w:r>
      <w:r w:rsidR="00A55748" w:rsidRPr="0070078E">
        <w:rPr>
          <w:rFonts w:ascii="Times New Roman" w:hAnsi="Times New Roman" w:cs="Times New Roman"/>
          <w:sz w:val="28"/>
          <w:szCs w:val="28"/>
        </w:rPr>
        <w:t xml:space="preserve"> ДД</w:t>
      </w:r>
      <w:proofErr w:type="spellStart"/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FB2255">
        <w:rPr>
          <w:rFonts w:ascii="Times New Roman" w:hAnsi="Times New Roman" w:cs="Times New Roman"/>
          <w:b w:val="0"/>
          <w:sz w:val="28"/>
          <w:szCs w:val="28"/>
        </w:rPr>
        <w:t>,</w:t>
      </w:r>
      <w:r w:rsidR="008A58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0E51" w:rsidRPr="00875EBF" w:rsidRDefault="00AB0E51" w:rsidP="0070078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0E51" w:rsidRPr="00875EBF" w:rsidRDefault="00AB0E51" w:rsidP="00175A0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5EBF">
        <w:rPr>
          <w:rFonts w:ascii="Times New Roman" w:hAnsi="Times New Roman" w:cs="Times New Roman"/>
          <w:b w:val="0"/>
          <w:sz w:val="28"/>
          <w:szCs w:val="28"/>
        </w:rPr>
        <w:t>где</w:t>
      </w:r>
      <w:r w:rsidR="0070078E">
        <w:rPr>
          <w:rFonts w:ascii="Times New Roman" w:hAnsi="Times New Roman" w:cs="Times New Roman"/>
          <w:b w:val="0"/>
          <w:sz w:val="28"/>
          <w:szCs w:val="28"/>
        </w:rPr>
        <w:tab/>
      </w:r>
      <w:r w:rsidRPr="0070078E">
        <w:rPr>
          <w:rFonts w:ascii="Times New Roman" w:hAnsi="Times New Roman" w:cs="Times New Roman"/>
          <w:sz w:val="28"/>
          <w:szCs w:val="28"/>
        </w:rPr>
        <w:t>Д</w:t>
      </w:r>
      <w:proofErr w:type="spellStart"/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 размер дотации, предоставляемой бюджету </w:t>
      </w:r>
      <w:proofErr w:type="spellStart"/>
      <w:r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</w:t>
      </w:r>
      <w:r w:rsidR="000922C5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района (городского округа)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;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Pr="00875EBF" w:rsidRDefault="00A55748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70078E">
        <w:rPr>
          <w:rFonts w:ascii="Times New Roman" w:hAnsi="Times New Roman" w:cs="Times New Roman"/>
          <w:sz w:val="28"/>
          <w:szCs w:val="28"/>
        </w:rPr>
        <w:t>ОТ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7007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– расходы бюджета </w:t>
      </w:r>
      <w:proofErr w:type="spellStart"/>
      <w:r w:rsidR="007E0E46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муниципаль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ного района (городского округа) на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повышение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>оплаты т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р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уда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работников учреждений культуры</w:t>
      </w:r>
      <w:proofErr w:type="gramEnd"/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;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Pr="00875EBF" w:rsidRDefault="00A55748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70078E">
        <w:rPr>
          <w:rFonts w:ascii="Times New Roman" w:hAnsi="Times New Roman" w:cs="Times New Roman"/>
          <w:sz w:val="28"/>
          <w:szCs w:val="28"/>
        </w:rPr>
        <w:t>ОТ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п</w:t>
      </w:r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расходы бюджета </w:t>
      </w:r>
      <w:proofErr w:type="spellStart"/>
      <w:r w:rsidR="007E0E46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муниципального района (городского округа) на 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>повышение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оплаты труда педагогов дополнительного образования;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Pr="00875EBF" w:rsidRDefault="00A55748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ДВП</w:t>
      </w:r>
      <w:proofErr w:type="spellStart"/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расходы бюджета </w:t>
      </w:r>
      <w:proofErr w:type="spellStart"/>
      <w:r w:rsidR="007E0E46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муниципального района (городского округа) на обеспечение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стимулирующей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 выплаты помощникам воспитателей (младшим воспитателям) муниципальных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дошкольных </w:t>
      </w:r>
      <w:r w:rsidR="007E0E46" w:rsidRPr="00875EBF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образовательных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422F">
        <w:rPr>
          <w:rFonts w:ascii="Times New Roman" w:hAnsi="Times New Roman" w:cs="Times New Roman"/>
          <w:b w:val="0"/>
          <w:sz w:val="28"/>
          <w:szCs w:val="28"/>
        </w:rPr>
        <w:br/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proofErr w:type="spellStart"/>
      <w:r w:rsidR="0044757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 (городского округа);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D3727" w:rsidRDefault="007D3727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 w:rsidRPr="0070078E">
        <w:rPr>
          <w:rFonts w:ascii="Times New Roman" w:hAnsi="Times New Roman" w:cs="Times New Roman"/>
          <w:sz w:val="28"/>
          <w:szCs w:val="28"/>
        </w:rPr>
        <w:t>ИМБТ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аж</w:t>
      </w:r>
      <w:r w:rsidR="00A55748"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55748" w:rsidRPr="00875EBF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расходы бюджета </w:t>
      </w:r>
      <w:proofErr w:type="spellStart"/>
      <w:r w:rsidR="0044757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муниципального района </w:t>
      </w:r>
      <w:r w:rsidR="00C0422F">
        <w:rPr>
          <w:rFonts w:ascii="Times New Roman" w:hAnsi="Times New Roman" w:cs="Times New Roman"/>
          <w:b w:val="0"/>
          <w:sz w:val="28"/>
          <w:szCs w:val="28"/>
        </w:rPr>
        <w:br/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>на предоставление иных межбюджетных трансфер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тов бюджетам поселений, входящих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 в состав </w:t>
      </w:r>
      <w:proofErr w:type="spellStart"/>
      <w:r w:rsidR="0044757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</w:t>
      </w:r>
      <w:r w:rsidR="00B44746">
        <w:rPr>
          <w:rFonts w:ascii="Times New Roman" w:hAnsi="Times New Roman" w:cs="Times New Roman"/>
          <w:b w:val="0"/>
          <w:sz w:val="28"/>
          <w:szCs w:val="28"/>
        </w:rPr>
        <w:t>,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или</w:t>
      </w:r>
      <w:r w:rsidR="00447570"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расходы бюджета </w:t>
      </w:r>
      <w:r w:rsidR="00B44746">
        <w:rPr>
          <w:rFonts w:ascii="Times New Roman" w:hAnsi="Times New Roman" w:cs="Times New Roman"/>
          <w:b w:val="0"/>
          <w:sz w:val="28"/>
          <w:szCs w:val="28"/>
        </w:rPr>
        <w:br/>
      </w:r>
      <w:proofErr w:type="spellStart"/>
      <w:r w:rsidR="00603B65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городского округа на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осуществлени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>е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мероприятий по переселению граждан из аварийного жилищного фонда (жилых помещений в многоквартирных домах, признанных в установленном порядке до 1 января 2012 года аварийными </w:t>
      </w:r>
      <w:r w:rsidR="00C0422F">
        <w:rPr>
          <w:rFonts w:ascii="Times New Roman" w:hAnsi="Times New Roman" w:cs="Times New Roman"/>
          <w:b w:val="0"/>
          <w:sz w:val="28"/>
          <w:szCs w:val="28"/>
        </w:rPr>
        <w:br/>
      </w:r>
      <w:r w:rsidRPr="00875EBF">
        <w:rPr>
          <w:rFonts w:ascii="Times New Roman" w:hAnsi="Times New Roman" w:cs="Times New Roman"/>
          <w:b w:val="0"/>
          <w:sz w:val="28"/>
          <w:szCs w:val="28"/>
        </w:rPr>
        <w:t>и подлежащими сносу или реконструкции в связи с физическим износом</w:t>
      </w:r>
      <w:proofErr w:type="gramEnd"/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422F">
        <w:rPr>
          <w:rFonts w:ascii="Times New Roman" w:hAnsi="Times New Roman" w:cs="Times New Roman"/>
          <w:b w:val="0"/>
          <w:sz w:val="28"/>
          <w:szCs w:val="28"/>
        </w:rPr>
        <w:br/>
      </w:r>
      <w:r w:rsidRPr="00875EBF">
        <w:rPr>
          <w:rFonts w:ascii="Times New Roman" w:hAnsi="Times New Roman" w:cs="Times New Roman"/>
          <w:b w:val="0"/>
          <w:sz w:val="28"/>
          <w:szCs w:val="28"/>
        </w:rPr>
        <w:t>в процессе их эксплуатации);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44746" w:rsidRPr="00875EBF" w:rsidRDefault="00B44746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55748" w:rsidRPr="00875EBF" w:rsidRDefault="00A55748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ДС</w:t>
      </w:r>
      <w:proofErr w:type="spellStart"/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расходы бюджета </w:t>
      </w:r>
      <w:proofErr w:type="spellStart"/>
      <w:r w:rsidR="00603B65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 (городского округа) на строительство (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>приобретение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зданий 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</w:t>
      </w:r>
      <w:r w:rsidR="008A5864">
        <w:rPr>
          <w:rFonts w:ascii="Times New Roman" w:hAnsi="Times New Roman" w:cs="Times New Roman"/>
          <w:b w:val="0"/>
          <w:sz w:val="28"/>
          <w:szCs w:val="28"/>
        </w:rPr>
        <w:t xml:space="preserve">дошкольных 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образовательных </w:t>
      </w:r>
      <w:r w:rsidR="00FE3D61"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</w:t>
      </w:r>
      <w:proofErr w:type="spellStart"/>
      <w:r w:rsidR="00603B65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603B65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 (городского округа);</w:t>
      </w:r>
      <w:r w:rsidR="00FE3D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Pr="00875EBF" w:rsidRDefault="00A55748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70078E">
        <w:rPr>
          <w:rFonts w:ascii="Times New Roman" w:hAnsi="Times New Roman" w:cs="Times New Roman"/>
          <w:sz w:val="28"/>
          <w:szCs w:val="28"/>
        </w:rPr>
        <w:t>НД</w:t>
      </w:r>
      <w:r w:rsidRPr="0070078E">
        <w:rPr>
          <w:rFonts w:ascii="Times New Roman" w:hAnsi="Times New Roman" w:cs="Times New Roman"/>
          <w:sz w:val="28"/>
          <w:szCs w:val="28"/>
          <w:vertAlign w:val="superscript"/>
        </w:rPr>
        <w:t>усн</w:t>
      </w:r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875EBF">
        <w:rPr>
          <w:rFonts w:ascii="Times New Roman" w:hAnsi="Times New Roman" w:cs="Times New Roman"/>
          <w:b w:val="0"/>
          <w:sz w:val="28"/>
          <w:szCs w:val="28"/>
        </w:rPr>
        <w:t xml:space="preserve"> –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 xml:space="preserve"> налоговые доходы бюджета </w:t>
      </w:r>
      <w:proofErr w:type="spellStart"/>
      <w:r w:rsidR="006B28A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 (городского округа) по налогу, взимаемому в связи с применением упрощенной системы налогообложения</w:t>
      </w:r>
      <w:r w:rsidR="0045257F">
        <w:rPr>
          <w:rFonts w:ascii="Times New Roman" w:hAnsi="Times New Roman" w:cs="Times New Roman"/>
          <w:b w:val="0"/>
          <w:sz w:val="28"/>
          <w:szCs w:val="28"/>
        </w:rPr>
        <w:t>, в размере 80 процентов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>;</w:t>
      </w:r>
      <w:r w:rsidR="00FE3D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748" w:rsidRDefault="00A55748" w:rsidP="00175A0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078E">
        <w:rPr>
          <w:rFonts w:ascii="Times New Roman" w:hAnsi="Times New Roman" w:cs="Times New Roman"/>
          <w:sz w:val="28"/>
          <w:szCs w:val="28"/>
        </w:rPr>
        <w:t>ДД</w:t>
      </w:r>
      <w:proofErr w:type="spellStart"/>
      <w:proofErr w:type="gramStart"/>
      <w:r w:rsidRPr="007007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7007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75EBF">
        <w:rPr>
          <w:rFonts w:ascii="Times New Roman" w:hAnsi="Times New Roman" w:cs="Times New Roman"/>
          <w:b w:val="0"/>
          <w:sz w:val="28"/>
          <w:szCs w:val="28"/>
        </w:rPr>
        <w:t>–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 xml:space="preserve"> расходы бюджета </w:t>
      </w:r>
      <w:proofErr w:type="spellStart"/>
      <w:r w:rsidR="006B28A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 xml:space="preserve">-го муниципального района (городского округа) на содержание детских домов, находящихся на территории </w:t>
      </w:r>
      <w:proofErr w:type="spellStart"/>
      <w:r w:rsidR="006B28A0" w:rsidRPr="00875EBF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>-го муниципального района (городского округа)</w:t>
      </w:r>
      <w:r w:rsidR="00FE3D61">
        <w:rPr>
          <w:rFonts w:ascii="Times New Roman" w:hAnsi="Times New Roman" w:cs="Times New Roman"/>
          <w:b w:val="0"/>
          <w:sz w:val="28"/>
          <w:szCs w:val="28"/>
        </w:rPr>
        <w:t>,</w:t>
      </w:r>
      <w:r w:rsidR="00C974F3" w:rsidRPr="00875EBF">
        <w:rPr>
          <w:rFonts w:ascii="Times New Roman" w:hAnsi="Times New Roman" w:cs="Times New Roman"/>
          <w:b w:val="0"/>
          <w:sz w:val="28"/>
          <w:szCs w:val="28"/>
        </w:rPr>
        <w:t xml:space="preserve"> в 2013 году</w:t>
      </w:r>
      <w:r w:rsidR="006B28A0" w:rsidRPr="00875EBF">
        <w:rPr>
          <w:rFonts w:ascii="Times New Roman" w:hAnsi="Times New Roman" w:cs="Times New Roman"/>
          <w:b w:val="0"/>
          <w:sz w:val="28"/>
          <w:szCs w:val="28"/>
        </w:rPr>
        <w:t>.</w:t>
      </w:r>
      <w:r w:rsidR="00FE3D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E3D61" w:rsidRPr="00FE3D61" w:rsidRDefault="00FE3D61" w:rsidP="00C0422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FE3D61" w:rsidRPr="00FE3D61" w:rsidSect="00B44746">
      <w:footerReference w:type="even" r:id="rId7"/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72F" w:rsidRDefault="0021072F">
      <w:r>
        <w:separator/>
      </w:r>
    </w:p>
  </w:endnote>
  <w:endnote w:type="continuationSeparator" w:id="0">
    <w:p w:rsidR="0021072F" w:rsidRDefault="0021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E95" w:rsidRDefault="00621F5A" w:rsidP="009A36D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10E9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0E95" w:rsidRDefault="00110E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72F" w:rsidRDefault="0021072F">
      <w:r>
        <w:separator/>
      </w:r>
    </w:p>
  </w:footnote>
  <w:footnote w:type="continuationSeparator" w:id="0">
    <w:p w:rsidR="0021072F" w:rsidRDefault="00210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55fcaa0a-27d9-4bf5-aee9-fc843e4a7a3d"/>
  </w:docVars>
  <w:rsids>
    <w:rsidRoot w:val="00AB0E51"/>
    <w:rsid w:val="000052D9"/>
    <w:rsid w:val="00005BBF"/>
    <w:rsid w:val="00007738"/>
    <w:rsid w:val="0001450C"/>
    <w:rsid w:val="000146FE"/>
    <w:rsid w:val="00014C2A"/>
    <w:rsid w:val="00016E71"/>
    <w:rsid w:val="0002002A"/>
    <w:rsid w:val="0002272B"/>
    <w:rsid w:val="00022CBB"/>
    <w:rsid w:val="00022E1E"/>
    <w:rsid w:val="00040296"/>
    <w:rsid w:val="00044395"/>
    <w:rsid w:val="00044CDE"/>
    <w:rsid w:val="0004612B"/>
    <w:rsid w:val="000509ED"/>
    <w:rsid w:val="00054AC1"/>
    <w:rsid w:val="0006056D"/>
    <w:rsid w:val="00060F7E"/>
    <w:rsid w:val="000648AA"/>
    <w:rsid w:val="00073DD5"/>
    <w:rsid w:val="00074889"/>
    <w:rsid w:val="00084DCA"/>
    <w:rsid w:val="00090646"/>
    <w:rsid w:val="000922C5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E95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75A0E"/>
    <w:rsid w:val="00187F94"/>
    <w:rsid w:val="001961AE"/>
    <w:rsid w:val="001A0A89"/>
    <w:rsid w:val="001A2DBC"/>
    <w:rsid w:val="001B1442"/>
    <w:rsid w:val="001B3FB0"/>
    <w:rsid w:val="001B55AC"/>
    <w:rsid w:val="001B6FBA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072F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2D7"/>
    <w:rsid w:val="002568BE"/>
    <w:rsid w:val="00262F77"/>
    <w:rsid w:val="00275116"/>
    <w:rsid w:val="00276441"/>
    <w:rsid w:val="00287FE9"/>
    <w:rsid w:val="002927AA"/>
    <w:rsid w:val="0029574E"/>
    <w:rsid w:val="002A20B2"/>
    <w:rsid w:val="002A6CD9"/>
    <w:rsid w:val="002B124D"/>
    <w:rsid w:val="002B1360"/>
    <w:rsid w:val="002B280E"/>
    <w:rsid w:val="002B6381"/>
    <w:rsid w:val="002C04E7"/>
    <w:rsid w:val="002D238D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706F"/>
    <w:rsid w:val="003542CE"/>
    <w:rsid w:val="00355636"/>
    <w:rsid w:val="00357046"/>
    <w:rsid w:val="003572BF"/>
    <w:rsid w:val="00361AC8"/>
    <w:rsid w:val="00365050"/>
    <w:rsid w:val="00366287"/>
    <w:rsid w:val="003720CB"/>
    <w:rsid w:val="00375294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6D2A"/>
    <w:rsid w:val="003F0050"/>
    <w:rsid w:val="003F184F"/>
    <w:rsid w:val="003F2284"/>
    <w:rsid w:val="0040656E"/>
    <w:rsid w:val="004075AE"/>
    <w:rsid w:val="00407878"/>
    <w:rsid w:val="004112E4"/>
    <w:rsid w:val="004126A3"/>
    <w:rsid w:val="004206E0"/>
    <w:rsid w:val="0042598E"/>
    <w:rsid w:val="004268F3"/>
    <w:rsid w:val="004278C2"/>
    <w:rsid w:val="00427BD2"/>
    <w:rsid w:val="00431CDF"/>
    <w:rsid w:val="00441E99"/>
    <w:rsid w:val="00444079"/>
    <w:rsid w:val="00447570"/>
    <w:rsid w:val="00447EB1"/>
    <w:rsid w:val="0045257F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3E28"/>
    <w:rsid w:val="00486AF3"/>
    <w:rsid w:val="0048750A"/>
    <w:rsid w:val="00487D11"/>
    <w:rsid w:val="004910AF"/>
    <w:rsid w:val="00491B3F"/>
    <w:rsid w:val="00495825"/>
    <w:rsid w:val="00495DDF"/>
    <w:rsid w:val="004C0085"/>
    <w:rsid w:val="004C08E3"/>
    <w:rsid w:val="004C1494"/>
    <w:rsid w:val="004C1857"/>
    <w:rsid w:val="004C3683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4F7CD8"/>
    <w:rsid w:val="00501C06"/>
    <w:rsid w:val="00503930"/>
    <w:rsid w:val="00504099"/>
    <w:rsid w:val="00512A21"/>
    <w:rsid w:val="005132EB"/>
    <w:rsid w:val="005140ED"/>
    <w:rsid w:val="005202DB"/>
    <w:rsid w:val="00520C72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1F8E"/>
    <w:rsid w:val="005C2CED"/>
    <w:rsid w:val="005C3529"/>
    <w:rsid w:val="005C3683"/>
    <w:rsid w:val="005C4DA9"/>
    <w:rsid w:val="005C4F31"/>
    <w:rsid w:val="005C58AF"/>
    <w:rsid w:val="005D0F7F"/>
    <w:rsid w:val="005D4361"/>
    <w:rsid w:val="005D757D"/>
    <w:rsid w:val="005F0506"/>
    <w:rsid w:val="005F06C2"/>
    <w:rsid w:val="005F0809"/>
    <w:rsid w:val="005F55F0"/>
    <w:rsid w:val="00603B65"/>
    <w:rsid w:val="00603FF1"/>
    <w:rsid w:val="00610F8B"/>
    <w:rsid w:val="0061137A"/>
    <w:rsid w:val="00612184"/>
    <w:rsid w:val="00614EA6"/>
    <w:rsid w:val="00615E5D"/>
    <w:rsid w:val="0061667A"/>
    <w:rsid w:val="00620981"/>
    <w:rsid w:val="00621F5A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8A0"/>
    <w:rsid w:val="006B56BE"/>
    <w:rsid w:val="006B5F23"/>
    <w:rsid w:val="006C13A8"/>
    <w:rsid w:val="006D043D"/>
    <w:rsid w:val="006D3E6C"/>
    <w:rsid w:val="006D3EC0"/>
    <w:rsid w:val="006D7ED0"/>
    <w:rsid w:val="006E07AE"/>
    <w:rsid w:val="006E182A"/>
    <w:rsid w:val="006E20C8"/>
    <w:rsid w:val="006F05C7"/>
    <w:rsid w:val="006F2BE0"/>
    <w:rsid w:val="0070078E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2EC4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D3727"/>
    <w:rsid w:val="007E0E46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383A"/>
    <w:rsid w:val="00874046"/>
    <w:rsid w:val="00875EBF"/>
    <w:rsid w:val="00882D06"/>
    <w:rsid w:val="00886226"/>
    <w:rsid w:val="00891524"/>
    <w:rsid w:val="008944F9"/>
    <w:rsid w:val="008A33D8"/>
    <w:rsid w:val="008A3CF6"/>
    <w:rsid w:val="008A5864"/>
    <w:rsid w:val="008A67BA"/>
    <w:rsid w:val="008B0557"/>
    <w:rsid w:val="008B1283"/>
    <w:rsid w:val="008B7E4C"/>
    <w:rsid w:val="008C0582"/>
    <w:rsid w:val="008C36E6"/>
    <w:rsid w:val="008C6814"/>
    <w:rsid w:val="008D1D91"/>
    <w:rsid w:val="008D30BB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6D1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3458"/>
    <w:rsid w:val="00A34D51"/>
    <w:rsid w:val="00A36341"/>
    <w:rsid w:val="00A55748"/>
    <w:rsid w:val="00A5709E"/>
    <w:rsid w:val="00A57F6F"/>
    <w:rsid w:val="00A6190D"/>
    <w:rsid w:val="00A73C5C"/>
    <w:rsid w:val="00A74D05"/>
    <w:rsid w:val="00A7522F"/>
    <w:rsid w:val="00A77153"/>
    <w:rsid w:val="00A85332"/>
    <w:rsid w:val="00A86A98"/>
    <w:rsid w:val="00A94EEC"/>
    <w:rsid w:val="00A963AA"/>
    <w:rsid w:val="00AA3A5B"/>
    <w:rsid w:val="00AB0E51"/>
    <w:rsid w:val="00AB42AA"/>
    <w:rsid w:val="00AC11FF"/>
    <w:rsid w:val="00AC1ACD"/>
    <w:rsid w:val="00AC2AF6"/>
    <w:rsid w:val="00AD086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0C4B"/>
    <w:rsid w:val="00B0566F"/>
    <w:rsid w:val="00B05DDD"/>
    <w:rsid w:val="00B1298A"/>
    <w:rsid w:val="00B14E96"/>
    <w:rsid w:val="00B152FE"/>
    <w:rsid w:val="00B20619"/>
    <w:rsid w:val="00B26D60"/>
    <w:rsid w:val="00B329A4"/>
    <w:rsid w:val="00B3321C"/>
    <w:rsid w:val="00B346EB"/>
    <w:rsid w:val="00B40C07"/>
    <w:rsid w:val="00B44746"/>
    <w:rsid w:val="00B461F0"/>
    <w:rsid w:val="00B46A17"/>
    <w:rsid w:val="00B52A36"/>
    <w:rsid w:val="00B54140"/>
    <w:rsid w:val="00B563AC"/>
    <w:rsid w:val="00B564FE"/>
    <w:rsid w:val="00B642D5"/>
    <w:rsid w:val="00B655E3"/>
    <w:rsid w:val="00B70397"/>
    <w:rsid w:val="00B81E27"/>
    <w:rsid w:val="00B84988"/>
    <w:rsid w:val="00BA0EC8"/>
    <w:rsid w:val="00BA649F"/>
    <w:rsid w:val="00BB367E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03370"/>
    <w:rsid w:val="00C042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974F3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D027FB"/>
    <w:rsid w:val="00D042DF"/>
    <w:rsid w:val="00D11DAD"/>
    <w:rsid w:val="00D153E7"/>
    <w:rsid w:val="00D20476"/>
    <w:rsid w:val="00D22B53"/>
    <w:rsid w:val="00D23546"/>
    <w:rsid w:val="00D2496E"/>
    <w:rsid w:val="00D3299E"/>
    <w:rsid w:val="00D37909"/>
    <w:rsid w:val="00D40E9D"/>
    <w:rsid w:val="00D50025"/>
    <w:rsid w:val="00D50CE5"/>
    <w:rsid w:val="00D5587B"/>
    <w:rsid w:val="00D56069"/>
    <w:rsid w:val="00D563D1"/>
    <w:rsid w:val="00D70F23"/>
    <w:rsid w:val="00D734BA"/>
    <w:rsid w:val="00D81BE8"/>
    <w:rsid w:val="00D83375"/>
    <w:rsid w:val="00D840C7"/>
    <w:rsid w:val="00D95A25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5A86"/>
    <w:rsid w:val="00E07773"/>
    <w:rsid w:val="00E12670"/>
    <w:rsid w:val="00E16E23"/>
    <w:rsid w:val="00E238D4"/>
    <w:rsid w:val="00E260BC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4FB"/>
    <w:rsid w:val="00F72EB4"/>
    <w:rsid w:val="00F742B7"/>
    <w:rsid w:val="00F8143D"/>
    <w:rsid w:val="00F87968"/>
    <w:rsid w:val="00F926C2"/>
    <w:rsid w:val="00F96BD3"/>
    <w:rsid w:val="00F96C0B"/>
    <w:rsid w:val="00FB1500"/>
    <w:rsid w:val="00FB2255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3D61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E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B0E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rsid w:val="00110E9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10E95"/>
  </w:style>
  <w:style w:type="paragraph" w:styleId="a5">
    <w:name w:val="header"/>
    <w:basedOn w:val="a"/>
    <w:link w:val="a6"/>
    <w:rsid w:val="007007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0078E"/>
    <w:rPr>
      <w:sz w:val="24"/>
      <w:szCs w:val="24"/>
    </w:rPr>
  </w:style>
  <w:style w:type="paragraph" w:styleId="a7">
    <w:name w:val="Balloon Text"/>
    <w:basedOn w:val="a"/>
    <w:link w:val="a8"/>
    <w:rsid w:val="008738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738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9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Методика</vt:lpstr>
    </vt:vector>
  </TitlesOfParts>
  <Company>Hewlett-Packard Company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</dc:title>
  <dc:creator>BeltukovaS</dc:creator>
  <cp:lastModifiedBy>Рыженкова Елена Николаевна</cp:lastModifiedBy>
  <cp:revision>6</cp:revision>
  <cp:lastPrinted>2014-09-11T12:25:00Z</cp:lastPrinted>
  <dcterms:created xsi:type="dcterms:W3CDTF">2013-12-25T14:51:00Z</dcterms:created>
  <dcterms:modified xsi:type="dcterms:W3CDTF">2014-10-01T13:42:00Z</dcterms:modified>
</cp:coreProperties>
</file>