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E0A" w:rsidRDefault="009A4E0A" w:rsidP="009A4E0A">
      <w:pPr>
        <w:pStyle w:val="ConsPlusNormal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  </w:t>
      </w:r>
    </w:p>
    <w:p w:rsidR="009A4E0A" w:rsidRPr="009A4E0A" w:rsidRDefault="009A4E0A" w:rsidP="009A4E0A">
      <w:pPr>
        <w:pStyle w:val="ConsPlusNormal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9A4E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</w:t>
      </w:r>
      <w:r w:rsidRPr="009A4E0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ПРОЕКТ</w:t>
      </w:r>
    </w:p>
    <w:p w:rsidR="009A4E0A" w:rsidRDefault="009A4E0A" w:rsidP="009A4E0A">
      <w:pPr>
        <w:pStyle w:val="ConsPlusNorma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4E0A" w:rsidRDefault="009A4E0A" w:rsidP="009A4E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CF0593">
        <w:rPr>
          <w:rFonts w:ascii="Times New Roman" w:hAnsi="Times New Roman" w:cs="Times New Roman"/>
          <w:sz w:val="24"/>
          <w:szCs w:val="24"/>
        </w:rPr>
        <w:t xml:space="preserve">Проект вносят депутаты Законодательного собрания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0A" w:rsidRDefault="009A4E0A" w:rsidP="009A4E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CF0593">
        <w:rPr>
          <w:rFonts w:ascii="Times New Roman" w:hAnsi="Times New Roman" w:cs="Times New Roman"/>
          <w:sz w:val="24"/>
          <w:szCs w:val="24"/>
        </w:rPr>
        <w:t xml:space="preserve">Ленинградской области: Р.А.Илларионова, </w:t>
      </w:r>
    </w:p>
    <w:p w:rsidR="009A4E0A" w:rsidRDefault="009A4E0A" w:rsidP="009A4E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CF0593">
        <w:rPr>
          <w:rFonts w:ascii="Times New Roman" w:hAnsi="Times New Roman" w:cs="Times New Roman"/>
          <w:sz w:val="24"/>
          <w:szCs w:val="24"/>
        </w:rPr>
        <w:t xml:space="preserve">С.И.Бутузов, </w:t>
      </w:r>
      <w:r w:rsidRPr="00CF059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F0593">
        <w:rPr>
          <w:rFonts w:ascii="Times New Roman" w:hAnsi="Times New Roman" w:cs="Times New Roman"/>
          <w:sz w:val="24"/>
          <w:szCs w:val="24"/>
        </w:rPr>
        <w:t xml:space="preserve">.Л. </w:t>
      </w:r>
      <w:proofErr w:type="spellStart"/>
      <w:r w:rsidRPr="00CF0593">
        <w:rPr>
          <w:rFonts w:ascii="Times New Roman" w:hAnsi="Times New Roman" w:cs="Times New Roman"/>
          <w:sz w:val="24"/>
          <w:szCs w:val="24"/>
        </w:rPr>
        <w:t>Закин</w:t>
      </w:r>
      <w:proofErr w:type="spellEnd"/>
      <w:r w:rsidRPr="00CF0593">
        <w:rPr>
          <w:rFonts w:ascii="Times New Roman" w:hAnsi="Times New Roman" w:cs="Times New Roman"/>
          <w:sz w:val="24"/>
          <w:szCs w:val="24"/>
        </w:rPr>
        <w:t>, В.А. Ершов, А.Ю. Попов</w:t>
      </w:r>
    </w:p>
    <w:p w:rsidR="009A4E0A" w:rsidRPr="00CF0593" w:rsidRDefault="009A4E0A" w:rsidP="009A4E0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A4E0A" w:rsidRPr="00CF0593" w:rsidRDefault="009A4E0A" w:rsidP="009A4E0A">
      <w:pPr>
        <w:pStyle w:val="1"/>
        <w:shd w:val="clear" w:color="auto" w:fill="auto"/>
        <w:spacing w:after="0" w:line="240" w:lineRule="auto"/>
        <w:ind w:left="4820"/>
        <w:rPr>
          <w:sz w:val="24"/>
          <w:szCs w:val="24"/>
        </w:rPr>
      </w:pPr>
    </w:p>
    <w:p w:rsidR="009A4E0A" w:rsidRPr="000D4A0A" w:rsidRDefault="009A4E0A" w:rsidP="009A4E0A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0D4A0A">
        <w:rPr>
          <w:sz w:val="28"/>
          <w:szCs w:val="28"/>
        </w:rPr>
        <w:t>ЛЕНИНГРАДСКАЯ ОБЛАСТЬ</w:t>
      </w:r>
    </w:p>
    <w:p w:rsidR="009A4E0A" w:rsidRPr="000D4A0A" w:rsidRDefault="009A4E0A" w:rsidP="009A4E0A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0D4A0A">
        <w:rPr>
          <w:sz w:val="28"/>
          <w:szCs w:val="28"/>
        </w:rPr>
        <w:t>ОБЛАСТНОЙ ЗАКОН</w:t>
      </w:r>
    </w:p>
    <w:p w:rsidR="009A4E0A" w:rsidRPr="005C5F80" w:rsidRDefault="009A4E0A" w:rsidP="009A4E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5F80">
        <w:rPr>
          <w:rFonts w:ascii="Times New Roman" w:hAnsi="Times New Roman"/>
          <w:b/>
          <w:sz w:val="28"/>
          <w:szCs w:val="28"/>
          <w:lang w:eastAsia="ru-RU"/>
        </w:rPr>
        <w:t>О правовом регулировании проведения собраний, митингов, демонстраций, шествий и пикетирований на территории Ленинградской области</w:t>
      </w:r>
    </w:p>
    <w:p w:rsidR="009A4E0A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65EF0">
        <w:rPr>
          <w:rFonts w:ascii="Times New Roman" w:hAnsi="Times New Roman"/>
          <w:b/>
          <w:sz w:val="26"/>
          <w:szCs w:val="26"/>
          <w:lang w:eastAsia="ru-RU"/>
        </w:rPr>
        <w:t>Статья 1 Общие положения</w:t>
      </w:r>
    </w:p>
    <w:p w:rsidR="009A4E0A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9A4E0A" w:rsidRPr="00365EF0" w:rsidRDefault="009A4E0A" w:rsidP="009A4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365EF0">
        <w:rPr>
          <w:rFonts w:ascii="Times New Roman" w:hAnsi="Times New Roman"/>
          <w:sz w:val="26"/>
          <w:szCs w:val="26"/>
        </w:rPr>
        <w:t xml:space="preserve">Настоящий областной закон принят в соответствии с Конституцией Российской Федерации, Федеральным законом от 19 июня 2004 года № 54-ФЗ «О собраниях, митингах, демонстрациях, шествиях и пикетированиях» (далее - Федеральный закон от 19.06.2004 N 54-ФЗ) в целях </w:t>
      </w:r>
      <w:r w:rsidRPr="00365EF0">
        <w:rPr>
          <w:rFonts w:ascii="Times New Roman" w:hAnsi="Times New Roman"/>
          <w:sz w:val="26"/>
          <w:szCs w:val="26"/>
          <w:lang w:eastAsia="ru-RU"/>
        </w:rPr>
        <w:t>обеспечения условий проведения собраний, митингов, демонстраций, шествий и пикетирований на территории Ленинградской области.</w:t>
      </w:r>
    </w:p>
    <w:p w:rsidR="009A4E0A" w:rsidRPr="00365EF0" w:rsidRDefault="009A4E0A" w:rsidP="009A4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365EF0">
        <w:rPr>
          <w:rFonts w:ascii="Times New Roman" w:hAnsi="Times New Roman"/>
          <w:sz w:val="26"/>
          <w:szCs w:val="26"/>
        </w:rPr>
        <w:t>. Порядок проведения публичного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частью 2 статьи 8 Федерального закона от 19 июня 2004 года № 54-ФЗ, определяется областным законом от 15 апреля 2011 года № 18-оз «О порядке проведения публичных мероприятий на объектах транспортной инфраструктуры, используемых для транспорта общего пользования».</w:t>
      </w:r>
    </w:p>
    <w:p w:rsidR="009A4E0A" w:rsidRPr="00365EF0" w:rsidRDefault="009A4E0A" w:rsidP="009A4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365EF0">
        <w:rPr>
          <w:rFonts w:ascii="Times New Roman" w:hAnsi="Times New Roman"/>
          <w:sz w:val="26"/>
          <w:szCs w:val="26"/>
        </w:rPr>
        <w:t xml:space="preserve">. Порядок проведения публичного мероприятия на территориях объектов, </w:t>
      </w:r>
      <w:r>
        <w:rPr>
          <w:rFonts w:ascii="Times New Roman" w:hAnsi="Times New Roman"/>
          <w:sz w:val="26"/>
          <w:szCs w:val="26"/>
        </w:rPr>
        <w:t xml:space="preserve"> </w:t>
      </w:r>
      <w:r w:rsidRPr="00365EF0">
        <w:rPr>
          <w:rFonts w:ascii="Times New Roman" w:hAnsi="Times New Roman"/>
          <w:sz w:val="26"/>
          <w:szCs w:val="26"/>
        </w:rPr>
        <w:t>являющихся памятниками истории и культуры, определяется Правительством Ленинградской области с учетом особенностей таких объектов и требований Федерального закона от 19 июня 2004 года № 54-ФЗ.</w:t>
      </w:r>
    </w:p>
    <w:p w:rsidR="009A4E0A" w:rsidRPr="00365EF0" w:rsidRDefault="009A4E0A" w:rsidP="009A4E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Pr="00365EF0">
        <w:rPr>
          <w:rFonts w:ascii="Times New Roman" w:hAnsi="Times New Roman"/>
          <w:sz w:val="26"/>
          <w:szCs w:val="26"/>
          <w:lang w:eastAsia="ru-RU"/>
        </w:rPr>
        <w:t xml:space="preserve">. Единые специально отведенные или приспособленные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места (далее - специально отведенные места) </w:t>
      </w:r>
      <w:r w:rsidRPr="00365EF0">
        <w:rPr>
          <w:rFonts w:ascii="Times New Roman" w:hAnsi="Times New Roman"/>
          <w:sz w:val="26"/>
          <w:szCs w:val="26"/>
        </w:rPr>
        <w:t>определяет Правительство Ленинградской области.</w:t>
      </w:r>
    </w:p>
    <w:p w:rsidR="009A4E0A" w:rsidRPr="00365EF0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65EF0">
        <w:rPr>
          <w:rFonts w:ascii="Times New Roman" w:hAnsi="Times New Roman"/>
          <w:b/>
          <w:sz w:val="26"/>
          <w:szCs w:val="26"/>
          <w:lang w:eastAsia="ru-RU"/>
        </w:rPr>
        <w:t>Статья 2. Порядок подачи уведомления о проведении публичного мероприятия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-284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   </w:t>
      </w:r>
      <w:r w:rsidRPr="00365EF0">
        <w:rPr>
          <w:sz w:val="26"/>
          <w:szCs w:val="26"/>
        </w:rPr>
        <w:t>Уведомление о проведении публичного мероприятия подается:</w:t>
      </w:r>
    </w:p>
    <w:p w:rsidR="009A4E0A" w:rsidRPr="00365EF0" w:rsidRDefault="009A4E0A" w:rsidP="009A4E0A">
      <w:pPr>
        <w:pStyle w:val="1"/>
        <w:numPr>
          <w:ilvl w:val="2"/>
          <w:numId w:val="1"/>
        </w:numPr>
        <w:shd w:val="clear" w:color="auto" w:fill="auto"/>
        <w:tabs>
          <w:tab w:val="left" w:pos="567"/>
        </w:tabs>
        <w:spacing w:after="0" w:line="240" w:lineRule="auto"/>
        <w:ind w:right="340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в администрацию городского округа, поселения - в случае если место проведения публичного мероприятия находится на территории соответствующего городского округа, поселения;</w:t>
      </w:r>
    </w:p>
    <w:p w:rsidR="009A4E0A" w:rsidRPr="00365EF0" w:rsidRDefault="009A4E0A" w:rsidP="009A4E0A">
      <w:pPr>
        <w:pStyle w:val="1"/>
        <w:numPr>
          <w:ilvl w:val="2"/>
          <w:numId w:val="1"/>
        </w:numPr>
        <w:shd w:val="clear" w:color="auto" w:fill="auto"/>
        <w:tabs>
          <w:tab w:val="left" w:pos="567"/>
          <w:tab w:val="left" w:pos="899"/>
        </w:tabs>
        <w:spacing w:after="0" w:line="240" w:lineRule="auto"/>
        <w:ind w:right="340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в администрацию муниципального района - в случае если место проведения публичного мероприятия находится на территории двух или более поселений, входящих в состав муниципального района;</w:t>
      </w:r>
    </w:p>
    <w:p w:rsidR="009A4E0A" w:rsidRPr="00365EF0" w:rsidRDefault="009A4E0A" w:rsidP="009A4E0A">
      <w:pPr>
        <w:pStyle w:val="1"/>
        <w:numPr>
          <w:ilvl w:val="2"/>
          <w:numId w:val="1"/>
        </w:numPr>
        <w:shd w:val="clear" w:color="auto" w:fill="auto"/>
        <w:tabs>
          <w:tab w:val="left" w:pos="567"/>
          <w:tab w:val="left" w:pos="1110"/>
        </w:tabs>
        <w:spacing w:after="0" w:line="240" w:lineRule="auto"/>
        <w:ind w:right="340"/>
        <w:jc w:val="both"/>
        <w:rPr>
          <w:sz w:val="26"/>
          <w:szCs w:val="26"/>
        </w:rPr>
      </w:pPr>
      <w:proofErr w:type="gramStart"/>
      <w:r w:rsidRPr="00365EF0">
        <w:rPr>
          <w:sz w:val="26"/>
          <w:szCs w:val="26"/>
        </w:rPr>
        <w:lastRenderedPageBreak/>
        <w:t>в</w:t>
      </w:r>
      <w:proofErr w:type="gramEnd"/>
      <w:r w:rsidRPr="00365EF0">
        <w:rPr>
          <w:sz w:val="26"/>
          <w:szCs w:val="26"/>
        </w:rPr>
        <w:t xml:space="preserve"> </w:t>
      </w:r>
      <w:proofErr w:type="gramStart"/>
      <w:r w:rsidRPr="00365EF0">
        <w:rPr>
          <w:sz w:val="26"/>
          <w:szCs w:val="26"/>
        </w:rPr>
        <w:t>уполномоченный</w:t>
      </w:r>
      <w:proofErr w:type="gramEnd"/>
      <w:r w:rsidRPr="00365EF0">
        <w:rPr>
          <w:sz w:val="26"/>
          <w:szCs w:val="26"/>
        </w:rPr>
        <w:t xml:space="preserve"> Правительством Ленинградской области орган исполнительной власти Ленинградской области - в случае если место проведения публичного мероприятия находится на территории двух или более поселений различных муниципальных районов или муниципального района и городского округа.</w:t>
      </w:r>
    </w:p>
    <w:p w:rsidR="009A4E0A" w:rsidRPr="00365EF0" w:rsidRDefault="009A4E0A" w:rsidP="009A4E0A">
      <w:pPr>
        <w:pStyle w:val="1"/>
        <w:numPr>
          <w:ilvl w:val="1"/>
          <w:numId w:val="1"/>
        </w:numPr>
        <w:shd w:val="clear" w:color="auto" w:fill="auto"/>
        <w:tabs>
          <w:tab w:val="left" w:pos="-284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Уведомление подается с соблюдением требований, предусмотренных статьей 7 Федерального закона от 19.06.2004 N 54-ФЗ и настоящим областным законом.</w:t>
      </w:r>
    </w:p>
    <w:p w:rsidR="009A4E0A" w:rsidRPr="00365EF0" w:rsidRDefault="009A4E0A" w:rsidP="009A4E0A">
      <w:pPr>
        <w:pStyle w:val="1"/>
        <w:numPr>
          <w:ilvl w:val="1"/>
          <w:numId w:val="1"/>
        </w:numPr>
        <w:shd w:val="clear" w:color="auto" w:fill="auto"/>
        <w:tabs>
          <w:tab w:val="left" w:pos="-284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 xml:space="preserve">Уведомление о пикетировании, осуществляемым одним участником, не требуется. </w:t>
      </w:r>
    </w:p>
    <w:p w:rsidR="009A4E0A" w:rsidRPr="00365EF0" w:rsidRDefault="009A4E0A" w:rsidP="009A4E0A">
      <w:pPr>
        <w:pStyle w:val="1"/>
        <w:numPr>
          <w:ilvl w:val="1"/>
          <w:numId w:val="1"/>
        </w:numPr>
        <w:shd w:val="clear" w:color="auto" w:fill="auto"/>
        <w:tabs>
          <w:tab w:val="left" w:pos="-284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 xml:space="preserve"> Администрация муниципального района, городского округа, поселения не позднее трех календарных дней с момента получения уведомления направляет его копию </w:t>
      </w:r>
      <w:proofErr w:type="gramStart"/>
      <w:r w:rsidRPr="00365EF0">
        <w:rPr>
          <w:sz w:val="26"/>
          <w:szCs w:val="26"/>
        </w:rPr>
        <w:t>в</w:t>
      </w:r>
      <w:proofErr w:type="gramEnd"/>
      <w:r w:rsidRPr="00365EF0">
        <w:rPr>
          <w:sz w:val="26"/>
          <w:szCs w:val="26"/>
        </w:rPr>
        <w:t xml:space="preserve"> </w:t>
      </w:r>
      <w:proofErr w:type="gramStart"/>
      <w:r w:rsidRPr="00365EF0">
        <w:rPr>
          <w:sz w:val="26"/>
          <w:szCs w:val="26"/>
        </w:rPr>
        <w:t>уполномоченный</w:t>
      </w:r>
      <w:proofErr w:type="gramEnd"/>
      <w:r w:rsidRPr="00365EF0">
        <w:rPr>
          <w:sz w:val="26"/>
          <w:szCs w:val="26"/>
        </w:rPr>
        <w:t xml:space="preserve"> Правительством Ленинградской области орган исполнительной власти Ленинградской области.</w:t>
      </w:r>
    </w:p>
    <w:p w:rsidR="009A4E0A" w:rsidRPr="00365EF0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65EF0">
        <w:rPr>
          <w:rFonts w:ascii="Times New Roman" w:hAnsi="Times New Roman"/>
          <w:b/>
          <w:sz w:val="26"/>
          <w:szCs w:val="26"/>
          <w:lang w:eastAsia="ru-RU"/>
        </w:rPr>
        <w:t>Статья 3. Места проведения публичных мероприятий</w:t>
      </w:r>
    </w:p>
    <w:p w:rsidR="009A4E0A" w:rsidRPr="00365EF0" w:rsidRDefault="009A4E0A" w:rsidP="009A4E0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 w:line="240" w:lineRule="auto"/>
        <w:ind w:left="40" w:right="40" w:hanging="40"/>
        <w:jc w:val="both"/>
        <w:rPr>
          <w:rStyle w:val="r"/>
          <w:sz w:val="26"/>
          <w:szCs w:val="26"/>
        </w:rPr>
      </w:pPr>
      <w:r w:rsidRPr="00365EF0">
        <w:rPr>
          <w:sz w:val="26"/>
          <w:szCs w:val="26"/>
        </w:rPr>
        <w:t xml:space="preserve">Публичное мероприятие может проводиться в любых пригодных для целей данного мероприятия местах в случае, если его проведение не создает угрозы обрушения зданий и сооружений или иной угрозы безопасности участников данного публичного мероприятия. Условия запрета или ограничения проведения публичного мероприятия в отдельных местах могут быть конкретизированы федеральными </w:t>
      </w:r>
      <w:r w:rsidRPr="00365EF0">
        <w:rPr>
          <w:rStyle w:val="r"/>
          <w:sz w:val="26"/>
          <w:szCs w:val="26"/>
        </w:rPr>
        <w:t>законами.</w:t>
      </w:r>
    </w:p>
    <w:p w:rsidR="009A4E0A" w:rsidRPr="00365EF0" w:rsidRDefault="009A4E0A" w:rsidP="009A4E0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 w:line="240" w:lineRule="auto"/>
        <w:ind w:left="40" w:right="40" w:hanging="40"/>
        <w:jc w:val="both"/>
        <w:rPr>
          <w:sz w:val="26"/>
          <w:szCs w:val="26"/>
        </w:rPr>
      </w:pPr>
      <w:r w:rsidRPr="00365EF0">
        <w:rPr>
          <w:sz w:val="26"/>
          <w:szCs w:val="26"/>
        </w:rPr>
        <w:t xml:space="preserve">Минимальное допустимое расстояние между лицами, осуществляющими одиночное пикетирование </w:t>
      </w:r>
      <w:r>
        <w:rPr>
          <w:sz w:val="26"/>
          <w:szCs w:val="26"/>
        </w:rPr>
        <w:t>должно быть не менее 2</w:t>
      </w:r>
      <w:r w:rsidRPr="00365EF0">
        <w:rPr>
          <w:sz w:val="26"/>
          <w:szCs w:val="26"/>
        </w:rPr>
        <w:t>0 метров.</w:t>
      </w:r>
    </w:p>
    <w:p w:rsidR="009A4E0A" w:rsidRPr="00365EF0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После определения Правительством Ленинградской области в соответствии с частью 1.1 статьи 8 Федерального закона от 19 июня 2004 года № 54-ФЗ специально отведенных мест публичные мероприятия проводятся, как правило, в указанных местах. </w:t>
      </w:r>
    </w:p>
    <w:p w:rsidR="009A4E0A" w:rsidRPr="00365EF0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Проведение публичного мероприятия вне специально отведенных мест допускается только после согласования с уполномоченным Правительством Ленинградской области органом исполнительной власти Ленинградской области или администрацией муниципального района, городского округа, поселения. Отказ в согласовании проведения публичного мероприятия допускается только при наличии оснований, предусмотренных частью 3 статьи 12  Федерального закона от 19 июня 2004 года № 54-ФЗ.</w:t>
      </w:r>
    </w:p>
    <w:p w:rsidR="009A4E0A" w:rsidRPr="00365EF0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Специально отведенные места должны обеспечивать возможность достижения целей публичных мероприятий, транспортную доступность, возможность использования организаторами и участниками публичных мероприятий объектов инфраструктуры, соблюдение санитарных норм и правил, безопасность организаторов и участников публичных мероприятий, других лиц.</w:t>
      </w:r>
    </w:p>
    <w:p w:rsidR="009A4E0A" w:rsidRPr="00CF0593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В каждом муниципальном районе, городском округе, поселении Ленинградской области должно быть установлено не менее одного специально отведенного места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по которому не требуется уведомление.</w:t>
      </w:r>
      <w:r w:rsidRPr="00CF059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9A4E0A" w:rsidRPr="00365EF0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следующие нормы предельной </w:t>
      </w:r>
      <w:proofErr w:type="spellStart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заполняемости</w:t>
      </w:r>
      <w:proofErr w:type="spellEnd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 специально отведенных мест:</w:t>
      </w:r>
    </w:p>
    <w:p w:rsidR="009A4E0A" w:rsidRPr="00365EF0" w:rsidRDefault="009A4E0A" w:rsidP="009A4E0A">
      <w:pPr>
        <w:pStyle w:val="1"/>
        <w:shd w:val="clear" w:color="auto" w:fill="auto"/>
        <w:spacing w:after="0" w:line="240" w:lineRule="auto"/>
        <w:ind w:right="40"/>
        <w:jc w:val="both"/>
        <w:rPr>
          <w:sz w:val="26"/>
          <w:szCs w:val="26"/>
        </w:rPr>
      </w:pPr>
      <w:r w:rsidRPr="00365EF0">
        <w:rPr>
          <w:sz w:val="26"/>
          <w:szCs w:val="26"/>
        </w:rPr>
        <w:t xml:space="preserve">- </w:t>
      </w:r>
      <w:proofErr w:type="gramStart"/>
      <w:r w:rsidRPr="00365EF0">
        <w:rPr>
          <w:sz w:val="26"/>
          <w:szCs w:val="26"/>
        </w:rPr>
        <w:t>предельная</w:t>
      </w:r>
      <w:proofErr w:type="gramEnd"/>
      <w:r w:rsidRPr="00365EF0">
        <w:rPr>
          <w:sz w:val="26"/>
          <w:szCs w:val="26"/>
        </w:rPr>
        <w:t xml:space="preserve"> </w:t>
      </w:r>
      <w:proofErr w:type="spellStart"/>
      <w:r w:rsidRPr="00365EF0">
        <w:rPr>
          <w:sz w:val="26"/>
          <w:szCs w:val="26"/>
        </w:rPr>
        <w:t>заполняемость</w:t>
      </w:r>
      <w:proofErr w:type="spellEnd"/>
      <w:r w:rsidRPr="00365EF0">
        <w:rPr>
          <w:sz w:val="26"/>
          <w:szCs w:val="26"/>
        </w:rPr>
        <w:t xml:space="preserve"> территории в месте проведения публичного мероприятия - не более 1 человека на 1 квадратный метр;</w:t>
      </w:r>
    </w:p>
    <w:p w:rsidR="009A4E0A" w:rsidRPr="00365EF0" w:rsidRDefault="009A4E0A" w:rsidP="009A4E0A">
      <w:pPr>
        <w:pStyle w:val="1"/>
        <w:shd w:val="clear" w:color="auto" w:fill="auto"/>
        <w:spacing w:after="0" w:line="240" w:lineRule="auto"/>
        <w:ind w:right="40"/>
        <w:jc w:val="both"/>
        <w:rPr>
          <w:sz w:val="26"/>
          <w:szCs w:val="26"/>
        </w:rPr>
      </w:pPr>
      <w:r w:rsidRPr="00365EF0">
        <w:rPr>
          <w:sz w:val="26"/>
          <w:szCs w:val="26"/>
        </w:rPr>
        <w:t xml:space="preserve">- </w:t>
      </w:r>
      <w:proofErr w:type="gramStart"/>
      <w:r w:rsidRPr="00365EF0">
        <w:rPr>
          <w:sz w:val="26"/>
          <w:szCs w:val="26"/>
        </w:rPr>
        <w:t>предельная</w:t>
      </w:r>
      <w:proofErr w:type="gramEnd"/>
      <w:r w:rsidRPr="00365EF0">
        <w:rPr>
          <w:sz w:val="26"/>
          <w:szCs w:val="26"/>
        </w:rPr>
        <w:t xml:space="preserve"> </w:t>
      </w:r>
      <w:proofErr w:type="spellStart"/>
      <w:r w:rsidRPr="00365EF0">
        <w:rPr>
          <w:sz w:val="26"/>
          <w:szCs w:val="26"/>
        </w:rPr>
        <w:t>заполняемость</w:t>
      </w:r>
      <w:proofErr w:type="spellEnd"/>
      <w:r w:rsidRPr="00365EF0">
        <w:rPr>
          <w:sz w:val="26"/>
          <w:szCs w:val="26"/>
        </w:rPr>
        <w:t xml:space="preserve"> помещения, оборудованного стационарными зрительскими местами, в месте проведения публичного мероприятия - не более чем количество стационарных зрительских мест;</w:t>
      </w:r>
    </w:p>
    <w:p w:rsidR="009A4E0A" w:rsidRPr="00365EF0" w:rsidRDefault="009A4E0A" w:rsidP="009A4E0A">
      <w:pPr>
        <w:pStyle w:val="1"/>
        <w:shd w:val="clear" w:color="auto" w:fill="auto"/>
        <w:spacing w:after="0" w:line="240" w:lineRule="auto"/>
        <w:ind w:right="40"/>
        <w:jc w:val="both"/>
        <w:rPr>
          <w:sz w:val="26"/>
          <w:szCs w:val="26"/>
        </w:rPr>
      </w:pPr>
      <w:r w:rsidRPr="00365EF0">
        <w:rPr>
          <w:sz w:val="26"/>
          <w:szCs w:val="26"/>
        </w:rPr>
        <w:lastRenderedPageBreak/>
        <w:t xml:space="preserve">- </w:t>
      </w:r>
      <w:proofErr w:type="gramStart"/>
      <w:r w:rsidRPr="00365EF0">
        <w:rPr>
          <w:sz w:val="26"/>
          <w:szCs w:val="26"/>
        </w:rPr>
        <w:t>предельная</w:t>
      </w:r>
      <w:proofErr w:type="gramEnd"/>
      <w:r w:rsidRPr="00365EF0">
        <w:rPr>
          <w:sz w:val="26"/>
          <w:szCs w:val="26"/>
        </w:rPr>
        <w:t xml:space="preserve"> </w:t>
      </w:r>
      <w:proofErr w:type="spellStart"/>
      <w:r w:rsidRPr="00365EF0">
        <w:rPr>
          <w:sz w:val="26"/>
          <w:szCs w:val="26"/>
        </w:rPr>
        <w:t>заполняемость</w:t>
      </w:r>
      <w:proofErr w:type="spellEnd"/>
      <w:r w:rsidRPr="00365EF0">
        <w:rPr>
          <w:sz w:val="26"/>
          <w:szCs w:val="26"/>
        </w:rPr>
        <w:t xml:space="preserve"> помещения, не оборудованного стационарными зрительскими местами, в месте проведения публичного мероприятия - не более 1 человека на 1 квадратный метр.</w:t>
      </w:r>
    </w:p>
    <w:p w:rsidR="009A4E0A" w:rsidRPr="00365EF0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Предельная численность лиц, участвующих в публичных мероприятиях, уведомление о проведении которых не требуется, проводимых в специально отведенных местах, составляет: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28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- в городском округе, муниципальном районе – 200 человек;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28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- в городском поселении с населением более 20 тысяч человек – 150 человек;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28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в городских и сельских поселениях</w:t>
      </w:r>
      <w:r w:rsidRPr="00365EF0">
        <w:rPr>
          <w:sz w:val="26"/>
          <w:szCs w:val="26"/>
        </w:rPr>
        <w:t xml:space="preserve"> с населением менее 20 тыся</w:t>
      </w:r>
      <w:r>
        <w:rPr>
          <w:sz w:val="26"/>
          <w:szCs w:val="26"/>
        </w:rPr>
        <w:t>ч человек</w:t>
      </w:r>
      <w:r w:rsidRPr="00365EF0">
        <w:rPr>
          <w:sz w:val="26"/>
          <w:szCs w:val="26"/>
        </w:rPr>
        <w:t xml:space="preserve"> – 100 человек.</w:t>
      </w:r>
    </w:p>
    <w:p w:rsidR="009A4E0A" w:rsidRPr="00365EF0" w:rsidRDefault="009A4E0A" w:rsidP="009A4E0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При проведении публичного мероприятия с количеством участников, превышающем предельную численность лиц, участвующих в публичных мероприятиях, уведомление о проведении которых не требуется, установленную в пункте 7 настоящей статьи, организатор публичного мероприятия направляет уведомление о его проведении в порядке, установленном статьей 2 настоящего областного закона.</w:t>
      </w:r>
    </w:p>
    <w:p w:rsidR="009A4E0A" w:rsidRPr="00365EF0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65EF0">
        <w:rPr>
          <w:rFonts w:ascii="Times New Roman" w:hAnsi="Times New Roman"/>
          <w:b/>
          <w:sz w:val="26"/>
          <w:szCs w:val="26"/>
          <w:lang w:eastAsia="ru-RU"/>
        </w:rPr>
        <w:t>Статья 4. Порядок использования специально отведенных мест для проведения публичных мероприятий</w:t>
      </w:r>
    </w:p>
    <w:p w:rsidR="009A4E0A" w:rsidRPr="00365EF0" w:rsidRDefault="009A4E0A" w:rsidP="009A4E0A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Организатор публичного мероприятия, </w:t>
      </w:r>
      <w:proofErr w:type="gramStart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уведомление</w:t>
      </w:r>
      <w:proofErr w:type="gramEnd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проведении которого не требуется,  в срок не ранее 15 и не позднее 3 рабочих дней до дня его проведения направляет письменное заявление в уполномоченный Правительством Ленинградской области орган исполнительной власти Ленинградской области или администрацию муниципального района, городского округа, поселения, либо размещает его на официальном сайте указанных органов в сети Интернет.</w:t>
      </w:r>
    </w:p>
    <w:p w:rsidR="009A4E0A" w:rsidRPr="00365EF0" w:rsidRDefault="009A4E0A" w:rsidP="009A4E0A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В заявлении должно быть указано: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33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- специально отведенное место, в котором планируется проведение публичного мероприятия;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33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- форма проведения публичного мероприятия;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33"/>
        </w:tabs>
        <w:spacing w:after="0" w:line="240" w:lineRule="auto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- дата, время начала и окончания мероприятия;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933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65EF0">
        <w:rPr>
          <w:sz w:val="26"/>
          <w:szCs w:val="26"/>
        </w:rPr>
        <w:t>дата и время направления информации.</w:t>
      </w:r>
    </w:p>
    <w:p w:rsidR="009A4E0A" w:rsidRPr="00365EF0" w:rsidRDefault="009A4E0A" w:rsidP="009A4E0A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Уполномоченный Правительством Ленинградской области орган исполнительной власти Ленинградской области,  администрация муниципального района, городского круга, поселения при получении письменного заявления проставляет на нем дату и время получения.</w:t>
      </w:r>
    </w:p>
    <w:p w:rsidR="009A4E0A" w:rsidRPr="00365EF0" w:rsidRDefault="009A4E0A" w:rsidP="009A4E0A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В случае направления организаторами нескольких публичных мероприятий письменного заявления или размещения его на официальном сайте указанных органов в сети Интернет о проведении публичных мероприятий в специально отведенных местах в одно и то же время очередность использования специально отведенных мест определяется исходя из времени получения соответствующего заявления (размещения на официальном сайте указанных органов в сети Интернет) уполномоченным Правительством Ленинградской области органом</w:t>
      </w:r>
      <w:proofErr w:type="gramEnd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исполнительной власти Ленинградской области,  администрацией муниципального района, городского круга, поселения. </w:t>
      </w:r>
    </w:p>
    <w:p w:rsidR="009A4E0A" w:rsidRPr="00365EF0" w:rsidRDefault="009A4E0A" w:rsidP="009A4E0A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Сообщение о невозможности проведения публичного мероприятия в специально отведенном месте в указанное организатором публичного мероприятия время в  связи с его занятостью, либо по основаниям, предусмотренным частью 3 статьи 12 Федерального закона, с указанием свободных дней и (или) времени использования специально отведенного места и об установленной норме предельной </w:t>
      </w:r>
      <w:proofErr w:type="spellStart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заполняемости</w:t>
      </w:r>
      <w:proofErr w:type="spellEnd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территории (помещения) в месте проведения публичного мероприятия направляется организатору публичного мероприятия в</w:t>
      </w:r>
      <w:proofErr w:type="gramEnd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 xml:space="preserve"> течение одного рабочего дня, следующего за днем получения соответствующего заявления.</w:t>
      </w:r>
    </w:p>
    <w:p w:rsidR="009A4E0A" w:rsidRPr="00365EF0" w:rsidRDefault="009A4E0A" w:rsidP="009A4E0A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65EF0">
        <w:rPr>
          <w:rFonts w:ascii="Times New Roman" w:eastAsia="Times New Roman" w:hAnsi="Times New Roman"/>
          <w:sz w:val="26"/>
          <w:szCs w:val="26"/>
          <w:lang w:eastAsia="ru-RU"/>
        </w:rPr>
        <w:t>Не позднее следующего дня после получения сообщения о невозможности проведения публичного мероприятия в специально отведенном месте в связи с его занятостью, организатор публичного мероприятия информирует уполномоченный Правительством Ленинградской области орган исполнительной власти Ленинградской области,  администрацию муниципального района, городского круга, поселения в письменной форме о принятии (непринятии) его предложения об изменении времени проведения публичного мероприятия.</w:t>
      </w:r>
      <w:proofErr w:type="gramEnd"/>
    </w:p>
    <w:p w:rsidR="009A4E0A" w:rsidRPr="00365EF0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65EF0">
        <w:rPr>
          <w:rFonts w:ascii="Times New Roman" w:hAnsi="Times New Roman"/>
          <w:b/>
          <w:sz w:val="26"/>
          <w:szCs w:val="26"/>
          <w:lang w:eastAsia="ru-RU"/>
        </w:rPr>
        <w:t>Статья 5. Места, в которых запрещается проведение собраний, митингов, шествий и демонстраций</w:t>
      </w:r>
    </w:p>
    <w:p w:rsidR="009A4E0A" w:rsidRPr="00365EF0" w:rsidRDefault="009A4E0A" w:rsidP="009A4E0A">
      <w:pPr>
        <w:pStyle w:val="1"/>
        <w:shd w:val="clear" w:color="auto" w:fill="auto"/>
        <w:spacing w:after="0" w:line="240" w:lineRule="auto"/>
        <w:ind w:left="60" w:right="40" w:firstLine="560"/>
        <w:jc w:val="both"/>
        <w:rPr>
          <w:sz w:val="26"/>
          <w:szCs w:val="26"/>
        </w:rPr>
      </w:pPr>
      <w:proofErr w:type="gramStart"/>
      <w:r w:rsidRPr="00365EF0">
        <w:rPr>
          <w:sz w:val="26"/>
          <w:szCs w:val="26"/>
        </w:rPr>
        <w:t>В целях защиты прав и свобод человека и гражданина, обеспечения законности, правопорядка и общественной безопасности, кроме мест, где проведение публичных мероприятий запрещено Федеральным законом от 19 июня 2004 года № 54-ФЗ, к местам, в которых проведение собраний, митингов, шествий и демонстраций запрещается, также относятся территории, непосредственно прилегающие к зданиям детских садов, школ, больниц, авто - и железнодорожных вокзалов.</w:t>
      </w:r>
      <w:proofErr w:type="gramEnd"/>
    </w:p>
    <w:p w:rsidR="009A4E0A" w:rsidRPr="00365EF0" w:rsidRDefault="009A4E0A" w:rsidP="009A4E0A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65EF0">
        <w:rPr>
          <w:rFonts w:ascii="Times New Roman" w:hAnsi="Times New Roman"/>
          <w:b/>
          <w:sz w:val="26"/>
          <w:szCs w:val="26"/>
          <w:lang w:eastAsia="ru-RU"/>
        </w:rPr>
        <w:t>Статья 6.О вступлении в силу настоящего областного закона</w:t>
      </w:r>
    </w:p>
    <w:p w:rsidR="009A4E0A" w:rsidRPr="00365EF0" w:rsidRDefault="009A4E0A" w:rsidP="009A4E0A">
      <w:pPr>
        <w:pStyle w:val="1"/>
        <w:numPr>
          <w:ilvl w:val="3"/>
          <w:numId w:val="4"/>
        </w:numPr>
        <w:shd w:val="clear" w:color="auto" w:fill="auto"/>
        <w:tabs>
          <w:tab w:val="left" w:pos="567"/>
        </w:tabs>
        <w:spacing w:after="0" w:line="240" w:lineRule="auto"/>
        <w:ind w:left="20" w:right="40" w:hanging="20"/>
        <w:jc w:val="both"/>
        <w:rPr>
          <w:sz w:val="26"/>
          <w:szCs w:val="26"/>
        </w:rPr>
      </w:pPr>
      <w:r w:rsidRPr="00365EF0">
        <w:rPr>
          <w:sz w:val="26"/>
          <w:szCs w:val="26"/>
        </w:rPr>
        <w:t>Настоящий</w:t>
      </w:r>
      <w:r w:rsidRPr="00365EF0">
        <w:rPr>
          <w:sz w:val="26"/>
          <w:szCs w:val="26"/>
        </w:rPr>
        <w:tab/>
        <w:t xml:space="preserve">областной закон вступает в силу по истечении 10 дней </w:t>
      </w:r>
      <w:proofErr w:type="gramStart"/>
      <w:r w:rsidRPr="00365EF0">
        <w:rPr>
          <w:sz w:val="26"/>
          <w:szCs w:val="26"/>
        </w:rPr>
        <w:t>с</w:t>
      </w:r>
      <w:proofErr w:type="gramEnd"/>
      <w:r w:rsidRPr="00365EF0">
        <w:rPr>
          <w:sz w:val="26"/>
          <w:szCs w:val="26"/>
        </w:rPr>
        <w:t xml:space="preserve"> даты его официального опубликования.</w:t>
      </w:r>
    </w:p>
    <w:p w:rsidR="009A4E0A" w:rsidRPr="00365EF0" w:rsidRDefault="009A4E0A" w:rsidP="009A4E0A">
      <w:pPr>
        <w:pStyle w:val="1"/>
        <w:shd w:val="clear" w:color="auto" w:fill="auto"/>
        <w:tabs>
          <w:tab w:val="left" w:pos="1095"/>
        </w:tabs>
        <w:spacing w:after="0" w:line="240" w:lineRule="auto"/>
        <w:ind w:left="20" w:right="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</w:t>
      </w:r>
      <w:r w:rsidRPr="00365EF0">
        <w:rPr>
          <w:sz w:val="26"/>
          <w:szCs w:val="26"/>
        </w:rPr>
        <w:t>С момента вступления в силу настоящего областного закона признать утратившим силу областной закон от 30 июля 2005 года № 129-оз «О порядке подачи уведомления о проведении публичного мероприятия на территории Ленинградской области».</w:t>
      </w:r>
    </w:p>
    <w:p w:rsidR="009A4E0A" w:rsidRPr="00365EF0" w:rsidRDefault="009A4E0A" w:rsidP="009A4E0A">
      <w:pPr>
        <w:pStyle w:val="ConsPlusNormal"/>
        <w:ind w:left="6237"/>
        <w:jc w:val="both"/>
        <w:rPr>
          <w:rFonts w:ascii="Times New Roman" w:hAnsi="Times New Roman" w:cs="Times New Roman"/>
          <w:sz w:val="26"/>
          <w:szCs w:val="26"/>
        </w:rPr>
      </w:pPr>
      <w:r w:rsidRPr="00365EF0">
        <w:rPr>
          <w:rFonts w:ascii="Times New Roman" w:hAnsi="Times New Roman" w:cs="Times New Roman"/>
          <w:sz w:val="26"/>
          <w:szCs w:val="26"/>
        </w:rPr>
        <w:t>Губернатор</w:t>
      </w:r>
    </w:p>
    <w:p w:rsidR="009A4E0A" w:rsidRPr="00365EF0" w:rsidRDefault="009A4E0A" w:rsidP="009A4E0A">
      <w:pPr>
        <w:pStyle w:val="ConsPlusNormal"/>
        <w:ind w:left="6237"/>
        <w:jc w:val="both"/>
        <w:rPr>
          <w:rFonts w:ascii="Times New Roman" w:hAnsi="Times New Roman" w:cs="Times New Roman"/>
          <w:sz w:val="26"/>
          <w:szCs w:val="26"/>
        </w:rPr>
      </w:pPr>
      <w:r w:rsidRPr="00365EF0">
        <w:rPr>
          <w:rFonts w:ascii="Times New Roman" w:hAnsi="Times New Roman" w:cs="Times New Roman"/>
          <w:sz w:val="26"/>
          <w:szCs w:val="26"/>
        </w:rPr>
        <w:t>Ленинградской области</w:t>
      </w:r>
    </w:p>
    <w:p w:rsidR="009A4E0A" w:rsidRPr="00365EF0" w:rsidRDefault="009A4E0A" w:rsidP="009A4E0A">
      <w:pPr>
        <w:pStyle w:val="ConsPlusNormal"/>
        <w:ind w:left="6237"/>
        <w:jc w:val="both"/>
        <w:rPr>
          <w:rFonts w:ascii="Times New Roman" w:hAnsi="Times New Roman" w:cs="Times New Roman"/>
          <w:sz w:val="26"/>
          <w:szCs w:val="26"/>
        </w:rPr>
      </w:pPr>
      <w:r w:rsidRPr="00365EF0">
        <w:rPr>
          <w:rFonts w:ascii="Times New Roman" w:hAnsi="Times New Roman" w:cs="Times New Roman"/>
          <w:sz w:val="26"/>
          <w:szCs w:val="26"/>
        </w:rPr>
        <w:t>А. Дрозденко</w:t>
      </w:r>
    </w:p>
    <w:p w:rsidR="009A4E0A" w:rsidRDefault="009A4E0A" w:rsidP="009A4E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B05CF" w:rsidRDefault="009B05CF" w:rsidP="009B05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05CF" w:rsidRDefault="009B05CF" w:rsidP="009B05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05CF" w:rsidRPr="009B05CF" w:rsidRDefault="009B05CF" w:rsidP="009B05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05CF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9B05CF" w:rsidRPr="009B05CF" w:rsidRDefault="009B05CF" w:rsidP="009B05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05CF">
        <w:rPr>
          <w:rFonts w:ascii="Times New Roman" w:hAnsi="Times New Roman"/>
          <w:b/>
          <w:sz w:val="24"/>
          <w:szCs w:val="24"/>
        </w:rPr>
        <w:t>к проекту областного закона</w:t>
      </w:r>
    </w:p>
    <w:p w:rsidR="009B05CF" w:rsidRPr="009B05CF" w:rsidRDefault="009B05CF" w:rsidP="009B05CF">
      <w:pPr>
        <w:pStyle w:val="ConsPlu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9B05CF">
        <w:rPr>
          <w:rFonts w:ascii="Times New Roman" w:hAnsi="Times New Roman" w:cs="Times New Roman"/>
          <w:sz w:val="24"/>
          <w:szCs w:val="24"/>
        </w:rPr>
        <w:t>«</w:t>
      </w:r>
      <w:r w:rsidRPr="009B05CF">
        <w:rPr>
          <w:rFonts w:ascii="Times New Roman" w:hAnsi="Times New Roman"/>
          <w:b/>
          <w:sz w:val="24"/>
          <w:szCs w:val="24"/>
        </w:rPr>
        <w:t>О правовом регулировании проведения собраний, митингов, демонстраций, шествий и пикетирований на территории Ленинградской области»</w:t>
      </w:r>
    </w:p>
    <w:p w:rsidR="009B05CF" w:rsidRPr="009B05CF" w:rsidRDefault="009B05CF" w:rsidP="009B05CF">
      <w:pPr>
        <w:pStyle w:val="1"/>
        <w:shd w:val="clear" w:color="auto" w:fill="auto"/>
        <w:spacing w:after="0"/>
        <w:ind w:left="40" w:right="40" w:firstLine="74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Федеральным законом от 08 июня 2012 года № 65-ФЗ «О внесении изменений в Кодекс Российской Федерации об административных правонарушениях и федеральный закон «О собраниях, митингах, демонстрациях, шествиях и пикетированиях» внесены изменения в федеральный закон от 19 июня 2004 года № 54-ФЗ «О собраниях, митингах, демонстрациях, шествиях и пикетированиях».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74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В соответствии с указанным федеральным законом, порядок подачи организаторами публичных мероприятий уведомлений об их проведении; порядок использования единых специально отведенных или приспособленных для коллективного обсуждения общественно значимых вопросов и выражения общественных настроений мест, уведомление о проведении в которых не требуется; места в которых проведение публичных мероприятий запрещено; а также минимально допустимое расстояние между лицами, осуществляющими одиночное пикетирование, устанавливаются Законами субъектов Российской Федерации.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54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Указанным проектом предлагается сохранять действующий порядок подачи уведомлений о проведении публичных мероприятий его организаторами в органы исполнительной власти, и установить, что Уведомление о проведении публичного мероприятия подается:</w:t>
      </w:r>
    </w:p>
    <w:p w:rsidR="009B05CF" w:rsidRPr="009B05CF" w:rsidRDefault="009B05CF" w:rsidP="009B05CF">
      <w:pPr>
        <w:pStyle w:val="1"/>
        <w:widowControl w:val="0"/>
        <w:numPr>
          <w:ilvl w:val="0"/>
          <w:numId w:val="5"/>
        </w:numPr>
        <w:shd w:val="clear" w:color="auto" w:fill="auto"/>
        <w:tabs>
          <w:tab w:val="left" w:pos="909"/>
        </w:tabs>
        <w:spacing w:after="0" w:line="322" w:lineRule="exact"/>
        <w:ind w:left="40" w:right="40" w:firstLine="54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в администрацию городского округа, поселения - в случае если место проведения публичного мероприятия находится на территории соответствующего городского округа, поселения;</w:t>
      </w:r>
    </w:p>
    <w:p w:rsidR="009B05CF" w:rsidRPr="009B05CF" w:rsidRDefault="009B05CF" w:rsidP="009B05CF">
      <w:pPr>
        <w:pStyle w:val="1"/>
        <w:widowControl w:val="0"/>
        <w:numPr>
          <w:ilvl w:val="0"/>
          <w:numId w:val="5"/>
        </w:numPr>
        <w:shd w:val="clear" w:color="auto" w:fill="auto"/>
        <w:tabs>
          <w:tab w:val="left" w:pos="981"/>
        </w:tabs>
        <w:spacing w:after="0" w:line="322" w:lineRule="exact"/>
        <w:ind w:left="40" w:right="40" w:firstLine="54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в администрацию муниципального района - в случае если место проведения публичного мероприятия находится на территории двух или более поселений, входящих в состав муниципального района;</w:t>
      </w:r>
    </w:p>
    <w:p w:rsidR="009B05CF" w:rsidRPr="009B05CF" w:rsidRDefault="009B05CF" w:rsidP="009B05CF">
      <w:pPr>
        <w:pStyle w:val="1"/>
        <w:widowControl w:val="0"/>
        <w:numPr>
          <w:ilvl w:val="0"/>
          <w:numId w:val="5"/>
        </w:numPr>
        <w:shd w:val="clear" w:color="auto" w:fill="auto"/>
        <w:tabs>
          <w:tab w:val="left" w:pos="1000"/>
        </w:tabs>
        <w:spacing w:after="0" w:line="322" w:lineRule="exact"/>
        <w:ind w:left="40" w:right="40" w:firstLine="540"/>
        <w:jc w:val="both"/>
        <w:rPr>
          <w:sz w:val="24"/>
          <w:szCs w:val="24"/>
        </w:rPr>
      </w:pPr>
      <w:proofErr w:type="gramStart"/>
      <w:r w:rsidRPr="009B05CF">
        <w:rPr>
          <w:color w:val="000000"/>
          <w:sz w:val="24"/>
          <w:szCs w:val="24"/>
        </w:rPr>
        <w:t>в</w:t>
      </w:r>
      <w:proofErr w:type="gramEnd"/>
      <w:r w:rsidRPr="009B05CF">
        <w:rPr>
          <w:color w:val="000000"/>
          <w:sz w:val="24"/>
          <w:szCs w:val="24"/>
        </w:rPr>
        <w:t xml:space="preserve"> </w:t>
      </w:r>
      <w:proofErr w:type="gramStart"/>
      <w:r w:rsidRPr="009B05CF">
        <w:rPr>
          <w:color w:val="000000"/>
          <w:sz w:val="24"/>
          <w:szCs w:val="24"/>
        </w:rPr>
        <w:t>уполномоченный</w:t>
      </w:r>
      <w:proofErr w:type="gramEnd"/>
      <w:r w:rsidRPr="009B05CF">
        <w:rPr>
          <w:color w:val="000000"/>
          <w:sz w:val="24"/>
          <w:szCs w:val="24"/>
        </w:rPr>
        <w:t xml:space="preserve"> Правительством Ленинградской области орган исполнительной власти Ленинградской области - в случае если место проведения публичного мероприятия находится на территории двух или более поселений различных муниципальных районов или муниципального района и городского округа.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540"/>
        <w:jc w:val="both"/>
        <w:rPr>
          <w:color w:val="000000"/>
          <w:sz w:val="24"/>
          <w:szCs w:val="24"/>
        </w:rPr>
      </w:pPr>
      <w:r w:rsidRPr="009B05CF">
        <w:rPr>
          <w:color w:val="000000"/>
          <w:sz w:val="24"/>
          <w:szCs w:val="24"/>
        </w:rPr>
        <w:t>К местам, в которых проведение публичных мероприятий запрещено, дополнительно к местам, определенным федеральным законодательством, предлагается отнести территории, непосредственно прилегающие к зданиям, детских садов, школ, больниц, авто - и железнодорожных вокзалов;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560"/>
        <w:jc w:val="both"/>
        <w:rPr>
          <w:color w:val="000000"/>
          <w:sz w:val="24"/>
          <w:szCs w:val="24"/>
        </w:rPr>
      </w:pPr>
      <w:r w:rsidRPr="009B05CF">
        <w:rPr>
          <w:color w:val="000000"/>
          <w:sz w:val="24"/>
          <w:szCs w:val="24"/>
        </w:rPr>
        <w:t>Это связано в первую очередь с тем, что скопление лиц, эмоциональный фон которых повышен, имеющих склонность к навязчивому поведению по отношения к гражданам, находящимся в непосредственной близости и не являющихся участниками проводимых публичных мероприятий, вызывают негативное к себе отношение окружающих и провоцируют возникновение конфликтных ситуаций и фактов нарушений общественного порядка. Указанные ситуации отдельной категорией граждан могут преднамеренно создаваться или быть использованы для дальнейшего их развития.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527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Законопроектом предусмотрено, что в</w:t>
      </w:r>
      <w:r w:rsidRPr="009B05CF">
        <w:rPr>
          <w:sz w:val="24"/>
          <w:szCs w:val="24"/>
        </w:rPr>
        <w:t xml:space="preserve"> каждом муниципальном районе, городском округе, поселении Ленинградской области должно быть установлено не менее одного специально отведенного  </w:t>
      </w:r>
      <w:r w:rsidRPr="009B05CF">
        <w:rPr>
          <w:color w:val="000000"/>
          <w:sz w:val="24"/>
          <w:szCs w:val="24"/>
        </w:rPr>
        <w:t xml:space="preserve"> или приспособленного для коллективного обсуждения </w:t>
      </w:r>
      <w:r w:rsidRPr="009B05CF">
        <w:rPr>
          <w:color w:val="000000"/>
          <w:sz w:val="24"/>
          <w:szCs w:val="24"/>
        </w:rPr>
        <w:lastRenderedPageBreak/>
        <w:t>общественно значимых вопросов и выражения общественных настроений места, уведомление о проведении в котором не требуется.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56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Также определяется минимально допустимое расстояние между лицами, осуществляющими одиночное пикетирование, которое составляет не менее 30 метров. Это с одной стороны позволит организаторам и участникам одиночных пикетов выразить свое мнение и исключит возможность объединения их в единое публичное мероприятие, с другой.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56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Кроме того, проектом закона предусмотрено, что Правительством Ленинградской области будут определены:</w:t>
      </w:r>
    </w:p>
    <w:p w:rsidR="009B05CF" w:rsidRPr="009B05CF" w:rsidRDefault="009B05CF" w:rsidP="009B05CF">
      <w:pPr>
        <w:pStyle w:val="1"/>
        <w:widowControl w:val="0"/>
        <w:numPr>
          <w:ilvl w:val="0"/>
          <w:numId w:val="6"/>
        </w:numPr>
        <w:shd w:val="clear" w:color="auto" w:fill="auto"/>
        <w:tabs>
          <w:tab w:val="left" w:pos="928"/>
        </w:tabs>
        <w:spacing w:after="0" w:line="322" w:lineRule="exact"/>
        <w:ind w:left="40" w:right="40" w:firstLine="56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порядок проведения публичных мероприятий на территориях объектов, являющихся памятниками истории и культуры, в случаях, когда цели публичного мероприятия имеют непосредственное отношение к объектам, на которых они проводятся;</w:t>
      </w:r>
    </w:p>
    <w:p w:rsidR="009B05CF" w:rsidRPr="009B05CF" w:rsidRDefault="0026661D" w:rsidP="009B05CF">
      <w:pPr>
        <w:pStyle w:val="1"/>
        <w:shd w:val="clear" w:color="auto" w:fill="auto"/>
        <w:spacing w:after="0" w:line="322" w:lineRule="exact"/>
        <w:ind w:left="40" w:right="40" w:firstLine="960"/>
        <w:jc w:val="both"/>
        <w:rPr>
          <w:color w:val="000000"/>
          <w:sz w:val="24"/>
          <w:szCs w:val="24"/>
        </w:rPr>
      </w:pPr>
      <w:r w:rsidRPr="0026661D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3pt;margin-top:181.1pt;width:148.55pt;height:25.2pt;z-index:251660288;mso-wrap-distance-left:5pt;mso-wrap-distance-right:5pt;mso-position-horizontal-relative:margin" filled="f" stroked="f">
            <v:textbox style="mso-fit-shape-to-text:t" inset="0,0,0,0">
              <w:txbxContent>
                <w:p w:rsidR="009B05CF" w:rsidRDefault="009B05CF" w:rsidP="009B05CF"/>
              </w:txbxContent>
            </v:textbox>
            <w10:wrap anchorx="margin"/>
          </v:shape>
        </w:pict>
      </w:r>
      <w:r w:rsidR="009B05CF" w:rsidRPr="009B05CF">
        <w:rPr>
          <w:color w:val="000000"/>
          <w:sz w:val="24"/>
          <w:szCs w:val="24"/>
        </w:rPr>
        <w:t>единые специально отведенные или приспособленные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места, уведомление о проведении в которых не требуется.</w:t>
      </w:r>
    </w:p>
    <w:p w:rsidR="009B05CF" w:rsidRPr="009B05CF" w:rsidRDefault="009B05CF" w:rsidP="009B05CF">
      <w:pPr>
        <w:pStyle w:val="1"/>
        <w:shd w:val="clear" w:color="auto" w:fill="auto"/>
        <w:spacing w:after="0" w:line="322" w:lineRule="exact"/>
        <w:ind w:left="40" w:right="40" w:firstLine="960"/>
        <w:jc w:val="both"/>
        <w:rPr>
          <w:color w:val="000000"/>
          <w:sz w:val="24"/>
          <w:szCs w:val="24"/>
        </w:rPr>
      </w:pPr>
      <w:r w:rsidRPr="009B05CF">
        <w:rPr>
          <w:color w:val="000000"/>
          <w:sz w:val="24"/>
          <w:szCs w:val="24"/>
        </w:rPr>
        <w:t xml:space="preserve">Также законопроектом устанавливаются </w:t>
      </w:r>
      <w:r w:rsidRPr="009B05CF">
        <w:rPr>
          <w:sz w:val="24"/>
          <w:szCs w:val="24"/>
        </w:rPr>
        <w:t xml:space="preserve">нормы предельной </w:t>
      </w:r>
      <w:proofErr w:type="spellStart"/>
      <w:r w:rsidRPr="009B05CF">
        <w:rPr>
          <w:sz w:val="24"/>
          <w:szCs w:val="24"/>
        </w:rPr>
        <w:t>заполняемости</w:t>
      </w:r>
      <w:proofErr w:type="spellEnd"/>
      <w:r w:rsidRPr="009B05CF">
        <w:rPr>
          <w:sz w:val="24"/>
          <w:szCs w:val="24"/>
        </w:rPr>
        <w:t xml:space="preserve"> специально отведенных мест и предельная численность лиц, участвующих в публичных мероприятиях, уведомление о проведении которых не требуется, проводимых в специально отведенных местах, и порядок информирования уполномоченных органов о проведении публичного мероприятия, </w:t>
      </w:r>
      <w:proofErr w:type="gramStart"/>
      <w:r w:rsidRPr="009B05CF">
        <w:rPr>
          <w:sz w:val="24"/>
          <w:szCs w:val="24"/>
        </w:rPr>
        <w:t>уведомление</w:t>
      </w:r>
      <w:proofErr w:type="gramEnd"/>
      <w:r w:rsidRPr="009B05CF">
        <w:rPr>
          <w:sz w:val="24"/>
          <w:szCs w:val="24"/>
        </w:rPr>
        <w:t xml:space="preserve"> о проведении которого не требуется.</w:t>
      </w:r>
    </w:p>
    <w:p w:rsidR="009B05CF" w:rsidRPr="009B05CF" w:rsidRDefault="009B05CF" w:rsidP="009B05CF">
      <w:pPr>
        <w:pStyle w:val="1"/>
        <w:shd w:val="clear" w:color="auto" w:fill="auto"/>
        <w:spacing w:after="0"/>
        <w:ind w:left="20" w:right="20" w:firstLine="72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 xml:space="preserve">Таким образом, указанный закон позволит оптимизировать процесс организации и проведения публичных мероприятий на территории Ленинградской области, а также контроля за их проведением, окажет благотворное влияние на состояние правопорядка за счет </w:t>
      </w:r>
      <w:proofErr w:type="gramStart"/>
      <w:r w:rsidRPr="009B05CF">
        <w:rPr>
          <w:color w:val="000000"/>
          <w:sz w:val="24"/>
          <w:szCs w:val="24"/>
        </w:rPr>
        <w:t>снижения рисков возникновения фактов нарушений общественного порядка</w:t>
      </w:r>
      <w:proofErr w:type="gramEnd"/>
      <w:r w:rsidRPr="009B05CF">
        <w:rPr>
          <w:color w:val="000000"/>
          <w:sz w:val="24"/>
          <w:szCs w:val="24"/>
        </w:rPr>
        <w:t xml:space="preserve"> и массовых беспорядков в ходе проведения публичных мероприятий и впоследствии от их проведения.</w:t>
      </w:r>
    </w:p>
    <w:p w:rsidR="009B05CF" w:rsidRPr="009B05CF" w:rsidRDefault="009B05CF" w:rsidP="009B05CF">
      <w:pPr>
        <w:pStyle w:val="1"/>
        <w:shd w:val="clear" w:color="auto" w:fill="auto"/>
        <w:spacing w:after="0"/>
        <w:ind w:left="20" w:right="20" w:firstLine="540"/>
        <w:jc w:val="both"/>
        <w:rPr>
          <w:sz w:val="24"/>
          <w:szCs w:val="24"/>
        </w:rPr>
      </w:pPr>
      <w:r w:rsidRPr="009B05CF">
        <w:rPr>
          <w:color w:val="000000"/>
          <w:sz w:val="24"/>
          <w:szCs w:val="24"/>
        </w:rPr>
        <w:t>Принимаемый закон носит организационно-распорядительный характер и не потребует дополнительных финансовых затрат из бюджета Ленинградской области.</w:t>
      </w: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Pr="009B05CF" w:rsidRDefault="009B05CF" w:rsidP="009B05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05CF">
        <w:rPr>
          <w:rFonts w:ascii="Times New Roman" w:hAnsi="Times New Roman"/>
          <w:sz w:val="24"/>
          <w:szCs w:val="24"/>
        </w:rPr>
        <w:t>Депутат Законодательного собрания</w:t>
      </w:r>
    </w:p>
    <w:p w:rsidR="009B05CF" w:rsidRPr="009B05CF" w:rsidRDefault="009B05CF" w:rsidP="009B05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05CF">
        <w:rPr>
          <w:rFonts w:ascii="Times New Roman" w:hAnsi="Times New Roman"/>
          <w:sz w:val="24"/>
          <w:szCs w:val="24"/>
        </w:rPr>
        <w:t xml:space="preserve">Ленинградской области  </w:t>
      </w:r>
      <w:r w:rsidRPr="009B05CF">
        <w:rPr>
          <w:rFonts w:ascii="Times New Roman" w:hAnsi="Times New Roman"/>
          <w:sz w:val="24"/>
          <w:szCs w:val="24"/>
        </w:rPr>
        <w:tab/>
      </w:r>
      <w:r w:rsidRPr="009B05CF">
        <w:rPr>
          <w:rFonts w:ascii="Times New Roman" w:hAnsi="Times New Roman"/>
          <w:sz w:val="24"/>
          <w:szCs w:val="24"/>
        </w:rPr>
        <w:tab/>
      </w:r>
      <w:r w:rsidRPr="009B05CF">
        <w:rPr>
          <w:rFonts w:ascii="Times New Roman" w:hAnsi="Times New Roman"/>
          <w:sz w:val="24"/>
          <w:szCs w:val="24"/>
        </w:rPr>
        <w:tab/>
      </w:r>
      <w:r w:rsidRPr="009B05CF">
        <w:rPr>
          <w:rFonts w:ascii="Times New Roman" w:hAnsi="Times New Roman"/>
          <w:sz w:val="24"/>
          <w:szCs w:val="24"/>
        </w:rPr>
        <w:tab/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9B05CF">
        <w:rPr>
          <w:rFonts w:ascii="Times New Roman" w:hAnsi="Times New Roman"/>
          <w:sz w:val="24"/>
          <w:szCs w:val="24"/>
        </w:rPr>
        <w:t>Р.А. Илларионова</w:t>
      </w:r>
    </w:p>
    <w:p w:rsidR="009B05CF" w:rsidRPr="009B05CF" w:rsidRDefault="009B05CF" w:rsidP="009B05CF">
      <w:pPr>
        <w:pStyle w:val="1"/>
        <w:shd w:val="clear" w:color="auto" w:fill="auto"/>
        <w:tabs>
          <w:tab w:val="left" w:pos="1095"/>
        </w:tabs>
        <w:spacing w:after="0" w:line="240" w:lineRule="auto"/>
        <w:ind w:right="40"/>
        <w:jc w:val="both"/>
        <w:rPr>
          <w:sz w:val="24"/>
          <w:szCs w:val="24"/>
        </w:rPr>
      </w:pPr>
    </w:p>
    <w:p w:rsidR="009B05CF" w:rsidRPr="009B05CF" w:rsidRDefault="009B05CF" w:rsidP="009B05CF">
      <w:pPr>
        <w:rPr>
          <w:sz w:val="24"/>
          <w:szCs w:val="24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Default="009B05CF" w:rsidP="009B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5CF" w:rsidRPr="009B05CF" w:rsidRDefault="009B05CF" w:rsidP="009B05CF">
      <w:pPr>
        <w:pStyle w:val="1"/>
        <w:shd w:val="clear" w:color="auto" w:fill="auto"/>
        <w:tabs>
          <w:tab w:val="left" w:pos="1095"/>
        </w:tabs>
        <w:spacing w:after="0" w:line="240" w:lineRule="auto"/>
        <w:ind w:right="40"/>
        <w:jc w:val="both"/>
        <w:rPr>
          <w:sz w:val="24"/>
          <w:szCs w:val="24"/>
        </w:rPr>
      </w:pPr>
    </w:p>
    <w:sectPr w:rsidR="009B05CF" w:rsidRPr="009B05CF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24D23"/>
    <w:multiLevelType w:val="multilevel"/>
    <w:tmpl w:val="8E8E82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2EAD5FAF"/>
    <w:multiLevelType w:val="multilevel"/>
    <w:tmpl w:val="261EA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D843CE"/>
    <w:multiLevelType w:val="multilevel"/>
    <w:tmpl w:val="CD5614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096979"/>
    <w:multiLevelType w:val="multilevel"/>
    <w:tmpl w:val="303E07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2D12E86"/>
    <w:multiLevelType w:val="multilevel"/>
    <w:tmpl w:val="270E932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57B5C43"/>
    <w:multiLevelType w:val="multilevel"/>
    <w:tmpl w:val="5D46B2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9A4E0A"/>
    <w:rsid w:val="001F0CBC"/>
    <w:rsid w:val="0026661D"/>
    <w:rsid w:val="002F36BC"/>
    <w:rsid w:val="004F1641"/>
    <w:rsid w:val="00721749"/>
    <w:rsid w:val="00767915"/>
    <w:rsid w:val="00855E94"/>
    <w:rsid w:val="008675F3"/>
    <w:rsid w:val="009A4E0A"/>
    <w:rsid w:val="009B05CF"/>
    <w:rsid w:val="00C53A7B"/>
    <w:rsid w:val="00DE2E86"/>
    <w:rsid w:val="00E26358"/>
    <w:rsid w:val="00E531FE"/>
    <w:rsid w:val="00E95BB7"/>
    <w:rsid w:val="00F77F67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9A4E0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9A4E0A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r">
    <w:name w:val="r"/>
    <w:rsid w:val="009A4E0A"/>
  </w:style>
  <w:style w:type="paragraph" w:customStyle="1" w:styleId="ConsPlusNormal">
    <w:name w:val="ConsPlusNormal"/>
    <w:rsid w:val="009A4E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2330</Words>
  <Characters>13285</Characters>
  <Application>Microsoft Office Word</Application>
  <DocSecurity>0</DocSecurity>
  <Lines>110</Lines>
  <Paragraphs>31</Paragraphs>
  <ScaleCrop>false</ScaleCrop>
  <Company/>
  <LinksUpToDate>false</LinksUpToDate>
  <CharactersWithSpaces>15584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5</cp:revision>
  <cp:lastPrinted>2014-10-13T11:46:00Z</cp:lastPrinted>
  <dcterms:created xsi:type="dcterms:W3CDTF">2014-10-13T11:37:00Z</dcterms:created>
  <dcterms:modified xsi:type="dcterms:W3CDTF">2014-10-13T11:47:00Z</dcterms:modified>
</cp:coreProperties>
</file>