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004" w:rsidRDefault="00ED4004" w:rsidP="00ED40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4004" w:rsidRDefault="00ED4004" w:rsidP="00ED40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4004" w:rsidRDefault="00ED4004" w:rsidP="00ED40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4004" w:rsidRDefault="00ED4004" w:rsidP="00ED40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ED4004" w:rsidRDefault="00ED4004" w:rsidP="00ED40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</w:t>
      </w:r>
    </w:p>
    <w:p w:rsidR="00ED4004" w:rsidRDefault="00ED4004" w:rsidP="00ED4004">
      <w:pPr>
        <w:pStyle w:val="ConsPlu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 правовом регулировании проведения собраний, митингов, демонстраций, шествий и пикетирований на территории Ленинградской области»</w:t>
      </w:r>
    </w:p>
    <w:p w:rsidR="00ED4004" w:rsidRDefault="00ED4004" w:rsidP="00ED4004">
      <w:pPr>
        <w:pStyle w:val="1"/>
        <w:shd w:val="clear" w:color="auto" w:fill="auto"/>
        <w:spacing w:after="0"/>
        <w:ind w:left="40" w:right="40" w:firstLine="740"/>
        <w:jc w:val="both"/>
      </w:pPr>
      <w:r>
        <w:rPr>
          <w:color w:val="000000"/>
        </w:rPr>
        <w:t>Федеральным законом от 08 июня 2012 года № 65-ФЗ «О внесении изменений в Кодекс Российской Федерации об административных правонарушениях и федеральный закон «О собраниях, митингах, демонстрациях, шествиях и пикетированиях» внесены изменения в федеральный закон от 19 июня 2004 года № 54-ФЗ «О собраниях, митингах, демонстрациях, шествиях и пикетированиях».</w:t>
      </w:r>
    </w:p>
    <w:p w:rsidR="00ED4004" w:rsidRDefault="00ED4004" w:rsidP="00ED4004">
      <w:pPr>
        <w:pStyle w:val="1"/>
        <w:shd w:val="clear" w:color="auto" w:fill="auto"/>
        <w:spacing w:after="0" w:line="322" w:lineRule="exact"/>
        <w:ind w:left="40" w:right="40" w:firstLine="740"/>
        <w:jc w:val="both"/>
      </w:pPr>
      <w:r>
        <w:rPr>
          <w:color w:val="000000"/>
        </w:rPr>
        <w:t>В соответствии с указанным федеральным законом, порядок подачи организаторами публичных мероприятий уведомлений об их проведении; порядок использования единых специально отведенных или приспособленных для коллективного обсуждения общественно значимых вопросов и выражения общественных настроений мест, уведомление о проведении в которых не требуется; места в которых проведение публичных мероприятий запрещено; а также минимально допустимое расстояние между лицами, осуществляющими одиночное пикетирование, устанавливаются Законами субъектов Российской Федерации.</w:t>
      </w:r>
    </w:p>
    <w:p w:rsidR="00ED4004" w:rsidRDefault="00ED4004" w:rsidP="00ED4004">
      <w:pPr>
        <w:pStyle w:val="1"/>
        <w:shd w:val="clear" w:color="auto" w:fill="auto"/>
        <w:spacing w:after="0" w:line="322" w:lineRule="exact"/>
        <w:ind w:left="40" w:right="40" w:firstLine="540"/>
        <w:jc w:val="both"/>
      </w:pPr>
      <w:r>
        <w:rPr>
          <w:color w:val="000000"/>
        </w:rPr>
        <w:t>Указанным проектом предлагается сохранять действующий порядок подачи уведомлений о проведении публичных мероприятий его организаторами в органы исполнительной власти, и установить, что Уведомление о проведении публичного мероприятия подается:</w:t>
      </w:r>
    </w:p>
    <w:p w:rsidR="00ED4004" w:rsidRDefault="00ED4004" w:rsidP="00ED4004">
      <w:pPr>
        <w:pStyle w:val="1"/>
        <w:widowControl w:val="0"/>
        <w:numPr>
          <w:ilvl w:val="0"/>
          <w:numId w:val="1"/>
        </w:numPr>
        <w:shd w:val="clear" w:color="auto" w:fill="auto"/>
        <w:tabs>
          <w:tab w:val="left" w:pos="909"/>
        </w:tabs>
        <w:spacing w:after="0" w:line="322" w:lineRule="exact"/>
        <w:ind w:left="40" w:right="40" w:firstLine="540"/>
        <w:jc w:val="both"/>
      </w:pPr>
      <w:r>
        <w:rPr>
          <w:color w:val="000000"/>
        </w:rPr>
        <w:t>в администрацию городского округа, поселения - в случае если место проведения публичного мероприятия находится на территории соответствующего городского округа, поселения;</w:t>
      </w:r>
    </w:p>
    <w:p w:rsidR="00ED4004" w:rsidRDefault="00ED4004" w:rsidP="00ED4004">
      <w:pPr>
        <w:pStyle w:val="1"/>
        <w:widowControl w:val="0"/>
        <w:numPr>
          <w:ilvl w:val="0"/>
          <w:numId w:val="1"/>
        </w:numPr>
        <w:shd w:val="clear" w:color="auto" w:fill="auto"/>
        <w:tabs>
          <w:tab w:val="left" w:pos="981"/>
        </w:tabs>
        <w:spacing w:after="0" w:line="322" w:lineRule="exact"/>
        <w:ind w:left="40" w:right="40" w:firstLine="540"/>
        <w:jc w:val="both"/>
      </w:pPr>
      <w:r>
        <w:rPr>
          <w:color w:val="000000"/>
        </w:rPr>
        <w:t>в администрацию муниципального района - в случае если место проведения публичного мероприятия находится на территории двух или более поселений, входящих в состав муниципального района;</w:t>
      </w:r>
    </w:p>
    <w:p w:rsidR="00ED4004" w:rsidRDefault="00ED4004" w:rsidP="00ED4004">
      <w:pPr>
        <w:pStyle w:val="1"/>
        <w:widowControl w:val="0"/>
        <w:numPr>
          <w:ilvl w:val="0"/>
          <w:numId w:val="1"/>
        </w:numPr>
        <w:shd w:val="clear" w:color="auto" w:fill="auto"/>
        <w:tabs>
          <w:tab w:val="left" w:pos="1000"/>
        </w:tabs>
        <w:spacing w:after="0" w:line="322" w:lineRule="exact"/>
        <w:ind w:left="40" w:right="40" w:firstLine="540"/>
        <w:jc w:val="both"/>
      </w:pP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уполномоченный</w:t>
      </w:r>
      <w:proofErr w:type="gramEnd"/>
      <w:r>
        <w:rPr>
          <w:color w:val="000000"/>
        </w:rPr>
        <w:t xml:space="preserve"> Правительством Ленинградской области орган исполнительной власти Ленинградской области - в случае если место проведения публичного мероприятия находится на территории двух или более поселений различных муниципальных районов или муниципального района и городского округа.</w:t>
      </w:r>
    </w:p>
    <w:p w:rsidR="00ED4004" w:rsidRDefault="00ED4004" w:rsidP="00ED4004">
      <w:pPr>
        <w:pStyle w:val="1"/>
        <w:shd w:val="clear" w:color="auto" w:fill="auto"/>
        <w:spacing w:after="0" w:line="322" w:lineRule="exact"/>
        <w:ind w:left="40" w:right="40" w:firstLine="540"/>
        <w:jc w:val="both"/>
      </w:pPr>
      <w:r>
        <w:rPr>
          <w:color w:val="000000"/>
        </w:rPr>
        <w:t>К местам, в которых проведение публичных мероприятий запрещено, дополнительно к местам, определенным федеральным законодательством, предлагается отнести территории, непосредственно прилегающие к зданиям, детских садов, школ, больниц, авто - и железнодорожных вокзалов;</w:t>
      </w:r>
    </w:p>
    <w:p w:rsidR="00ED4004" w:rsidRDefault="00ED4004" w:rsidP="00ED4004">
      <w:pPr>
        <w:pStyle w:val="1"/>
        <w:shd w:val="clear" w:color="auto" w:fill="auto"/>
        <w:spacing w:after="0" w:line="322" w:lineRule="exact"/>
        <w:ind w:left="40" w:right="40" w:firstLine="560"/>
        <w:jc w:val="both"/>
        <w:rPr>
          <w:color w:val="000000"/>
        </w:rPr>
      </w:pPr>
      <w:r>
        <w:rPr>
          <w:color w:val="000000"/>
        </w:rPr>
        <w:t xml:space="preserve">Это связано в первую очередь с тем, что скопление лиц, эмоциональный фон которых повышен, имеющих склонность к навязчивому поведению по отношения к гражданам, находящимся в непосредственной близости и не являющихся </w:t>
      </w:r>
      <w:r>
        <w:rPr>
          <w:color w:val="000000"/>
        </w:rPr>
        <w:lastRenderedPageBreak/>
        <w:t>участниками проводимых публичных мероприятий, вызывают негативное к себе отношение окружающих и провоцируют возникновение конфликтных ситуаций и фактов нарушений общественного порядка. Указанные ситуации отдельной категорией граждан могут преднамеренно создаваться или быть использованы для дальнейшего их развития.</w:t>
      </w:r>
    </w:p>
    <w:p w:rsidR="00ED4004" w:rsidRDefault="00ED4004" w:rsidP="00ED4004">
      <w:pPr>
        <w:pStyle w:val="1"/>
        <w:shd w:val="clear" w:color="auto" w:fill="auto"/>
        <w:spacing w:after="0" w:line="322" w:lineRule="exact"/>
        <w:ind w:left="40" w:right="40" w:firstLine="527"/>
        <w:jc w:val="both"/>
      </w:pPr>
      <w:r>
        <w:rPr>
          <w:color w:val="000000"/>
        </w:rPr>
        <w:t>Законопроектом предусмотрено, что в</w:t>
      </w:r>
      <w:r>
        <w:rPr>
          <w:sz w:val="26"/>
          <w:szCs w:val="26"/>
        </w:rPr>
        <w:t xml:space="preserve"> каждом муниципальном районе, городском округе, поселении Ленинградской области должно быть установлено не менее одного специально отведенного  </w:t>
      </w:r>
      <w:r>
        <w:rPr>
          <w:color w:val="000000"/>
        </w:rPr>
        <w:t xml:space="preserve"> или приспособленного для коллективного обсуждения общественно значимых вопросов и выражения общественных настроений места, уведомление о проведении в котором не требуется.</w:t>
      </w:r>
    </w:p>
    <w:p w:rsidR="00ED4004" w:rsidRDefault="00ED4004" w:rsidP="00ED4004">
      <w:pPr>
        <w:pStyle w:val="1"/>
        <w:shd w:val="clear" w:color="auto" w:fill="auto"/>
        <w:spacing w:after="0" w:line="322" w:lineRule="exact"/>
        <w:ind w:left="40" w:right="40" w:firstLine="560"/>
        <w:jc w:val="both"/>
      </w:pPr>
      <w:r>
        <w:rPr>
          <w:color w:val="000000"/>
        </w:rPr>
        <w:t>Также определяется минимально допустимое расстояние между лицами, осуществляющими одиночное пикетирование, которое составляет не менее 30 метров. Это с одной стороны позволит организаторам и участникам одиночных пикетов выразить свое мнение и исключит возможность объединения их в единое публичное мероприятие, с другой.</w:t>
      </w:r>
    </w:p>
    <w:p w:rsidR="00ED4004" w:rsidRDefault="00ED4004" w:rsidP="00ED4004">
      <w:pPr>
        <w:pStyle w:val="1"/>
        <w:shd w:val="clear" w:color="auto" w:fill="auto"/>
        <w:spacing w:after="0" w:line="322" w:lineRule="exact"/>
        <w:ind w:left="40" w:right="40" w:firstLine="560"/>
        <w:jc w:val="both"/>
      </w:pPr>
      <w:r>
        <w:rPr>
          <w:color w:val="000000"/>
        </w:rPr>
        <w:t>Кроме того, проектом закона предусмотрено, что Правительством Ленинградской области будут определены:</w:t>
      </w:r>
    </w:p>
    <w:p w:rsidR="00ED4004" w:rsidRDefault="00ED4004" w:rsidP="00ED4004">
      <w:pPr>
        <w:pStyle w:val="1"/>
        <w:widowControl w:val="0"/>
        <w:numPr>
          <w:ilvl w:val="0"/>
          <w:numId w:val="2"/>
        </w:numPr>
        <w:shd w:val="clear" w:color="auto" w:fill="auto"/>
        <w:tabs>
          <w:tab w:val="left" w:pos="928"/>
        </w:tabs>
        <w:spacing w:after="0" w:line="322" w:lineRule="exact"/>
        <w:ind w:left="40" w:right="40" w:firstLine="560"/>
        <w:jc w:val="both"/>
      </w:pPr>
      <w:r>
        <w:rPr>
          <w:color w:val="000000"/>
        </w:rPr>
        <w:t>порядок проведения публичных мероприятий на территориях объектов, являющихся памятниками истории и культуры, в случаях, когда цели публичного мероприятия имеют непосредственное отношение к объектам, на которых они проводятся;</w:t>
      </w:r>
    </w:p>
    <w:p w:rsidR="00ED4004" w:rsidRDefault="00ED4004" w:rsidP="00ED4004">
      <w:pPr>
        <w:pStyle w:val="1"/>
        <w:shd w:val="clear" w:color="auto" w:fill="auto"/>
        <w:spacing w:after="0" w:line="322" w:lineRule="exact"/>
        <w:ind w:left="40" w:right="40" w:firstLine="960"/>
        <w:jc w:val="both"/>
        <w:rPr>
          <w:color w:val="00000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3pt;margin-top:181.1pt;width:148.55pt;height:25.2pt;z-index:251660288;mso-wrap-distance-left:5pt;mso-wrap-distance-right:5pt;mso-position-horizontal-relative:margin" filled="f" stroked="f">
            <v:textbox style="mso-fit-shape-to-text:t" inset="0,0,0,0">
              <w:txbxContent>
                <w:p w:rsidR="00ED4004" w:rsidRDefault="00ED4004" w:rsidP="00ED4004"/>
              </w:txbxContent>
            </v:textbox>
            <w10:wrap anchorx="margin"/>
          </v:shape>
        </w:pict>
      </w:r>
      <w:r>
        <w:rPr>
          <w:color w:val="000000"/>
        </w:rPr>
        <w:t>единые специально отведенные или приспособленные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места, уведомление о проведении в которых не требуется.</w:t>
      </w:r>
    </w:p>
    <w:p w:rsidR="00ED4004" w:rsidRDefault="00ED4004" w:rsidP="00ED4004">
      <w:pPr>
        <w:pStyle w:val="1"/>
        <w:shd w:val="clear" w:color="auto" w:fill="auto"/>
        <w:spacing w:after="0" w:line="322" w:lineRule="exact"/>
        <w:ind w:left="40" w:right="40" w:firstLine="960"/>
        <w:jc w:val="both"/>
        <w:rPr>
          <w:color w:val="000000"/>
        </w:rPr>
      </w:pPr>
      <w:r>
        <w:rPr>
          <w:color w:val="000000"/>
        </w:rPr>
        <w:t xml:space="preserve">Также законопроектом устанавливаются </w:t>
      </w:r>
      <w:r>
        <w:rPr>
          <w:sz w:val="26"/>
          <w:szCs w:val="26"/>
        </w:rPr>
        <w:t xml:space="preserve">нормы предельной </w:t>
      </w:r>
      <w:proofErr w:type="spellStart"/>
      <w:r>
        <w:rPr>
          <w:sz w:val="26"/>
          <w:szCs w:val="26"/>
        </w:rPr>
        <w:t>заполняемости</w:t>
      </w:r>
      <w:proofErr w:type="spellEnd"/>
      <w:r>
        <w:rPr>
          <w:sz w:val="26"/>
          <w:szCs w:val="26"/>
        </w:rPr>
        <w:t xml:space="preserve"> специально отведенных мест и предельная численность лиц, участвующих в публичных мероприятиях, уведомление о проведении которых не требуется, проводимых в специально отведенных местах, и порядок информирования уполномоченных органов о проведении публичного мероприятия, </w:t>
      </w:r>
      <w:proofErr w:type="gramStart"/>
      <w:r>
        <w:rPr>
          <w:sz w:val="26"/>
          <w:szCs w:val="26"/>
        </w:rPr>
        <w:t>уведомление</w:t>
      </w:r>
      <w:proofErr w:type="gramEnd"/>
      <w:r>
        <w:rPr>
          <w:sz w:val="26"/>
          <w:szCs w:val="26"/>
        </w:rPr>
        <w:t xml:space="preserve"> о проведении которого не требуется.</w:t>
      </w:r>
    </w:p>
    <w:p w:rsidR="00ED4004" w:rsidRDefault="00ED4004" w:rsidP="00ED4004">
      <w:pPr>
        <w:pStyle w:val="1"/>
        <w:shd w:val="clear" w:color="auto" w:fill="auto"/>
        <w:spacing w:after="0"/>
        <w:ind w:left="20" w:right="20" w:firstLine="720"/>
        <w:jc w:val="both"/>
      </w:pPr>
      <w:r>
        <w:rPr>
          <w:color w:val="000000"/>
        </w:rPr>
        <w:t xml:space="preserve">Таким образом, указанный закон позволит оптимизировать процесс организации и проведения публичных мероприятий на территории Ленинградской области, а также контроля за их проведением, окажет благотворное влияние на состояние правопорядка за счет </w:t>
      </w:r>
      <w:proofErr w:type="gramStart"/>
      <w:r>
        <w:rPr>
          <w:color w:val="000000"/>
        </w:rPr>
        <w:t>снижения рисков возникновения фактов нарушений общественного порядка</w:t>
      </w:r>
      <w:proofErr w:type="gramEnd"/>
      <w:r>
        <w:rPr>
          <w:color w:val="000000"/>
        </w:rPr>
        <w:t xml:space="preserve"> и массовых беспорядков в ходе проведения публичных мероприятий и впоследствии от их проведения.</w:t>
      </w:r>
    </w:p>
    <w:p w:rsidR="00ED4004" w:rsidRDefault="00ED4004" w:rsidP="00ED4004">
      <w:pPr>
        <w:pStyle w:val="1"/>
        <w:shd w:val="clear" w:color="auto" w:fill="auto"/>
        <w:spacing w:after="0"/>
        <w:ind w:left="20" w:right="20" w:firstLine="540"/>
        <w:jc w:val="both"/>
        <w:rPr>
          <w:color w:val="000000"/>
        </w:rPr>
      </w:pPr>
      <w:r>
        <w:rPr>
          <w:color w:val="000000"/>
        </w:rPr>
        <w:t>Принимаемый закон носит организационно-распорядительный характер и не потребует дополнительных финансовых затрат из бюджета Ленинградской области.</w:t>
      </w:r>
    </w:p>
    <w:p w:rsidR="00ED4004" w:rsidRDefault="00ED4004" w:rsidP="00ED40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ED4004" w:rsidRPr="00ED4004" w:rsidRDefault="00ED4004" w:rsidP="00ED4004">
      <w:pPr>
        <w:spacing w:after="0" w:line="240" w:lineRule="auto"/>
        <w:rPr>
          <w:rFonts w:ascii="Times New Roman" w:hAnsi="Times New Roman"/>
          <w:sz w:val="28"/>
          <w:szCs w:val="28"/>
        </w:rPr>
        <w:sectPr w:rsidR="00ED4004" w:rsidRPr="00ED4004" w:rsidSect="00ED4004">
          <w:type w:val="continuous"/>
          <w:pgSz w:w="11907" w:h="16839"/>
          <w:pgMar w:top="1134" w:right="851" w:bottom="851" w:left="1418" w:header="0" w:footer="3" w:gutter="0"/>
          <w:cols w:space="720"/>
        </w:sectPr>
      </w:pPr>
      <w:r>
        <w:rPr>
          <w:rFonts w:ascii="Times New Roman" w:hAnsi="Times New Roman"/>
          <w:sz w:val="28"/>
          <w:szCs w:val="28"/>
        </w:rPr>
        <w:t xml:space="preserve">Ленинградской области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Р.А. Илларионова</w:t>
      </w:r>
    </w:p>
    <w:p w:rsidR="00ED4004" w:rsidRDefault="00ED4004" w:rsidP="00ED4004">
      <w:pPr>
        <w:pStyle w:val="ConsPlusNormal"/>
        <w:rPr>
          <w:b/>
          <w:sz w:val="28"/>
          <w:szCs w:val="28"/>
        </w:rPr>
      </w:pPr>
      <w:r w:rsidRPr="00ED4004">
        <w:rPr>
          <w:b/>
          <w:sz w:val="28"/>
          <w:szCs w:val="28"/>
        </w:rPr>
        <w:lastRenderedPageBreak/>
        <w:br w:type="page"/>
      </w:r>
    </w:p>
    <w:p w:rsidR="00ED4004" w:rsidRDefault="00ED4004" w:rsidP="00ED4004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ED4004" w:rsidRDefault="00ED4004" w:rsidP="00ED400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ED4004" w:rsidRDefault="00ED4004" w:rsidP="00ED40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ED4004" w:rsidRDefault="00ED4004" w:rsidP="00ED40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момент внесения проекта закона в данной области действуют:</w:t>
      </w: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Конституция Российской Федерации.</w:t>
      </w:r>
    </w:p>
    <w:p w:rsidR="00ED4004" w:rsidRDefault="00ED4004" w:rsidP="00ED4004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Федеральный закон от 19.06.2004 N 54-ФЗ  (ред. от 08.06.2012) "О собраниях, митингах, демонстрациях, шествиях и пикетированиях"</w:t>
      </w:r>
    </w:p>
    <w:p w:rsidR="00ED4004" w:rsidRDefault="00ED4004" w:rsidP="00ED4004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"Кодекс Российской Федерации об административных правонарушениях" от 30.12.2001 N 195-ФЗ (ред. от 23.02.2013) (с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изм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. и доп.,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вступающими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 силу с 01.04.2013)</w:t>
      </w:r>
    </w:p>
    <w:p w:rsidR="00ED4004" w:rsidRDefault="00ED4004" w:rsidP="00ED4004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Постановление Конституционного Суда РФ от 18.05.2012 N 12-П  "По делу о проверке конституционности положений части 2 статьи 20.2 Кодекса Российской Федерации об административных правонарушениях, пункта 3 части 4 статьи 5 и пункта 5 части 3 статьи 7 Федерального закона "О собраниях, митингах, демонстрациях, шествиях и пикетированиях" в связи с жалобой гражданина С.А. Каткова"</w:t>
      </w:r>
      <w:proofErr w:type="gramEnd"/>
    </w:p>
    <w:p w:rsidR="00ED4004" w:rsidRDefault="00ED4004" w:rsidP="00ED4004">
      <w:pPr>
        <w:widowControl w:val="0"/>
        <w:numPr>
          <w:ilvl w:val="0"/>
          <w:numId w:val="3"/>
        </w:numPr>
        <w:tabs>
          <w:tab w:val="left" w:pos="0"/>
          <w:tab w:val="left" w:pos="1095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Постановление Конституционного Суда РФ от 14.02.2013 N 4-П "По делу о проверке конституционности Федерального закона "О внесении изменений в Кодекс Российской Федерации об административных правонарушениях и Федеральный закон "О собраниях, митингах, демонстрациях, шествиях и пикетированиях" в связи с запросом группы депутатов Государственной Думы и жалобой гражданина Э.В.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Савенко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"</w:t>
      </w:r>
    </w:p>
    <w:p w:rsidR="00ED4004" w:rsidRDefault="00ED4004" w:rsidP="00ED4004">
      <w:pPr>
        <w:widowControl w:val="0"/>
        <w:numPr>
          <w:ilvl w:val="0"/>
          <w:numId w:val="3"/>
        </w:numPr>
        <w:tabs>
          <w:tab w:val="left" w:pos="0"/>
          <w:tab w:val="left" w:pos="1095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Областной закон Ленинградской области от 15.04.2011 N 18-оз "О порядке проведения публичных мероприятий на объектах транспортной инфраструктуры, используемых для транспорта общего пользования"</w:t>
      </w:r>
    </w:p>
    <w:p w:rsidR="00ED4004" w:rsidRDefault="00ED4004" w:rsidP="00ED4004">
      <w:pPr>
        <w:widowControl w:val="0"/>
        <w:numPr>
          <w:ilvl w:val="0"/>
          <w:numId w:val="3"/>
        </w:numPr>
        <w:tabs>
          <w:tab w:val="left" w:pos="0"/>
          <w:tab w:val="left" w:pos="1095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Областной закон Ленинградской области от 30.07.2007 N 129-оз "О порядке подачи уведомления о проведении публичного мероприятия на территории Ленинградской области"</w:t>
      </w:r>
    </w:p>
    <w:p w:rsidR="00ED4004" w:rsidRDefault="00ED4004" w:rsidP="00ED4004">
      <w:pPr>
        <w:widowControl w:val="0"/>
        <w:numPr>
          <w:ilvl w:val="0"/>
          <w:numId w:val="3"/>
        </w:numPr>
        <w:tabs>
          <w:tab w:val="left" w:pos="0"/>
          <w:tab w:val="left" w:pos="1095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Приказ комитета правопорядка и безопасности Ленинградской области от 13.12.2011 N 31 (ред. от 29.06.2012) "Об утверждении Административного регламента комитета правопорядка и безопасности Ленинградской области исполнения государственной функции по рассмотрению в установленном порядке уведомлений о проведении публичных мероприятий на территории Ленинградской области"</w:t>
      </w:r>
    </w:p>
    <w:p w:rsidR="00ED4004" w:rsidRDefault="00ED4004" w:rsidP="00ED400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ED4004" w:rsidRDefault="00ED4004" w:rsidP="00ED400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действующих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Ленинградской области нормативных</w:t>
      </w:r>
    </w:p>
    <w:p w:rsidR="00ED4004" w:rsidRDefault="00ED4004" w:rsidP="00ED400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правовых актов, отмены, изменения или дополнения которых</w:t>
      </w:r>
    </w:p>
    <w:p w:rsidR="00ED4004" w:rsidRDefault="00ED4004" w:rsidP="00ED40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потребует принятие областного закона</w:t>
      </w:r>
    </w:p>
    <w:p w:rsidR="00ED4004" w:rsidRDefault="00ED4004" w:rsidP="00ED400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О правовом регулировании проведения собраний, митингов, демонстраций, шествий и пикетирований на территории Ленинградской области»</w:t>
      </w:r>
    </w:p>
    <w:p w:rsidR="00ED4004" w:rsidRDefault="00ED4004" w:rsidP="00ED40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widowControl w:val="0"/>
        <w:numPr>
          <w:ilvl w:val="0"/>
          <w:numId w:val="4"/>
        </w:numPr>
        <w:tabs>
          <w:tab w:val="left" w:pos="0"/>
          <w:tab w:val="left" w:pos="1095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Принятие рассматриваемого законопроекта потребует внесения изменений и дополнений в </w:t>
      </w:r>
      <w:r>
        <w:rPr>
          <w:rFonts w:ascii="Times New Roman" w:hAnsi="Times New Roman"/>
          <w:sz w:val="28"/>
          <w:szCs w:val="28"/>
          <w:lang w:eastAsia="ru-RU"/>
        </w:rPr>
        <w:t>Приказ комитета правопорядка и безопасности Ленинградской области от 13.12.2011 N 31 (ред. от 29.06.2012) "Об утверждении Административного регламента комитета правопорядка и безопасности Ленинградской области исполнения государственной функции по рассмотрению в установленном порядке уведомлений о проведении публичных мероприятий на территории Ленинградской области"</w:t>
      </w:r>
    </w:p>
    <w:p w:rsidR="00ED4004" w:rsidRDefault="00ED4004" w:rsidP="00ED400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4004" w:rsidRDefault="00ED4004" w:rsidP="00ED40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ED4004" w:rsidRDefault="00ED4004" w:rsidP="00ED40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</w:p>
    <w:p w:rsidR="00ED4004" w:rsidRDefault="00ED4004" w:rsidP="00ED4004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hAnsi="Times New Roman"/>
          <w:b/>
          <w:sz w:val="28"/>
          <w:szCs w:val="28"/>
        </w:rPr>
        <w:t>О правовом регулировании проведения собраний, митингов, демонстраций, шествий и пикетирований на территории Ленинградской области»</w:t>
      </w:r>
    </w:p>
    <w:p w:rsidR="00ED4004" w:rsidRDefault="00ED4004" w:rsidP="00ED40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4C79" w:rsidRDefault="00ED4004" w:rsidP="00ED4004">
      <w:r>
        <w:rPr>
          <w:rFonts w:ascii="Times New Roman" w:hAnsi="Times New Roman"/>
          <w:bCs/>
          <w:sz w:val="28"/>
          <w:szCs w:val="28"/>
        </w:rPr>
        <w:t xml:space="preserve">Для реализации предлагаемого областного закона необходимо внести изменения в </w:t>
      </w:r>
      <w:r>
        <w:rPr>
          <w:rFonts w:ascii="Times New Roman" w:hAnsi="Times New Roman"/>
          <w:sz w:val="28"/>
          <w:szCs w:val="28"/>
          <w:lang w:eastAsia="ru-RU"/>
        </w:rPr>
        <w:t>Приказ комитета правопорядка и безопасности Ленинградской области от 13.12.2011 N 31 (ред. от 29.06.2012) "Об утверждении Административного регламента комитета правопорядка и безопасности Ленинградской области исполнения государственной функции по рассмотрению в установленном порядке уведомлений о проведении публичных мероприятий на территории Ленинградской области".</w:t>
      </w:r>
    </w:p>
    <w:sectPr w:rsidR="00FA4C79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361E0"/>
    <w:multiLevelType w:val="singleLevel"/>
    <w:tmpl w:val="D794DF4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 CYR" w:hAnsi="Times New Roman CYR" w:cs="Times New Roman CYR" w:hint="default"/>
      </w:rPr>
    </w:lvl>
  </w:abstractNum>
  <w:abstractNum w:abstractNumId="1">
    <w:nsid w:val="59096979"/>
    <w:multiLevelType w:val="multilevel"/>
    <w:tmpl w:val="303E075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62D12E86"/>
    <w:multiLevelType w:val="multilevel"/>
    <w:tmpl w:val="270E932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79BB5293"/>
    <w:multiLevelType w:val="singleLevel"/>
    <w:tmpl w:val="D794DF4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 CYR" w:hAnsi="Times New Roman CYR" w:cs="Times New Roman CYR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ED4004"/>
    <w:rsid w:val="001F0CBC"/>
    <w:rsid w:val="002F36BC"/>
    <w:rsid w:val="00721749"/>
    <w:rsid w:val="00855E94"/>
    <w:rsid w:val="008675F3"/>
    <w:rsid w:val="00944CFF"/>
    <w:rsid w:val="00D82857"/>
    <w:rsid w:val="00DE2E86"/>
    <w:rsid w:val="00E531FE"/>
    <w:rsid w:val="00ED4004"/>
    <w:rsid w:val="00F77F67"/>
    <w:rsid w:val="00FA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00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ED400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ED4004"/>
    <w:pPr>
      <w:shd w:val="clear" w:color="auto" w:fill="FFFFFF"/>
      <w:spacing w:after="360" w:line="0" w:lineRule="atLeast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ConsPlusNormal">
    <w:name w:val="ConsPlusNormal"/>
    <w:rsid w:val="00ED400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1296</Words>
  <Characters>7389</Characters>
  <Application>Microsoft Office Word</Application>
  <DocSecurity>0</DocSecurity>
  <Lines>61</Lines>
  <Paragraphs>17</Paragraphs>
  <ScaleCrop>false</ScaleCrop>
  <Company/>
  <LinksUpToDate>false</LinksUpToDate>
  <CharactersWithSpaces>8668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1</cp:revision>
  <dcterms:created xsi:type="dcterms:W3CDTF">2014-10-14T06:26:00Z</dcterms:created>
  <dcterms:modified xsi:type="dcterms:W3CDTF">2014-10-14T06:28:00Z</dcterms:modified>
</cp:coreProperties>
</file>