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E04" w:rsidRDefault="00140E0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22F3" w:rsidRPr="00401E1A" w:rsidRDefault="007422F3" w:rsidP="00DB034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401E1A">
        <w:rPr>
          <w:b/>
          <w:bCs/>
        </w:rPr>
        <w:t xml:space="preserve">О внесении изменений в областной закон </w:t>
      </w:r>
      <w:r w:rsidRPr="00401E1A">
        <w:rPr>
          <w:b/>
          <w:bCs/>
        </w:rPr>
        <w:br/>
      </w:r>
      <w:r w:rsidR="0024742D" w:rsidRPr="00401E1A">
        <w:rPr>
          <w:b/>
          <w:bCs/>
        </w:rPr>
        <w:t>"</w:t>
      </w:r>
      <w:r w:rsidRPr="00401E1A">
        <w:rPr>
          <w:b/>
          <w:bCs/>
        </w:rPr>
        <w:t xml:space="preserve">О системе избирательных комиссий и избирательных участках </w:t>
      </w:r>
      <w:r w:rsidRPr="00401E1A">
        <w:rPr>
          <w:b/>
          <w:bCs/>
        </w:rPr>
        <w:br/>
        <w:t>в Ленинградской области</w:t>
      </w:r>
      <w:r w:rsidR="0024742D" w:rsidRPr="00401E1A">
        <w:rPr>
          <w:b/>
          <w:bCs/>
        </w:rPr>
        <w:t>"</w:t>
      </w:r>
    </w:p>
    <w:bookmarkEnd w:id="1"/>
    <w:p w:rsidR="00642623" w:rsidRPr="00401E1A" w:rsidRDefault="00642623" w:rsidP="00DB034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401E1A" w:rsidRDefault="00D85120" w:rsidP="00DB034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01E1A" w:rsidRDefault="00642623" w:rsidP="00DB034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401E1A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401E1A">
        <w:rPr>
          <w:rFonts w:ascii="Times New Roman" w:hAnsi="Times New Roman" w:cs="Times New Roman"/>
          <w:sz w:val="27"/>
          <w:szCs w:val="27"/>
        </w:rPr>
        <w:br/>
      </w:r>
      <w:r w:rsidR="0018552A" w:rsidRPr="00401E1A">
        <w:rPr>
          <w:rFonts w:ascii="Times New Roman" w:hAnsi="Times New Roman" w:cs="Times New Roman"/>
          <w:sz w:val="27"/>
          <w:szCs w:val="27"/>
        </w:rPr>
        <w:t>2</w:t>
      </w:r>
      <w:r w:rsidR="007422F3" w:rsidRPr="00401E1A">
        <w:rPr>
          <w:rFonts w:ascii="Times New Roman" w:hAnsi="Times New Roman" w:cs="Times New Roman"/>
          <w:sz w:val="27"/>
          <w:szCs w:val="27"/>
        </w:rPr>
        <w:t>7</w:t>
      </w:r>
      <w:r w:rsidR="007814EB" w:rsidRPr="00401E1A">
        <w:rPr>
          <w:rFonts w:ascii="Times New Roman" w:hAnsi="Times New Roman" w:cs="Times New Roman"/>
          <w:sz w:val="27"/>
          <w:szCs w:val="27"/>
        </w:rPr>
        <w:t xml:space="preserve"> </w:t>
      </w:r>
      <w:r w:rsidR="007422F3" w:rsidRPr="00401E1A">
        <w:rPr>
          <w:rFonts w:ascii="Times New Roman" w:hAnsi="Times New Roman" w:cs="Times New Roman"/>
          <w:sz w:val="27"/>
          <w:szCs w:val="27"/>
        </w:rPr>
        <w:t>мая</w:t>
      </w:r>
      <w:r w:rsidRPr="00401E1A">
        <w:rPr>
          <w:rFonts w:ascii="Times New Roman" w:hAnsi="Times New Roman" w:cs="Times New Roman"/>
          <w:sz w:val="27"/>
          <w:szCs w:val="27"/>
        </w:rPr>
        <w:t xml:space="preserve"> 202</w:t>
      </w:r>
      <w:r w:rsidR="0018552A" w:rsidRPr="00401E1A">
        <w:rPr>
          <w:rFonts w:ascii="Times New Roman" w:hAnsi="Times New Roman" w:cs="Times New Roman"/>
          <w:sz w:val="27"/>
          <w:szCs w:val="27"/>
        </w:rPr>
        <w:t>6</w:t>
      </w:r>
      <w:r w:rsidRPr="00401E1A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401E1A" w:rsidRDefault="00642623" w:rsidP="00DB0348">
      <w:pPr>
        <w:spacing w:after="0" w:line="240" w:lineRule="auto"/>
        <w:ind w:right="567"/>
        <w:rPr>
          <w:rFonts w:ascii="Times New Roman" w:hAnsi="Times New Roman" w:cs="Times New Roman"/>
          <w:sz w:val="27"/>
          <w:szCs w:val="27"/>
        </w:rPr>
      </w:pPr>
    </w:p>
    <w:p w:rsidR="00642623" w:rsidRPr="00401E1A" w:rsidRDefault="00642623" w:rsidP="00DB0348">
      <w:pPr>
        <w:spacing w:after="0" w:line="240" w:lineRule="auto"/>
        <w:ind w:right="567"/>
        <w:rPr>
          <w:rFonts w:ascii="Times New Roman" w:hAnsi="Times New Roman" w:cs="Times New Roman"/>
          <w:sz w:val="27"/>
          <w:szCs w:val="27"/>
        </w:rPr>
      </w:pPr>
    </w:p>
    <w:p w:rsidR="00642623" w:rsidRPr="00401E1A" w:rsidRDefault="00642623" w:rsidP="00DB0348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401E1A">
        <w:rPr>
          <w:b/>
          <w:sz w:val="27"/>
          <w:szCs w:val="27"/>
        </w:rPr>
        <w:t>Статья 1</w:t>
      </w:r>
    </w:p>
    <w:p w:rsidR="006C384F" w:rsidRPr="00401E1A" w:rsidRDefault="006C384F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1070A" w:rsidRPr="00401E1A" w:rsidRDefault="0061070A" w:rsidP="00DB0348">
      <w:pPr>
        <w:pStyle w:val="ConsPlusNormal"/>
        <w:ind w:firstLine="709"/>
        <w:jc w:val="both"/>
        <w:rPr>
          <w:sz w:val="27"/>
          <w:szCs w:val="27"/>
        </w:rPr>
      </w:pPr>
      <w:r w:rsidRPr="00401E1A">
        <w:rPr>
          <w:sz w:val="27"/>
          <w:szCs w:val="27"/>
        </w:rPr>
        <w:t xml:space="preserve">Внести в областной закон от 15 мая 2013 года № 26-оз </w:t>
      </w:r>
      <w:r w:rsidR="0024742D" w:rsidRPr="00401E1A">
        <w:rPr>
          <w:sz w:val="27"/>
          <w:szCs w:val="27"/>
        </w:rPr>
        <w:t>"</w:t>
      </w:r>
      <w:r w:rsidRPr="00401E1A">
        <w:rPr>
          <w:sz w:val="27"/>
          <w:szCs w:val="27"/>
        </w:rPr>
        <w:t>О системе избирательных комиссий и избирательных участках в Ленинградской области</w:t>
      </w:r>
      <w:r w:rsidR="0024742D" w:rsidRPr="00401E1A">
        <w:rPr>
          <w:sz w:val="27"/>
          <w:szCs w:val="27"/>
        </w:rPr>
        <w:t>"</w:t>
      </w:r>
      <w:r w:rsidRPr="00401E1A">
        <w:rPr>
          <w:sz w:val="27"/>
          <w:szCs w:val="27"/>
        </w:rPr>
        <w:t xml:space="preserve"> </w:t>
      </w:r>
      <w:r w:rsidR="00A945FE">
        <w:rPr>
          <w:sz w:val="27"/>
          <w:szCs w:val="27"/>
        </w:rPr>
        <w:br/>
      </w:r>
      <w:r w:rsidRPr="00401E1A">
        <w:rPr>
          <w:sz w:val="27"/>
          <w:szCs w:val="27"/>
        </w:rPr>
        <w:t>(с последующими изменениями) следующие изменения:</w:t>
      </w:r>
    </w:p>
    <w:p w:rsidR="0061070A" w:rsidRPr="00401E1A" w:rsidRDefault="0061070A" w:rsidP="00DB0348">
      <w:pPr>
        <w:pStyle w:val="ConsPlusNormal"/>
        <w:ind w:firstLine="709"/>
        <w:jc w:val="both"/>
        <w:rPr>
          <w:sz w:val="27"/>
          <w:szCs w:val="27"/>
        </w:rPr>
      </w:pPr>
      <w:r w:rsidRPr="00401E1A">
        <w:rPr>
          <w:sz w:val="27"/>
          <w:szCs w:val="27"/>
        </w:rPr>
        <w:t xml:space="preserve">1) в преамбуле слова </w:t>
      </w:r>
      <w:r w:rsidR="0024742D" w:rsidRPr="00401E1A">
        <w:rPr>
          <w:sz w:val="27"/>
          <w:szCs w:val="27"/>
        </w:rPr>
        <w:t>"</w:t>
      </w:r>
      <w:r w:rsidRPr="00401E1A">
        <w:rPr>
          <w:sz w:val="27"/>
          <w:szCs w:val="27"/>
        </w:rPr>
        <w:t xml:space="preserve">голосования по отзыву депутата, члена выборного органа местного самоуправления, выборного должностного лица местного самоуправления (далее </w:t>
      </w:r>
      <w:r w:rsidR="002A3F81" w:rsidRPr="00401E1A">
        <w:rPr>
          <w:sz w:val="27"/>
          <w:szCs w:val="27"/>
        </w:rPr>
        <w:t>–</w:t>
      </w:r>
      <w:r w:rsidRPr="00401E1A">
        <w:rPr>
          <w:sz w:val="27"/>
          <w:szCs w:val="27"/>
        </w:rPr>
        <w:t xml:space="preserve"> голосование по отзыву иных лиц); голосования </w:t>
      </w:r>
      <w:r w:rsidR="00A945FE">
        <w:rPr>
          <w:sz w:val="27"/>
          <w:szCs w:val="27"/>
        </w:rPr>
        <w:br/>
      </w:r>
      <w:r w:rsidRPr="00401E1A">
        <w:rPr>
          <w:sz w:val="27"/>
          <w:szCs w:val="27"/>
        </w:rPr>
        <w:t xml:space="preserve">по вопросам изменения границ муниципального образования, преобразования муниципального образования (далее </w:t>
      </w:r>
      <w:r w:rsidR="002A3F81" w:rsidRPr="00401E1A">
        <w:rPr>
          <w:sz w:val="27"/>
          <w:szCs w:val="27"/>
        </w:rPr>
        <w:t>–</w:t>
      </w:r>
      <w:r w:rsidRPr="00401E1A">
        <w:rPr>
          <w:sz w:val="27"/>
          <w:szCs w:val="27"/>
        </w:rPr>
        <w:t xml:space="preserve"> голосование по изменению границ </w:t>
      </w:r>
      <w:r w:rsidR="00A945FE">
        <w:rPr>
          <w:sz w:val="27"/>
          <w:szCs w:val="27"/>
        </w:rPr>
        <w:br/>
      </w:r>
      <w:r w:rsidRPr="00401E1A">
        <w:rPr>
          <w:sz w:val="27"/>
          <w:szCs w:val="27"/>
        </w:rPr>
        <w:t>и преобразованию);</w:t>
      </w:r>
      <w:r w:rsidR="0024742D" w:rsidRPr="00401E1A">
        <w:rPr>
          <w:sz w:val="27"/>
          <w:szCs w:val="27"/>
        </w:rPr>
        <w:t>"</w:t>
      </w:r>
      <w:r w:rsidRPr="00401E1A">
        <w:rPr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2) в статье 2: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части 6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A945F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б) часть 9 признать утратившей силу;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в) в части 10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A945F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г)</w:t>
      </w:r>
      <w:r w:rsidR="002A3F81" w:rsidRPr="00401E1A">
        <w:rPr>
          <w:rFonts w:ascii="Times New Roman" w:hAnsi="Times New Roman" w:cs="Times New Roman"/>
          <w:sz w:val="27"/>
          <w:szCs w:val="27"/>
        </w:rPr>
        <w:t> </w:t>
      </w:r>
      <w:r w:rsidRPr="00401E1A">
        <w:rPr>
          <w:rFonts w:ascii="Times New Roman" w:hAnsi="Times New Roman" w:cs="Times New Roman"/>
          <w:sz w:val="27"/>
          <w:szCs w:val="27"/>
        </w:rPr>
        <w:t>дополнить частью 13 следующего содержания:</w:t>
      </w:r>
    </w:p>
    <w:p w:rsidR="0061070A" w:rsidRPr="00401E1A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2A3F81" w:rsidRPr="00401E1A">
        <w:rPr>
          <w:rFonts w:ascii="Times New Roman" w:hAnsi="Times New Roman" w:cs="Times New Roman"/>
          <w:sz w:val="27"/>
          <w:szCs w:val="27"/>
        </w:rPr>
        <w:t>13. 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Сведения, содержащиеся в едином федеральном информационном </w:t>
      </w:r>
      <w:r w:rsidR="0061070A" w:rsidRPr="00A945FE">
        <w:rPr>
          <w:rFonts w:ascii="Times New Roman" w:hAnsi="Times New Roman" w:cs="Times New Roman"/>
          <w:spacing w:val="-2"/>
          <w:sz w:val="27"/>
          <w:szCs w:val="27"/>
        </w:rPr>
        <w:t xml:space="preserve">регистре, содержащем сведения о населении Российской Федерации, в соответствии </w:t>
      </w:r>
      <w:r w:rsidR="0061070A" w:rsidRPr="00401E1A">
        <w:rPr>
          <w:rFonts w:ascii="Times New Roman" w:hAnsi="Times New Roman" w:cs="Times New Roman"/>
          <w:sz w:val="27"/>
          <w:szCs w:val="27"/>
        </w:rPr>
        <w:t>с Федеральны</w:t>
      </w:r>
      <w:r w:rsidRPr="00401E1A">
        <w:rPr>
          <w:rFonts w:ascii="Times New Roman" w:hAnsi="Times New Roman" w:cs="Times New Roman"/>
          <w:sz w:val="27"/>
          <w:szCs w:val="27"/>
        </w:rPr>
        <w:t>м законом от 8 июня 2020 года № 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168-ФЗ 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О едином федеральном </w:t>
      </w:r>
      <w:r w:rsidR="0061070A" w:rsidRPr="00A945FE">
        <w:rPr>
          <w:rFonts w:ascii="Times New Roman" w:hAnsi="Times New Roman" w:cs="Times New Roman"/>
          <w:sz w:val="27"/>
          <w:szCs w:val="27"/>
        </w:rPr>
        <w:t xml:space="preserve">информационном регистре, содержащем сведения о населении Российской </w:t>
      </w:r>
      <w:r w:rsidR="0061070A" w:rsidRPr="00A945FE">
        <w:rPr>
          <w:rFonts w:ascii="Times New Roman" w:hAnsi="Times New Roman" w:cs="Times New Roman"/>
          <w:spacing w:val="-2"/>
          <w:sz w:val="27"/>
          <w:szCs w:val="27"/>
        </w:rPr>
        <w:t>Федерации</w:t>
      </w:r>
      <w:r w:rsidRPr="00A945FE">
        <w:rPr>
          <w:rFonts w:ascii="Times New Roman" w:hAnsi="Times New Roman" w:cs="Times New Roman"/>
          <w:spacing w:val="-2"/>
          <w:sz w:val="27"/>
          <w:szCs w:val="27"/>
        </w:rPr>
        <w:t>"</w:t>
      </w:r>
      <w:r w:rsidR="0061070A" w:rsidRPr="00A945FE">
        <w:rPr>
          <w:rFonts w:ascii="Times New Roman" w:hAnsi="Times New Roman" w:cs="Times New Roman"/>
          <w:spacing w:val="-2"/>
          <w:sz w:val="27"/>
          <w:szCs w:val="27"/>
        </w:rPr>
        <w:t xml:space="preserve"> предоставляются комиссиям для использования в целях осуществления 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ими полномочий, предусмотренных законодательством Российской Федерации </w:t>
      </w:r>
      <w:r w:rsidR="00A945FE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>о выборах и референдумах.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lastRenderedPageBreak/>
        <w:t xml:space="preserve">3) в части 8 статьи 5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голосовании по отзыву иных лиц, голосовании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4) в статье 7: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части 2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A945F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б) в части 3: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1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права на участие в голосовании по отзыву иных лиц </w:t>
      </w:r>
      <w:r w:rsidR="00B5237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и иных действий, связанных с отзывом иных лиц, голосовании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пункт 3 изложить в следующей редакции:</w:t>
      </w:r>
    </w:p>
    <w:p w:rsidR="0061070A" w:rsidRPr="00B5237E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2A3F81" w:rsidRPr="00401E1A">
        <w:rPr>
          <w:rFonts w:ascii="Times New Roman" w:hAnsi="Times New Roman" w:cs="Times New Roman"/>
          <w:sz w:val="27"/>
          <w:szCs w:val="27"/>
        </w:rPr>
        <w:t>3) 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обеспечивает на территории Ленинградской области реализацию мероприятий, связанных с подготовкой и проведением выборов, референдумов, развитием избирательной системы в Российской Федерации, внедрением, эксплуатацией и развитием средств автоматизации, повышением правовой культуры избирателей, обучением организаторов выборов, референдумов и иных </w:t>
      </w:r>
      <w:r w:rsidR="0061070A" w:rsidRPr="00B5237E">
        <w:rPr>
          <w:rFonts w:ascii="Times New Roman" w:hAnsi="Times New Roman" w:cs="Times New Roman"/>
          <w:spacing w:val="-3"/>
          <w:sz w:val="27"/>
          <w:szCs w:val="27"/>
        </w:rPr>
        <w:t>участников избирательного процесса, изданием необходимой печатной продукции;</w:t>
      </w:r>
      <w:r w:rsidR="002A3F81" w:rsidRPr="00B5237E">
        <w:rPr>
          <w:rFonts w:ascii="Times New Roman" w:hAnsi="Times New Roman" w:cs="Times New Roman"/>
          <w:spacing w:val="-3"/>
          <w:sz w:val="27"/>
          <w:szCs w:val="27"/>
        </w:rPr>
        <w:t>";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дополнить пунктом 5</w:t>
      </w:r>
      <w:r w:rsidRPr="00401E1A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401E1A">
        <w:rPr>
          <w:rFonts w:ascii="Times New Roman" w:hAnsi="Times New Roman" w:cs="Times New Roman"/>
          <w:sz w:val="27"/>
          <w:szCs w:val="27"/>
        </w:rPr>
        <w:t xml:space="preserve"> следующего содержания:</w:t>
      </w:r>
    </w:p>
    <w:p w:rsidR="0061070A" w:rsidRPr="00401E1A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5</w:t>
      </w:r>
      <w:r w:rsidR="0061070A" w:rsidRPr="00401E1A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="00DF75AB" w:rsidRPr="00401E1A">
        <w:rPr>
          <w:rFonts w:ascii="Times New Roman" w:hAnsi="Times New Roman" w:cs="Times New Roman"/>
          <w:sz w:val="27"/>
          <w:szCs w:val="27"/>
        </w:rPr>
        <w:t>) </w:t>
      </w:r>
      <w:r w:rsidR="0061070A" w:rsidRPr="00401E1A">
        <w:rPr>
          <w:rFonts w:ascii="Times New Roman" w:hAnsi="Times New Roman" w:cs="Times New Roman"/>
          <w:sz w:val="27"/>
          <w:szCs w:val="27"/>
        </w:rPr>
        <w:t>осуществляет расходование выделенных из федерального бюджета средств на обеспечение полномочий специальных участковых комиссий, указанных в части 2</w:t>
      </w:r>
      <w:r w:rsidR="0061070A" w:rsidRPr="00401E1A">
        <w:rPr>
          <w:rFonts w:ascii="Times New Roman" w:hAnsi="Times New Roman" w:cs="Times New Roman"/>
          <w:sz w:val="27"/>
          <w:szCs w:val="27"/>
          <w:vertAlign w:val="superscript"/>
        </w:rPr>
        <w:t>2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статьи 14 настоящего областного закона;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6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и отзыва иных лиц, голосования по изменению границ </w:t>
      </w:r>
      <w:r w:rsidR="00B5237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10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B5237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5) в статье 12: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а) </w:t>
      </w:r>
      <w:r w:rsidR="005F4AA8">
        <w:rPr>
          <w:rFonts w:ascii="Times New Roman" w:hAnsi="Times New Roman" w:cs="Times New Roman"/>
          <w:sz w:val="27"/>
          <w:szCs w:val="27"/>
        </w:rPr>
        <w:t xml:space="preserve">абзац первый </w:t>
      </w:r>
      <w:r w:rsidRPr="00401E1A">
        <w:rPr>
          <w:rFonts w:ascii="Times New Roman" w:hAnsi="Times New Roman" w:cs="Times New Roman"/>
          <w:sz w:val="27"/>
          <w:szCs w:val="27"/>
        </w:rPr>
        <w:t>част</w:t>
      </w:r>
      <w:r w:rsidR="005F4AA8">
        <w:rPr>
          <w:rFonts w:ascii="Times New Roman" w:hAnsi="Times New Roman" w:cs="Times New Roman"/>
          <w:sz w:val="27"/>
          <w:szCs w:val="27"/>
        </w:rPr>
        <w:t>и</w:t>
      </w:r>
      <w:r w:rsidRPr="00401E1A">
        <w:rPr>
          <w:rFonts w:ascii="Times New Roman" w:hAnsi="Times New Roman" w:cs="Times New Roman"/>
          <w:sz w:val="27"/>
          <w:szCs w:val="27"/>
        </w:rPr>
        <w:t xml:space="preserve"> 1</w:t>
      </w:r>
      <w:r w:rsidRPr="00401E1A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Pr="00401E1A">
        <w:rPr>
          <w:rFonts w:ascii="Times New Roman" w:hAnsi="Times New Roman" w:cs="Times New Roman"/>
          <w:sz w:val="27"/>
          <w:szCs w:val="27"/>
        </w:rPr>
        <w:t xml:space="preserve"> дополнить предложением следующего содержания: </w:t>
      </w:r>
      <w:r w:rsidR="00DF75AB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Центральная избирательная комиссия Российской Федерации или Избирательная комиссия Ленинградской области по согласованию с Центральной избирательной комиссией Российской Федерации вправе сформировать одну либо несколько специальных территориальных избирательных комиссий для обеспечения проведения дистанционного электронного голосования.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б) в части 2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B5237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в) часть 5 дополнить абзацем следующего содержания:</w:t>
      </w:r>
    </w:p>
    <w:p w:rsidR="0061070A" w:rsidRPr="00B5237E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Решением Избирательной комиссии Ленинградской области, принятым </w:t>
      </w:r>
      <w:r w:rsidR="00B5237E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по согласованию с Центральной избирательной комиссией Российской Федерации, полномочия территориальной избирательной комиссии могут быть прекращены досрочно в случае изменения административно-территориального устройства </w:t>
      </w:r>
      <w:r w:rsidR="0061070A" w:rsidRPr="00B5237E">
        <w:rPr>
          <w:rFonts w:ascii="Times New Roman" w:hAnsi="Times New Roman" w:cs="Times New Roman"/>
          <w:spacing w:val="-4"/>
          <w:sz w:val="27"/>
          <w:szCs w:val="27"/>
        </w:rPr>
        <w:t xml:space="preserve">Ленинградской области, повлекшего упразднение административно-территориальной </w:t>
      </w:r>
      <w:r w:rsidR="0061070A" w:rsidRPr="00B5237E">
        <w:rPr>
          <w:rFonts w:ascii="Times New Roman" w:hAnsi="Times New Roman" w:cs="Times New Roman"/>
          <w:sz w:val="27"/>
          <w:szCs w:val="27"/>
        </w:rPr>
        <w:t>единицы, либо в случае преобразования соответствующего муниципального образования.</w:t>
      </w:r>
      <w:r w:rsidRPr="00B5237E">
        <w:rPr>
          <w:rFonts w:ascii="Times New Roman" w:hAnsi="Times New Roman" w:cs="Times New Roman"/>
          <w:sz w:val="27"/>
          <w:szCs w:val="27"/>
        </w:rPr>
        <w:t>"</w:t>
      </w:r>
      <w:r w:rsidR="0061070A" w:rsidRPr="00B5237E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6) в части 3 статьи 13: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пункте 1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права на участие в голосовании по отзыву иных лиц </w:t>
      </w:r>
      <w:r w:rsidR="00B5237E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и иных действий, связанных с отзывом иных лиц, права на участие в голосовании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F00A1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lastRenderedPageBreak/>
        <w:t>б) пункт 3 изложить в следующей редакции:</w:t>
      </w:r>
    </w:p>
    <w:p w:rsidR="0061070A" w:rsidRPr="00401E1A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3) обеспечивает на соответствующей территории реализацию мероприятий, связанных с подготовкой и проведением выборов, референдумов, развитием избирательной системы в Российской Федерации, внедрением, эксплуатацией </w:t>
      </w:r>
      <w:r w:rsidR="00F00A12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>и развитием средств автоматизации, повышением правовой культуры избирателей, обучением организаторов выборов, референдумов и иных участников избирательного процесса;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в) в пункте 8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F00A12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DF75AB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7) </w:t>
      </w:r>
      <w:r w:rsidR="0061070A" w:rsidRPr="00401E1A">
        <w:rPr>
          <w:rFonts w:ascii="Times New Roman" w:hAnsi="Times New Roman" w:cs="Times New Roman"/>
          <w:sz w:val="27"/>
          <w:szCs w:val="27"/>
        </w:rPr>
        <w:t>в статье 14:</w:t>
      </w:r>
    </w:p>
    <w:p w:rsidR="0061070A" w:rsidRPr="004E5071" w:rsidRDefault="0061070A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E5071">
        <w:rPr>
          <w:rFonts w:ascii="Times New Roman" w:hAnsi="Times New Roman" w:cs="Times New Roman"/>
          <w:sz w:val="27"/>
          <w:szCs w:val="27"/>
        </w:rPr>
        <w:t>а) </w:t>
      </w:r>
      <w:r w:rsidR="004E5071">
        <w:rPr>
          <w:rFonts w:ascii="Times New Roman" w:hAnsi="Times New Roman" w:cs="Times New Roman"/>
          <w:sz w:val="27"/>
          <w:szCs w:val="27"/>
        </w:rPr>
        <w:t xml:space="preserve">абзац первый </w:t>
      </w:r>
      <w:r w:rsidRPr="004E5071">
        <w:rPr>
          <w:rFonts w:ascii="Times New Roman" w:hAnsi="Times New Roman" w:cs="Times New Roman"/>
          <w:sz w:val="27"/>
          <w:szCs w:val="27"/>
        </w:rPr>
        <w:t>част</w:t>
      </w:r>
      <w:r w:rsidR="004E5071">
        <w:rPr>
          <w:rFonts w:ascii="Times New Roman" w:hAnsi="Times New Roman" w:cs="Times New Roman"/>
          <w:sz w:val="27"/>
          <w:szCs w:val="27"/>
        </w:rPr>
        <w:t>и</w:t>
      </w:r>
      <w:r w:rsidRPr="004E5071">
        <w:rPr>
          <w:rFonts w:ascii="Times New Roman" w:hAnsi="Times New Roman" w:cs="Times New Roman"/>
          <w:sz w:val="27"/>
          <w:szCs w:val="27"/>
        </w:rPr>
        <w:t xml:space="preserve"> 1 дополнить словами </w:t>
      </w:r>
      <w:r w:rsidR="0024742D" w:rsidRPr="004E5071">
        <w:rPr>
          <w:rFonts w:ascii="Times New Roman" w:hAnsi="Times New Roman" w:cs="Times New Roman"/>
          <w:sz w:val="27"/>
          <w:szCs w:val="27"/>
        </w:rPr>
        <w:t>"</w:t>
      </w:r>
      <w:r w:rsidR="00DF75AB" w:rsidRPr="004E5071">
        <w:rPr>
          <w:rFonts w:ascii="Times New Roman" w:hAnsi="Times New Roman" w:cs="Times New Roman"/>
          <w:sz w:val="27"/>
          <w:szCs w:val="27"/>
        </w:rPr>
        <w:t>, </w:t>
      </w:r>
      <w:r w:rsidRPr="004E5071">
        <w:rPr>
          <w:rFonts w:ascii="Times New Roman" w:hAnsi="Times New Roman" w:cs="Times New Roman"/>
          <w:sz w:val="27"/>
          <w:szCs w:val="27"/>
        </w:rPr>
        <w:t>которые в том числе совмещают полномочия по подготовке и проведению выборов, референдумов различных уровней на определенной территории</w:t>
      </w:r>
      <w:r w:rsidR="0024742D" w:rsidRPr="004E5071">
        <w:rPr>
          <w:rFonts w:ascii="Times New Roman" w:hAnsi="Times New Roman" w:cs="Times New Roman"/>
          <w:sz w:val="27"/>
          <w:szCs w:val="27"/>
        </w:rPr>
        <w:t>"</w:t>
      </w:r>
      <w:r w:rsidRPr="004E5071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б) в абзаце втором части 3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голосования по отзыву иных лиц, голосования 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8) в статье 15: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части 2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при подготовке и проведении 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DF75AB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б) </w:t>
      </w:r>
      <w:r w:rsidR="0061070A" w:rsidRPr="00401E1A">
        <w:rPr>
          <w:rFonts w:ascii="Times New Roman" w:hAnsi="Times New Roman" w:cs="Times New Roman"/>
          <w:sz w:val="27"/>
          <w:szCs w:val="27"/>
        </w:rPr>
        <w:t>в части 3: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пункт 2 изложить в следующей редакции:</w:t>
      </w:r>
    </w:p>
    <w:p w:rsidR="0061070A" w:rsidRPr="00401E1A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DF75AB" w:rsidRPr="00401E1A">
        <w:rPr>
          <w:rFonts w:ascii="Times New Roman" w:hAnsi="Times New Roman" w:cs="Times New Roman"/>
          <w:sz w:val="27"/>
          <w:szCs w:val="27"/>
        </w:rPr>
        <w:t>2) </w:t>
      </w:r>
      <w:r w:rsidR="0061070A" w:rsidRPr="00401E1A">
        <w:rPr>
          <w:rFonts w:ascii="Times New Roman" w:hAnsi="Times New Roman" w:cs="Times New Roman"/>
          <w:sz w:val="27"/>
          <w:szCs w:val="27"/>
        </w:rPr>
        <w:t>уточняет список избирателей, участников референдума, производит ознакомление избирателей, участников референдума с данным списком, рассматривает заявления об ошибках и о неточностях в данном списке и решает вопросы о внесении в него соответствующих изменений;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4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DF75AB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а также участников голосования по отзыву иных лиц </w:t>
      </w:r>
      <w:r w:rsidR="004A715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 xml:space="preserve">об инициативной группе, иных инициативных группах участников голосования </w:t>
      </w:r>
      <w:r w:rsidR="004A715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отзыву иных лиц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</w:t>
      </w:r>
      <w:r w:rsidR="00124020">
        <w:rPr>
          <w:rFonts w:ascii="Times New Roman" w:hAnsi="Times New Roman" w:cs="Times New Roman"/>
          <w:sz w:val="27"/>
          <w:szCs w:val="27"/>
        </w:rPr>
        <w:t>и</w:t>
      </w:r>
      <w:r w:rsidRPr="00401E1A">
        <w:rPr>
          <w:rFonts w:ascii="Times New Roman" w:hAnsi="Times New Roman" w:cs="Times New Roman"/>
          <w:sz w:val="27"/>
          <w:szCs w:val="27"/>
        </w:rPr>
        <w:t xml:space="preserve">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информирование по вопросам изменения границ </w:t>
      </w:r>
      <w:r w:rsidR="00124020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и преобразования</w:t>
      </w:r>
      <w:r w:rsidR="00DF75AB" w:rsidRPr="00401E1A">
        <w:rPr>
          <w:rFonts w:ascii="Times New Roman" w:hAnsi="Times New Roman" w:cs="Times New Roman"/>
          <w:sz w:val="27"/>
          <w:szCs w:val="27"/>
        </w:rPr>
        <w:t>;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5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DF75AB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по вопросам отзыва иных лиц, по вопросам изменения границ и преобразования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 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11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DF75AB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4A715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9) в статье 16: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части 2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DF75AB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4A715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б) часть 7 дополнить предложением следующего содержания: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Регламентом Избирательной комиссии Ленинградской области могут устанавливаться иные формы проведения заседания Избирательной комиссии Ленинградской области.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10) в части 3 статьи 23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FD0D27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кампании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11) в части 9 статьи 25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голосования по отзыву иных лиц, голосования 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12) в статье 26: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а) часть 1 изложить в следующей редакции:</w:t>
      </w:r>
    </w:p>
    <w:p w:rsidR="0061070A" w:rsidRPr="00401E1A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1. Для осуществления контроля за целевым расходованием денежных средств, выделенных избирательным комиссиям на подготовку и проведение </w:t>
      </w:r>
      <w:r w:rsidR="0061070A" w:rsidRPr="00401E1A">
        <w:rPr>
          <w:rFonts w:ascii="Times New Roman" w:hAnsi="Times New Roman" w:cs="Times New Roman"/>
          <w:sz w:val="27"/>
          <w:szCs w:val="27"/>
        </w:rPr>
        <w:lastRenderedPageBreak/>
        <w:t xml:space="preserve">выборов, референдумов, а также за источниками поступления, правильным учетом </w:t>
      </w:r>
      <w:r w:rsidR="0061070A" w:rsidRPr="004A7154">
        <w:rPr>
          <w:rFonts w:ascii="Times New Roman" w:hAnsi="Times New Roman" w:cs="Times New Roman"/>
          <w:spacing w:val="-2"/>
          <w:sz w:val="27"/>
          <w:szCs w:val="27"/>
        </w:rPr>
        <w:t xml:space="preserve">и использованием денежных средств избирательных фондов, фондов референдумов, </w:t>
      </w:r>
      <w:r w:rsidR="0061070A" w:rsidRPr="00401E1A">
        <w:rPr>
          <w:rFonts w:ascii="Times New Roman" w:hAnsi="Times New Roman" w:cs="Times New Roman"/>
          <w:sz w:val="27"/>
          <w:szCs w:val="27"/>
        </w:rPr>
        <w:t>для проверки финансовых отчетов кандидатов, избирательных объединений, инициативной группы по проведению местного референдума, референдума Ленинградской области, для организации проверок достоверности представленных кандидатами в соответствии с пунктами 3 и 3</w:t>
      </w:r>
      <w:r w:rsidR="0061070A" w:rsidRPr="00124020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статьи 33 Федерального закона сведений об имуществе, о доходах, об их источниках и о расходах, соблюдения кандидатами требований, предусмотренных пунктом 3</w:t>
      </w:r>
      <w:r w:rsidR="0061070A" w:rsidRPr="00124020">
        <w:rPr>
          <w:rFonts w:ascii="Times New Roman" w:hAnsi="Times New Roman" w:cs="Times New Roman"/>
          <w:sz w:val="27"/>
          <w:szCs w:val="27"/>
          <w:vertAlign w:val="superscript"/>
        </w:rPr>
        <w:t>3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статьи 33 Федерального закона, создаются контрольно-ревизионные службы.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б) в части 6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2A0F5E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в) в части 8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2A0F5E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г) в части 9: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абзаце первом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2A0F5E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1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9B3EB4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2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2A0F5E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в том числе об акциях,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исключить, после слова </w:t>
      </w:r>
      <w:r w:rsidR="0024742D" w:rsidRPr="009B3EB4">
        <w:rPr>
          <w:rFonts w:ascii="Times New Roman" w:hAnsi="Times New Roman" w:cs="Times New Roman"/>
          <w:sz w:val="27"/>
          <w:szCs w:val="27"/>
        </w:rPr>
        <w:t>"</w:t>
      </w:r>
      <w:r w:rsidRPr="009B3EB4">
        <w:rPr>
          <w:rFonts w:ascii="Times New Roman" w:hAnsi="Times New Roman" w:cs="Times New Roman"/>
          <w:sz w:val="27"/>
          <w:szCs w:val="27"/>
        </w:rPr>
        <w:t>организаций,</w:t>
      </w:r>
      <w:r w:rsidR="0024742D" w:rsidRPr="009B3EB4">
        <w:rPr>
          <w:rFonts w:ascii="Times New Roman" w:hAnsi="Times New Roman" w:cs="Times New Roman"/>
          <w:sz w:val="27"/>
          <w:szCs w:val="27"/>
        </w:rPr>
        <w:t>"</w:t>
      </w:r>
      <w:r w:rsidRPr="009B3EB4">
        <w:rPr>
          <w:rFonts w:ascii="Times New Roman" w:hAnsi="Times New Roman" w:cs="Times New Roman"/>
          <w:sz w:val="27"/>
          <w:szCs w:val="27"/>
        </w:rPr>
        <w:t xml:space="preserve"> дополнить словами </w:t>
      </w:r>
      <w:r w:rsidR="0024742D" w:rsidRPr="009B3EB4">
        <w:rPr>
          <w:rFonts w:ascii="Times New Roman" w:hAnsi="Times New Roman" w:cs="Times New Roman"/>
          <w:sz w:val="27"/>
          <w:szCs w:val="27"/>
        </w:rPr>
        <w:t>"</w:t>
      </w:r>
      <w:r w:rsidRPr="009B3EB4">
        <w:rPr>
          <w:rFonts w:ascii="Times New Roman" w:hAnsi="Times New Roman" w:cs="Times New Roman"/>
          <w:sz w:val="27"/>
          <w:szCs w:val="27"/>
        </w:rPr>
        <w:t>о цифровых финансовых активах, цифровой валюте,</w:t>
      </w:r>
      <w:r w:rsidR="0024742D" w:rsidRPr="009B3EB4">
        <w:rPr>
          <w:rFonts w:ascii="Times New Roman" w:hAnsi="Times New Roman" w:cs="Times New Roman"/>
          <w:sz w:val="27"/>
          <w:szCs w:val="27"/>
        </w:rPr>
        <w:t>"</w:t>
      </w:r>
      <w:r w:rsidR="002A0F5E" w:rsidRPr="009B3EB4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13) часть 1 статьи 27 изложить в следующей редакции:</w:t>
      </w:r>
    </w:p>
    <w:p w:rsidR="0061070A" w:rsidRPr="00401E1A" w:rsidRDefault="0024742D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2A0F5E" w:rsidRPr="00401E1A">
        <w:rPr>
          <w:rFonts w:ascii="Times New Roman" w:hAnsi="Times New Roman" w:cs="Times New Roman"/>
          <w:sz w:val="27"/>
          <w:szCs w:val="27"/>
        </w:rPr>
        <w:t>1. </w:t>
      </w:r>
      <w:r w:rsidR="0061070A" w:rsidRPr="00401E1A">
        <w:rPr>
          <w:rFonts w:ascii="Times New Roman" w:hAnsi="Times New Roman" w:cs="Times New Roman"/>
          <w:sz w:val="27"/>
          <w:szCs w:val="27"/>
        </w:rPr>
        <w:t>Обращения, в том числе жалобы, граждан, их объединений, иных организаций и их должностных лиц рассматриваются комиссиями в соответствии с установленной законом компетенцией в порядке, предусмотренном статьей 28</w:t>
      </w:r>
      <w:r w:rsidR="0061070A" w:rsidRPr="00124020">
        <w:rPr>
          <w:rFonts w:ascii="Times New Roman" w:hAnsi="Times New Roman" w:cs="Times New Roman"/>
          <w:sz w:val="27"/>
          <w:szCs w:val="27"/>
          <w:vertAlign w:val="superscript"/>
        </w:rPr>
        <w:t>1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Федерального закона, за исключением обращений в комиссии, для которых Федеральным законом установлен иной порядок рассмотрения.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2A0F5E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14) 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в статье 28: 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части 1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правовым обучением избирателей и организаторов выборов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заменить словами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повышением правовой культуры избирателей, обучением организаторов выборов, референдумов и иных участников избирательного процесса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б) в части 13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9B3EB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15) в статье 29: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части 4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при проведении 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б) часть 9 изложить в следующей редакции:</w:t>
      </w:r>
    </w:p>
    <w:p w:rsidR="0061070A" w:rsidRPr="003B3FC3" w:rsidRDefault="0024742D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3FC3">
        <w:rPr>
          <w:rFonts w:ascii="Times New Roman" w:hAnsi="Times New Roman" w:cs="Times New Roman"/>
          <w:sz w:val="27"/>
          <w:szCs w:val="27"/>
        </w:rPr>
        <w:t>"</w:t>
      </w:r>
      <w:r w:rsidR="003245F0" w:rsidRPr="003B3FC3">
        <w:rPr>
          <w:rFonts w:ascii="Times New Roman" w:hAnsi="Times New Roman" w:cs="Times New Roman"/>
          <w:sz w:val="27"/>
          <w:szCs w:val="27"/>
        </w:rPr>
        <w:t>9. </w:t>
      </w:r>
      <w:r w:rsidR="0061070A" w:rsidRPr="003B3FC3">
        <w:rPr>
          <w:rFonts w:ascii="Times New Roman" w:hAnsi="Times New Roman" w:cs="Times New Roman"/>
          <w:sz w:val="27"/>
          <w:szCs w:val="27"/>
        </w:rPr>
        <w:t xml:space="preserve">Если орган, к компетенции которого относится назначение члена комиссии, не примет решение о досрочном прекращении полномочий члена комиссии в течение </w:t>
      </w:r>
      <w:r w:rsidR="00124020" w:rsidRPr="003B3FC3">
        <w:rPr>
          <w:rFonts w:ascii="Times New Roman" w:hAnsi="Times New Roman" w:cs="Times New Roman"/>
          <w:sz w:val="27"/>
          <w:szCs w:val="27"/>
        </w:rPr>
        <w:t>30</w:t>
      </w:r>
      <w:r w:rsidR="0061070A" w:rsidRPr="003B3FC3">
        <w:rPr>
          <w:rFonts w:ascii="Times New Roman" w:hAnsi="Times New Roman" w:cs="Times New Roman"/>
          <w:sz w:val="27"/>
          <w:szCs w:val="27"/>
        </w:rPr>
        <w:t xml:space="preserve"> дней, а в период со дня официального опубликования (публикации) решения о назначении выборов, период со дня назначения референдума и до определения результатов выборов, референдума организующей выборы, референдум комиссией </w:t>
      </w:r>
      <w:r w:rsidR="003245F0" w:rsidRPr="003B3FC3">
        <w:rPr>
          <w:rFonts w:ascii="Times New Roman" w:hAnsi="Times New Roman" w:cs="Times New Roman"/>
          <w:sz w:val="27"/>
          <w:szCs w:val="27"/>
        </w:rPr>
        <w:t>–</w:t>
      </w:r>
      <w:r w:rsidR="0061070A" w:rsidRPr="003B3FC3">
        <w:rPr>
          <w:rFonts w:ascii="Times New Roman" w:hAnsi="Times New Roman" w:cs="Times New Roman"/>
          <w:sz w:val="27"/>
          <w:szCs w:val="27"/>
        </w:rPr>
        <w:t xml:space="preserve"> в течение </w:t>
      </w:r>
      <w:r w:rsidR="00124020" w:rsidRPr="003B3FC3">
        <w:rPr>
          <w:rFonts w:ascii="Times New Roman" w:hAnsi="Times New Roman" w:cs="Times New Roman"/>
          <w:sz w:val="27"/>
          <w:szCs w:val="27"/>
        </w:rPr>
        <w:t>10</w:t>
      </w:r>
      <w:r w:rsidR="0061070A" w:rsidRPr="003B3FC3">
        <w:rPr>
          <w:rFonts w:ascii="Times New Roman" w:hAnsi="Times New Roman" w:cs="Times New Roman"/>
          <w:sz w:val="27"/>
          <w:szCs w:val="27"/>
        </w:rPr>
        <w:t xml:space="preserve"> дней со дня поступления </w:t>
      </w:r>
      <w:r w:rsidR="003B3FC3">
        <w:rPr>
          <w:rFonts w:ascii="Times New Roman" w:hAnsi="Times New Roman" w:cs="Times New Roman"/>
          <w:sz w:val="27"/>
          <w:szCs w:val="27"/>
        </w:rPr>
        <w:br/>
      </w:r>
      <w:r w:rsidR="0061070A" w:rsidRPr="003B3FC3">
        <w:rPr>
          <w:rFonts w:ascii="Times New Roman" w:hAnsi="Times New Roman" w:cs="Times New Roman"/>
          <w:sz w:val="27"/>
          <w:szCs w:val="27"/>
        </w:rPr>
        <w:t xml:space="preserve">в указанный орган заявления члена комиссии в письменной форме о сложении своих полномочий либо появления иных оснований, не позволяющих ему </w:t>
      </w:r>
      <w:r w:rsidR="0061070A" w:rsidRPr="003B3FC3">
        <w:rPr>
          <w:rFonts w:ascii="Times New Roman" w:hAnsi="Times New Roman" w:cs="Times New Roman"/>
          <w:sz w:val="27"/>
          <w:szCs w:val="27"/>
        </w:rPr>
        <w:lastRenderedPageBreak/>
        <w:t>выполнять свои обязанности, решение о прекращении полномочий этого члена комиссии принимается комиссией, в состав которой он входит, в течение трех дней со дня истечения указанного срока.</w:t>
      </w:r>
      <w:r w:rsidRPr="003B3FC3">
        <w:rPr>
          <w:rFonts w:ascii="Times New Roman" w:hAnsi="Times New Roman" w:cs="Times New Roman"/>
          <w:sz w:val="27"/>
          <w:szCs w:val="27"/>
        </w:rPr>
        <w:t>"</w:t>
      </w:r>
      <w:r w:rsidR="0061070A" w:rsidRPr="003B3FC3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в) часть 10 изложить в следующей редакции: </w:t>
      </w:r>
    </w:p>
    <w:p w:rsidR="0061070A" w:rsidRPr="00401E1A" w:rsidRDefault="0024742D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10. В период со дня официального опубликования (публикации) решения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>о назначении выборов, период со дня назначения референдума и до определения результатов выборов, референдума организующей выборы, референдум комиссией орган, к компетенции которого относится назначение члена комиссии, обязан назначить нового члена комиссии вместо выбывшего по обстоятельствам, указанным в частях 6</w:t>
      </w:r>
      <w:r w:rsidR="00F1485B" w:rsidRPr="00401E1A">
        <w:rPr>
          <w:rFonts w:ascii="Times New Roman" w:hAnsi="Times New Roman" w:cs="Times New Roman"/>
          <w:sz w:val="27"/>
          <w:szCs w:val="27"/>
        </w:rPr>
        <w:t> – </w:t>
      </w:r>
      <w:r w:rsidR="0061070A" w:rsidRPr="00401E1A">
        <w:rPr>
          <w:rFonts w:ascii="Times New Roman" w:hAnsi="Times New Roman" w:cs="Times New Roman"/>
          <w:sz w:val="27"/>
          <w:szCs w:val="27"/>
        </w:rPr>
        <w:t>6</w:t>
      </w:r>
      <w:r w:rsidR="0061070A" w:rsidRPr="00401E1A">
        <w:rPr>
          <w:rFonts w:ascii="Times New Roman" w:hAnsi="Times New Roman" w:cs="Times New Roman"/>
          <w:sz w:val="27"/>
          <w:szCs w:val="27"/>
          <w:vertAlign w:val="superscript"/>
        </w:rPr>
        <w:t>2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и 8 настоящей статьи, не позднее чем через </w:t>
      </w:r>
      <w:r w:rsidR="00124020">
        <w:rPr>
          <w:rFonts w:ascii="Times New Roman" w:hAnsi="Times New Roman" w:cs="Times New Roman"/>
          <w:sz w:val="27"/>
          <w:szCs w:val="27"/>
        </w:rPr>
        <w:t>10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дней </w:t>
      </w:r>
      <w:r w:rsidR="00124020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со дня его выбытия в соответствии с требованиями, установленными статьями 6, 10, 12 и 14 настоящего областного закона. В иной период орган, к компетенции которого относится назначение члена комиссии, обязан назначить нового члена участковой комиссии не позднее чем в трехмесячный срок, а нового члена </w:t>
      </w:r>
      <w:r w:rsidR="00A22C21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иной комиссии не позднее чем в </w:t>
      </w:r>
      <w:r w:rsidR="00124020">
        <w:rPr>
          <w:rFonts w:ascii="Times New Roman" w:hAnsi="Times New Roman" w:cs="Times New Roman"/>
          <w:sz w:val="27"/>
          <w:szCs w:val="27"/>
        </w:rPr>
        <w:t>30-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дневный срок со дня прекращения полномочий выбывшего члена комиссии. В случае невыполнения данных требований нового члена Избирательной комиссии Ленинградской области назначает Центральная избирательная комиссия Российской Федерации, </w:t>
      </w:r>
      <w:r w:rsidR="00A22C21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иной комиссии </w:t>
      </w:r>
      <w:r w:rsidR="00CE12E8" w:rsidRPr="00401E1A">
        <w:rPr>
          <w:rFonts w:ascii="Times New Roman" w:hAnsi="Times New Roman" w:cs="Times New Roman"/>
          <w:sz w:val="27"/>
          <w:szCs w:val="27"/>
        </w:rPr>
        <w:t>–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вышестоящая комиссия с соблюдением требований, установленных Федеральным законом и настоящим областным законом. </w:t>
      </w:r>
      <w:r w:rsidR="00A22C21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>Новый член участковой комиссии назначается из резерва составов участковых комиссий с соблюдением требований, предусмотренных частью 4 статьи 3 настоящего областного закона, в порядке, установленном Центральной избирательной комиссией Российской Федерации.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F1485B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г) </w:t>
      </w:r>
      <w:r w:rsidR="0061070A" w:rsidRPr="00401E1A">
        <w:rPr>
          <w:rFonts w:ascii="Times New Roman" w:hAnsi="Times New Roman" w:cs="Times New Roman"/>
          <w:sz w:val="27"/>
          <w:szCs w:val="27"/>
        </w:rPr>
        <w:t>в части 14: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абзаце первом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F1485B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абзаце втором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124020" w:rsidRDefault="0061070A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24020">
        <w:rPr>
          <w:rFonts w:ascii="Times New Roman" w:hAnsi="Times New Roman" w:cs="Times New Roman"/>
          <w:sz w:val="27"/>
          <w:szCs w:val="27"/>
        </w:rPr>
        <w:t xml:space="preserve">в абзаце третьем слова </w:t>
      </w:r>
      <w:r w:rsidR="0024742D" w:rsidRPr="00124020">
        <w:rPr>
          <w:rFonts w:ascii="Times New Roman" w:hAnsi="Times New Roman" w:cs="Times New Roman"/>
          <w:sz w:val="27"/>
          <w:szCs w:val="27"/>
        </w:rPr>
        <w:t>"</w:t>
      </w:r>
      <w:r w:rsidRPr="00124020">
        <w:rPr>
          <w:rFonts w:ascii="Times New Roman" w:hAnsi="Times New Roman" w:cs="Times New Roman"/>
          <w:sz w:val="27"/>
          <w:szCs w:val="27"/>
        </w:rPr>
        <w:t xml:space="preserve">голосование по отзыву иных лиц, голосование </w:t>
      </w:r>
      <w:r w:rsidR="00124020">
        <w:rPr>
          <w:rFonts w:ascii="Times New Roman" w:hAnsi="Times New Roman" w:cs="Times New Roman"/>
          <w:sz w:val="27"/>
          <w:szCs w:val="27"/>
        </w:rPr>
        <w:br/>
      </w:r>
      <w:r w:rsidRPr="00124020">
        <w:rPr>
          <w:rFonts w:ascii="Times New Roman" w:hAnsi="Times New Roman" w:cs="Times New Roman"/>
          <w:sz w:val="27"/>
          <w:szCs w:val="27"/>
        </w:rPr>
        <w:t>по изменению границ и преобразованию</w:t>
      </w:r>
      <w:r w:rsidR="0024742D" w:rsidRPr="00124020">
        <w:rPr>
          <w:rFonts w:ascii="Times New Roman" w:hAnsi="Times New Roman" w:cs="Times New Roman"/>
          <w:sz w:val="27"/>
          <w:szCs w:val="27"/>
        </w:rPr>
        <w:t>"</w:t>
      </w:r>
      <w:r w:rsidRPr="00124020">
        <w:rPr>
          <w:rFonts w:ascii="Times New Roman" w:hAnsi="Times New Roman" w:cs="Times New Roman"/>
          <w:sz w:val="27"/>
          <w:szCs w:val="27"/>
        </w:rPr>
        <w:t xml:space="preserve"> </w:t>
      </w:r>
      <w:r w:rsidR="00124020" w:rsidRPr="00124020">
        <w:rPr>
          <w:rFonts w:ascii="Times New Roman" w:hAnsi="Times New Roman" w:cs="Times New Roman"/>
          <w:sz w:val="27"/>
          <w:szCs w:val="27"/>
        </w:rPr>
        <w:t>и</w:t>
      </w:r>
      <w:r w:rsidRPr="00124020">
        <w:rPr>
          <w:rFonts w:ascii="Times New Roman" w:hAnsi="Times New Roman" w:cs="Times New Roman"/>
          <w:sz w:val="27"/>
          <w:szCs w:val="27"/>
        </w:rPr>
        <w:t xml:space="preserve"> слова </w:t>
      </w:r>
      <w:r w:rsidR="0024742D" w:rsidRPr="00124020">
        <w:rPr>
          <w:rFonts w:ascii="Times New Roman" w:hAnsi="Times New Roman" w:cs="Times New Roman"/>
          <w:sz w:val="27"/>
          <w:szCs w:val="27"/>
        </w:rPr>
        <w:t>"</w:t>
      </w:r>
      <w:r w:rsidR="00B11146" w:rsidRPr="00124020">
        <w:rPr>
          <w:rFonts w:ascii="Times New Roman" w:hAnsi="Times New Roman" w:cs="Times New Roman"/>
          <w:sz w:val="27"/>
          <w:szCs w:val="27"/>
        </w:rPr>
        <w:t>, </w:t>
      </w:r>
      <w:r w:rsidRPr="00124020">
        <w:rPr>
          <w:rFonts w:ascii="Times New Roman" w:hAnsi="Times New Roman" w:cs="Times New Roman"/>
          <w:sz w:val="27"/>
          <w:szCs w:val="27"/>
        </w:rPr>
        <w:t>голосования по отзыву иных лиц, голосования по изменению границ и преобразованию</w:t>
      </w:r>
      <w:r w:rsidR="0024742D" w:rsidRPr="00124020">
        <w:rPr>
          <w:rFonts w:ascii="Times New Roman" w:hAnsi="Times New Roman" w:cs="Times New Roman"/>
          <w:sz w:val="27"/>
          <w:szCs w:val="27"/>
        </w:rPr>
        <w:t>"</w:t>
      </w:r>
      <w:r w:rsidRPr="00124020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д) в части 15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F1485B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кампании по отзыву иных лиц, по изменению границ </w:t>
      </w:r>
      <w:r w:rsidR="009B3EB4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е) в абзаце первом части 21 слово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зарегистрированного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ж) в части 24: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пункте 4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D44EAC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 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пункт 5 изложить в следующей редакции:</w:t>
      </w:r>
    </w:p>
    <w:p w:rsidR="0061070A" w:rsidRPr="00401E1A" w:rsidRDefault="0024742D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5) вправе удостовериться в правильности подсчета по спискам избирателей, </w:t>
      </w:r>
      <w:r w:rsidR="0061070A" w:rsidRPr="00D44EAC">
        <w:rPr>
          <w:rFonts w:ascii="Times New Roman" w:hAnsi="Times New Roman" w:cs="Times New Roman"/>
          <w:spacing w:val="-2"/>
          <w:sz w:val="27"/>
          <w:szCs w:val="27"/>
        </w:rPr>
        <w:t xml:space="preserve">участников референдума, в том числе составленным в электронном виде, числа лиц, 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принявших участие в голосовании, в правильности сортировки бюллетеней </w:t>
      </w:r>
      <w:r w:rsidR="00D44EAC">
        <w:rPr>
          <w:rFonts w:ascii="Times New Roman" w:hAnsi="Times New Roman" w:cs="Times New Roman"/>
          <w:sz w:val="27"/>
          <w:szCs w:val="27"/>
        </w:rPr>
        <w:br/>
      </w:r>
      <w:r w:rsidR="0061070A" w:rsidRPr="00401E1A">
        <w:rPr>
          <w:rFonts w:ascii="Times New Roman" w:hAnsi="Times New Roman" w:cs="Times New Roman"/>
          <w:sz w:val="27"/>
          <w:szCs w:val="27"/>
        </w:rPr>
        <w:t>по кандидатам, избирательным объединениям, вариантам ответа на вопрос референдума;</w:t>
      </w:r>
      <w:r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A22C21">
      <w:pPr>
        <w:pStyle w:val="ConsPlusNonformat"/>
        <w:keepNext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lastRenderedPageBreak/>
        <w:t>16) в статье 30:</w:t>
      </w:r>
    </w:p>
    <w:p w:rsidR="0061070A" w:rsidRPr="00401E1A" w:rsidRDefault="00F1485B" w:rsidP="00A22C21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а) </w:t>
      </w:r>
      <w:r w:rsidR="0061070A" w:rsidRPr="00401E1A">
        <w:rPr>
          <w:rFonts w:ascii="Times New Roman" w:hAnsi="Times New Roman" w:cs="Times New Roman"/>
          <w:sz w:val="27"/>
          <w:szCs w:val="27"/>
        </w:rPr>
        <w:t>в части 1:</w:t>
      </w:r>
    </w:p>
    <w:p w:rsidR="0061070A" w:rsidRPr="00401E1A" w:rsidRDefault="0061070A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абзаце первом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участников 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,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участников голосования по отзыву иных лиц, голосования по изменению границ </w:t>
      </w:r>
      <w:r w:rsidR="006A1E47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</w:t>
      </w:r>
      <w:r w:rsidR="006A1E47">
        <w:rPr>
          <w:rFonts w:ascii="Times New Roman" w:hAnsi="Times New Roman" w:cs="Times New Roman"/>
          <w:sz w:val="27"/>
          <w:szCs w:val="27"/>
        </w:rPr>
        <w:t>и</w:t>
      </w:r>
      <w:r w:rsidRPr="00401E1A">
        <w:rPr>
          <w:rFonts w:ascii="Times New Roman" w:hAnsi="Times New Roman" w:cs="Times New Roman"/>
          <w:sz w:val="27"/>
          <w:szCs w:val="27"/>
        </w:rPr>
        <w:t xml:space="preserve">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член или уполномоченный представитель инициативной группы, иных групп участников 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абзаце втором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BE575D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 абзаце третьем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участников голосования по отзыву иных лиц, голосования 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</w:t>
      </w:r>
      <w:r w:rsidR="006A1E47">
        <w:rPr>
          <w:rFonts w:ascii="Times New Roman" w:hAnsi="Times New Roman" w:cs="Times New Roman"/>
          <w:sz w:val="27"/>
          <w:szCs w:val="27"/>
        </w:rPr>
        <w:t>и</w:t>
      </w:r>
      <w:r w:rsidRPr="00401E1A">
        <w:rPr>
          <w:rFonts w:ascii="Times New Roman" w:hAnsi="Times New Roman" w:cs="Times New Roman"/>
          <w:sz w:val="27"/>
          <w:szCs w:val="27"/>
        </w:rPr>
        <w:t xml:space="preserve">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 xml:space="preserve">голосования </w:t>
      </w:r>
      <w:r w:rsidR="006A1E47">
        <w:rPr>
          <w:rFonts w:ascii="Times New Roman" w:hAnsi="Times New Roman" w:cs="Times New Roman"/>
          <w:sz w:val="27"/>
          <w:szCs w:val="27"/>
        </w:rPr>
        <w:br/>
      </w:r>
      <w:r w:rsidRPr="00401E1A">
        <w:rPr>
          <w:rFonts w:ascii="Times New Roman" w:hAnsi="Times New Roman" w:cs="Times New Roman"/>
          <w:sz w:val="27"/>
          <w:szCs w:val="27"/>
        </w:rPr>
        <w:t>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F1485B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б) 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в части 2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="0061070A" w:rsidRPr="00401E1A">
        <w:rPr>
          <w:rFonts w:ascii="Times New Roman" w:hAnsi="Times New Roman" w:cs="Times New Roman"/>
          <w:sz w:val="27"/>
          <w:szCs w:val="27"/>
        </w:rPr>
        <w:t>участников 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6A1E47" w:rsidRDefault="00F1485B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A1E47">
        <w:rPr>
          <w:rFonts w:ascii="Times New Roman" w:hAnsi="Times New Roman" w:cs="Times New Roman"/>
          <w:sz w:val="27"/>
          <w:szCs w:val="27"/>
        </w:rPr>
        <w:t>в) </w:t>
      </w:r>
      <w:r w:rsidR="0061070A" w:rsidRPr="006A1E47">
        <w:rPr>
          <w:rFonts w:ascii="Times New Roman" w:hAnsi="Times New Roman" w:cs="Times New Roman"/>
          <w:sz w:val="27"/>
          <w:szCs w:val="27"/>
        </w:rPr>
        <w:t xml:space="preserve">в части 3 слова </w:t>
      </w:r>
      <w:r w:rsidR="0024742D" w:rsidRPr="006A1E47">
        <w:rPr>
          <w:rFonts w:ascii="Times New Roman" w:hAnsi="Times New Roman" w:cs="Times New Roman"/>
          <w:sz w:val="27"/>
          <w:szCs w:val="27"/>
        </w:rPr>
        <w:t>"</w:t>
      </w:r>
      <w:r w:rsidR="0061070A" w:rsidRPr="006A1E47">
        <w:rPr>
          <w:rFonts w:ascii="Times New Roman" w:hAnsi="Times New Roman" w:cs="Times New Roman"/>
          <w:sz w:val="27"/>
          <w:szCs w:val="27"/>
        </w:rPr>
        <w:t xml:space="preserve">голосования по отзыву иных лиц, голосования </w:t>
      </w:r>
      <w:r w:rsidR="00BE575D" w:rsidRPr="006A1E47">
        <w:rPr>
          <w:rFonts w:ascii="Times New Roman" w:hAnsi="Times New Roman" w:cs="Times New Roman"/>
          <w:sz w:val="27"/>
          <w:szCs w:val="27"/>
        </w:rPr>
        <w:br/>
      </w:r>
      <w:r w:rsidR="0061070A" w:rsidRPr="006A1E47">
        <w:rPr>
          <w:rFonts w:ascii="Times New Roman" w:hAnsi="Times New Roman" w:cs="Times New Roman"/>
          <w:sz w:val="27"/>
          <w:szCs w:val="27"/>
        </w:rPr>
        <w:t>по изменению границ и преобразованию,</w:t>
      </w:r>
      <w:r w:rsidR="0024742D" w:rsidRPr="006A1E47">
        <w:rPr>
          <w:rFonts w:ascii="Times New Roman" w:hAnsi="Times New Roman" w:cs="Times New Roman"/>
          <w:sz w:val="27"/>
          <w:szCs w:val="27"/>
        </w:rPr>
        <w:t>"</w:t>
      </w:r>
      <w:r w:rsidR="0061070A" w:rsidRPr="006A1E47">
        <w:rPr>
          <w:rFonts w:ascii="Times New Roman" w:hAnsi="Times New Roman" w:cs="Times New Roman"/>
          <w:sz w:val="27"/>
          <w:szCs w:val="27"/>
        </w:rPr>
        <w:t xml:space="preserve"> </w:t>
      </w:r>
      <w:r w:rsidR="006A1E47">
        <w:rPr>
          <w:rFonts w:ascii="Times New Roman" w:hAnsi="Times New Roman" w:cs="Times New Roman"/>
          <w:sz w:val="27"/>
          <w:szCs w:val="27"/>
        </w:rPr>
        <w:t xml:space="preserve">и </w:t>
      </w:r>
      <w:r w:rsidR="0061070A" w:rsidRPr="006A1E47">
        <w:rPr>
          <w:rFonts w:ascii="Times New Roman" w:hAnsi="Times New Roman" w:cs="Times New Roman"/>
          <w:sz w:val="27"/>
          <w:szCs w:val="27"/>
        </w:rPr>
        <w:t xml:space="preserve">слова </w:t>
      </w:r>
      <w:r w:rsidR="0024742D" w:rsidRPr="006A1E47">
        <w:rPr>
          <w:rFonts w:ascii="Times New Roman" w:hAnsi="Times New Roman" w:cs="Times New Roman"/>
          <w:sz w:val="27"/>
          <w:szCs w:val="27"/>
        </w:rPr>
        <w:t>"</w:t>
      </w:r>
      <w:r w:rsidR="0061070A" w:rsidRPr="006A1E47">
        <w:rPr>
          <w:rFonts w:ascii="Times New Roman" w:hAnsi="Times New Roman" w:cs="Times New Roman"/>
          <w:sz w:val="27"/>
          <w:szCs w:val="27"/>
        </w:rPr>
        <w:t xml:space="preserve">участников голосования </w:t>
      </w:r>
      <w:r w:rsidR="006A1E47">
        <w:rPr>
          <w:rFonts w:ascii="Times New Roman" w:hAnsi="Times New Roman" w:cs="Times New Roman"/>
          <w:sz w:val="27"/>
          <w:szCs w:val="27"/>
        </w:rPr>
        <w:br/>
      </w:r>
      <w:r w:rsidR="0061070A" w:rsidRPr="006A1E47">
        <w:rPr>
          <w:rFonts w:ascii="Times New Roman" w:hAnsi="Times New Roman" w:cs="Times New Roman"/>
          <w:sz w:val="27"/>
          <w:szCs w:val="27"/>
        </w:rPr>
        <w:t>по отзыву иных лиц, голосования по изменению границ и преобразованию,</w:t>
      </w:r>
      <w:r w:rsidR="0024742D" w:rsidRPr="006A1E47">
        <w:rPr>
          <w:rFonts w:ascii="Times New Roman" w:hAnsi="Times New Roman" w:cs="Times New Roman"/>
          <w:sz w:val="27"/>
          <w:szCs w:val="27"/>
        </w:rPr>
        <w:t>"</w:t>
      </w:r>
      <w:r w:rsidR="0061070A" w:rsidRPr="006A1E47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F1485B" w:rsidP="00DB0348">
      <w:pPr>
        <w:pStyle w:val="ConsPlusNonformat"/>
        <w:widowControl/>
        <w:tabs>
          <w:tab w:val="left" w:pos="338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г) 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в </w:t>
      </w:r>
      <w:r w:rsidR="00941DD2" w:rsidRPr="00401E1A">
        <w:rPr>
          <w:rFonts w:ascii="Times New Roman" w:hAnsi="Times New Roman" w:cs="Times New Roman"/>
          <w:sz w:val="27"/>
          <w:szCs w:val="27"/>
        </w:rPr>
        <w:t xml:space="preserve">абзаце первом 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части 10 слово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(или)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исключить,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организующей выборы, референдум комиссией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 xml:space="preserve"> заменить словами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1070A" w:rsidRPr="00401E1A">
        <w:rPr>
          <w:rFonts w:ascii="Times New Roman" w:hAnsi="Times New Roman" w:cs="Times New Roman"/>
          <w:sz w:val="27"/>
          <w:szCs w:val="27"/>
        </w:rPr>
        <w:t>Центральной избирательной комиссией Российской Федерации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6A1E47">
        <w:rPr>
          <w:rFonts w:ascii="Times New Roman" w:hAnsi="Times New Roman" w:cs="Times New Roman"/>
          <w:sz w:val="27"/>
          <w:szCs w:val="27"/>
        </w:rPr>
        <w:t>;</w:t>
      </w:r>
    </w:p>
    <w:p w:rsidR="0061070A" w:rsidRPr="00401E1A" w:rsidRDefault="0061070A" w:rsidP="00DB0348">
      <w:pPr>
        <w:pStyle w:val="ConsPlusNonformat"/>
        <w:widowControl/>
        <w:tabs>
          <w:tab w:val="left" w:pos="3384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17) в статье 32: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а) в </w:t>
      </w:r>
      <w:r w:rsidR="00941DD2" w:rsidRPr="00401E1A">
        <w:rPr>
          <w:rFonts w:ascii="Times New Roman" w:hAnsi="Times New Roman" w:cs="Times New Roman"/>
          <w:sz w:val="27"/>
          <w:szCs w:val="27"/>
        </w:rPr>
        <w:t xml:space="preserve">абзаце втором </w:t>
      </w:r>
      <w:r w:rsidRPr="00401E1A">
        <w:rPr>
          <w:rFonts w:ascii="Times New Roman" w:hAnsi="Times New Roman" w:cs="Times New Roman"/>
          <w:sz w:val="27"/>
          <w:szCs w:val="27"/>
        </w:rPr>
        <w:t xml:space="preserve">части 1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>для голосования по отзыву иных лиц, голосования по изменению границ и преобразованию,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б) в пункте 1 части 4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исключить;</w:t>
      </w:r>
    </w:p>
    <w:p w:rsidR="0061070A" w:rsidRPr="00401E1A" w:rsidRDefault="0061070A" w:rsidP="00DB034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в) в пункте 2 части 5 слова 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="00B11146" w:rsidRPr="00401E1A">
        <w:rPr>
          <w:rFonts w:ascii="Times New Roman" w:hAnsi="Times New Roman" w:cs="Times New Roman"/>
          <w:sz w:val="27"/>
          <w:szCs w:val="27"/>
        </w:rPr>
        <w:t>, </w:t>
      </w:r>
      <w:r w:rsidRPr="00401E1A">
        <w:rPr>
          <w:rFonts w:ascii="Times New Roman" w:hAnsi="Times New Roman" w:cs="Times New Roman"/>
          <w:sz w:val="27"/>
          <w:szCs w:val="27"/>
        </w:rPr>
        <w:t>голосования по отзыву иных лиц, голосования по изменению границ и преобразованию</w:t>
      </w:r>
      <w:r w:rsidR="0024742D" w:rsidRPr="00401E1A">
        <w:rPr>
          <w:rFonts w:ascii="Times New Roman" w:hAnsi="Times New Roman" w:cs="Times New Roman"/>
          <w:sz w:val="27"/>
          <w:szCs w:val="27"/>
        </w:rPr>
        <w:t>"</w:t>
      </w:r>
      <w:r w:rsidRPr="00401E1A">
        <w:rPr>
          <w:rFonts w:ascii="Times New Roman" w:hAnsi="Times New Roman" w:cs="Times New Roman"/>
          <w:sz w:val="27"/>
          <w:szCs w:val="27"/>
        </w:rPr>
        <w:t xml:space="preserve"> исключить.</w:t>
      </w:r>
    </w:p>
    <w:p w:rsidR="00140E04" w:rsidRPr="00401E1A" w:rsidRDefault="00140E04" w:rsidP="00DB03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7"/>
          <w:szCs w:val="27"/>
        </w:rPr>
      </w:pPr>
    </w:p>
    <w:p w:rsidR="00A01EAD" w:rsidRPr="00401E1A" w:rsidRDefault="00A01EAD" w:rsidP="00DB0348">
      <w:pPr>
        <w:pStyle w:val="ConsPlusNormal"/>
        <w:ind w:firstLine="709"/>
        <w:jc w:val="both"/>
        <w:rPr>
          <w:b/>
          <w:sz w:val="27"/>
          <w:szCs w:val="27"/>
        </w:rPr>
      </w:pPr>
      <w:r w:rsidRPr="00401E1A">
        <w:rPr>
          <w:b/>
          <w:sz w:val="27"/>
          <w:szCs w:val="27"/>
        </w:rPr>
        <w:t>Статья </w:t>
      </w:r>
      <w:r w:rsidR="00A4698C" w:rsidRPr="00401E1A">
        <w:rPr>
          <w:b/>
          <w:sz w:val="27"/>
          <w:szCs w:val="27"/>
        </w:rPr>
        <w:t>2</w:t>
      </w:r>
    </w:p>
    <w:p w:rsidR="00A01EAD" w:rsidRPr="00401E1A" w:rsidRDefault="00A01EAD" w:rsidP="00DB03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1070A" w:rsidRPr="00401E1A" w:rsidRDefault="0061070A" w:rsidP="00DB0348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401E1A">
        <w:rPr>
          <w:rFonts w:ascii="Times New Roman" w:hAnsi="Times New Roman" w:cs="Times New Roman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401E1A" w:rsidRDefault="00642623" w:rsidP="00DB034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A261D2" w:rsidRPr="00401E1A" w:rsidRDefault="00A261D2" w:rsidP="00DB034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1000A" w:rsidRPr="00401E1A" w:rsidRDefault="0041000A" w:rsidP="00DB034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642623" w:rsidRPr="00401E1A" w:rsidRDefault="00642623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401E1A" w:rsidRDefault="00642623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01E1A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401E1A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901B85" w:rsidRPr="00401E1A" w:rsidRDefault="00901B85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Pr="00401E1A" w:rsidRDefault="00667BA8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Pr="00401E1A" w:rsidRDefault="004942F9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Pr="00401E1A" w:rsidRDefault="004942F9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2026 года</w:t>
      </w:r>
    </w:p>
    <w:p w:rsidR="00A4698C" w:rsidRPr="00401E1A" w:rsidRDefault="004942F9" w:rsidP="00DB034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65-оз</w:t>
      </w:r>
    </w:p>
    <w:sectPr w:rsidR="00A4698C" w:rsidRPr="00401E1A" w:rsidSect="007422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594" w:rsidRDefault="00813594" w:rsidP="004D5946">
      <w:pPr>
        <w:spacing w:after="0" w:line="240" w:lineRule="auto"/>
      </w:pPr>
      <w:r>
        <w:separator/>
      </w:r>
    </w:p>
  </w:endnote>
  <w:endnote w:type="continuationSeparator" w:id="0">
    <w:p w:rsidR="00813594" w:rsidRDefault="0081359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594" w:rsidRDefault="00813594" w:rsidP="004D5946">
      <w:pPr>
        <w:spacing w:after="0" w:line="240" w:lineRule="auto"/>
      </w:pPr>
      <w:r>
        <w:separator/>
      </w:r>
    </w:p>
  </w:footnote>
  <w:footnote w:type="continuationSeparator" w:id="0">
    <w:p w:rsidR="00813594" w:rsidRDefault="0081359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3AC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76C"/>
    <w:rsid w:val="00025C86"/>
    <w:rsid w:val="000262F0"/>
    <w:rsid w:val="00040145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4020"/>
    <w:rsid w:val="00125968"/>
    <w:rsid w:val="001324CC"/>
    <w:rsid w:val="00140E04"/>
    <w:rsid w:val="00177109"/>
    <w:rsid w:val="00181127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4742D"/>
    <w:rsid w:val="00254886"/>
    <w:rsid w:val="00266DBA"/>
    <w:rsid w:val="00272889"/>
    <w:rsid w:val="00292E95"/>
    <w:rsid w:val="002A0F5E"/>
    <w:rsid w:val="002A1609"/>
    <w:rsid w:val="002A3F81"/>
    <w:rsid w:val="002A67A4"/>
    <w:rsid w:val="002A7FF3"/>
    <w:rsid w:val="002E25F2"/>
    <w:rsid w:val="0030186C"/>
    <w:rsid w:val="00307D3A"/>
    <w:rsid w:val="003119E0"/>
    <w:rsid w:val="00312201"/>
    <w:rsid w:val="003225EA"/>
    <w:rsid w:val="003245F0"/>
    <w:rsid w:val="00336FCD"/>
    <w:rsid w:val="00360F21"/>
    <w:rsid w:val="0036542E"/>
    <w:rsid w:val="0037419A"/>
    <w:rsid w:val="00376367"/>
    <w:rsid w:val="00393FA0"/>
    <w:rsid w:val="0039620F"/>
    <w:rsid w:val="003A2213"/>
    <w:rsid w:val="003B3FC3"/>
    <w:rsid w:val="003C3862"/>
    <w:rsid w:val="003E1B47"/>
    <w:rsid w:val="003F2868"/>
    <w:rsid w:val="003F297F"/>
    <w:rsid w:val="003F49C5"/>
    <w:rsid w:val="003F74A5"/>
    <w:rsid w:val="003F7BCF"/>
    <w:rsid w:val="00401E1A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942F9"/>
    <w:rsid w:val="004A7154"/>
    <w:rsid w:val="004B6D25"/>
    <w:rsid w:val="004C1B5E"/>
    <w:rsid w:val="004C7EF4"/>
    <w:rsid w:val="004D0E94"/>
    <w:rsid w:val="004D5946"/>
    <w:rsid w:val="004D5F21"/>
    <w:rsid w:val="004D788D"/>
    <w:rsid w:val="004E48A2"/>
    <w:rsid w:val="004E5071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5F2A74"/>
    <w:rsid w:val="005F4AA8"/>
    <w:rsid w:val="0061070A"/>
    <w:rsid w:val="00642623"/>
    <w:rsid w:val="0064646C"/>
    <w:rsid w:val="0065391E"/>
    <w:rsid w:val="00667BA8"/>
    <w:rsid w:val="00691724"/>
    <w:rsid w:val="006A1E47"/>
    <w:rsid w:val="006B332D"/>
    <w:rsid w:val="006B4E14"/>
    <w:rsid w:val="006B5047"/>
    <w:rsid w:val="006C00A9"/>
    <w:rsid w:val="006C384F"/>
    <w:rsid w:val="006D244C"/>
    <w:rsid w:val="006E2015"/>
    <w:rsid w:val="006E7866"/>
    <w:rsid w:val="006F41EC"/>
    <w:rsid w:val="006F4EEB"/>
    <w:rsid w:val="007422F3"/>
    <w:rsid w:val="00742663"/>
    <w:rsid w:val="0076263E"/>
    <w:rsid w:val="00767F70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13594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1DD2"/>
    <w:rsid w:val="00947151"/>
    <w:rsid w:val="00947843"/>
    <w:rsid w:val="00962A42"/>
    <w:rsid w:val="00963AEC"/>
    <w:rsid w:val="00964FF0"/>
    <w:rsid w:val="00983FC9"/>
    <w:rsid w:val="009842F5"/>
    <w:rsid w:val="009B3EB4"/>
    <w:rsid w:val="009C3E28"/>
    <w:rsid w:val="009C58EB"/>
    <w:rsid w:val="009F012D"/>
    <w:rsid w:val="009F5911"/>
    <w:rsid w:val="009F5CE7"/>
    <w:rsid w:val="00A01EAD"/>
    <w:rsid w:val="00A12AE8"/>
    <w:rsid w:val="00A22C21"/>
    <w:rsid w:val="00A23DAC"/>
    <w:rsid w:val="00A261D2"/>
    <w:rsid w:val="00A315D8"/>
    <w:rsid w:val="00A41001"/>
    <w:rsid w:val="00A451BD"/>
    <w:rsid w:val="00A4698C"/>
    <w:rsid w:val="00A55182"/>
    <w:rsid w:val="00A61008"/>
    <w:rsid w:val="00A619B0"/>
    <w:rsid w:val="00A773AD"/>
    <w:rsid w:val="00A823B8"/>
    <w:rsid w:val="00A945FE"/>
    <w:rsid w:val="00AA23FC"/>
    <w:rsid w:val="00AA482A"/>
    <w:rsid w:val="00AA5EC2"/>
    <w:rsid w:val="00AB2577"/>
    <w:rsid w:val="00AC3E0F"/>
    <w:rsid w:val="00AC5443"/>
    <w:rsid w:val="00AD477A"/>
    <w:rsid w:val="00AE06AD"/>
    <w:rsid w:val="00B11146"/>
    <w:rsid w:val="00B12F9D"/>
    <w:rsid w:val="00B20263"/>
    <w:rsid w:val="00B31965"/>
    <w:rsid w:val="00B31FF1"/>
    <w:rsid w:val="00B34657"/>
    <w:rsid w:val="00B35509"/>
    <w:rsid w:val="00B407DC"/>
    <w:rsid w:val="00B454F9"/>
    <w:rsid w:val="00B5237E"/>
    <w:rsid w:val="00B54074"/>
    <w:rsid w:val="00B57974"/>
    <w:rsid w:val="00B61769"/>
    <w:rsid w:val="00B63AC5"/>
    <w:rsid w:val="00B67528"/>
    <w:rsid w:val="00BA2628"/>
    <w:rsid w:val="00BC50B6"/>
    <w:rsid w:val="00BD752C"/>
    <w:rsid w:val="00BE575D"/>
    <w:rsid w:val="00BF2D51"/>
    <w:rsid w:val="00BF44E4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12E8"/>
    <w:rsid w:val="00CE4F45"/>
    <w:rsid w:val="00CF03BA"/>
    <w:rsid w:val="00CF7B05"/>
    <w:rsid w:val="00D00F97"/>
    <w:rsid w:val="00D04D10"/>
    <w:rsid w:val="00D26FF9"/>
    <w:rsid w:val="00D44EAC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0348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DF75AB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DE0"/>
    <w:rsid w:val="00EE3C00"/>
    <w:rsid w:val="00EF54D0"/>
    <w:rsid w:val="00F00A12"/>
    <w:rsid w:val="00F01B9F"/>
    <w:rsid w:val="00F02333"/>
    <w:rsid w:val="00F1485B"/>
    <w:rsid w:val="00F3505A"/>
    <w:rsid w:val="00F41B72"/>
    <w:rsid w:val="00F41E8B"/>
    <w:rsid w:val="00F628C0"/>
    <w:rsid w:val="00F81ADD"/>
    <w:rsid w:val="00F841B1"/>
    <w:rsid w:val="00F935EA"/>
    <w:rsid w:val="00FA76F9"/>
    <w:rsid w:val="00FB5A31"/>
    <w:rsid w:val="00FD0D27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2126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2026-06-22T13:18:00Z</dcterms:created>
  <dcterms:modified xsi:type="dcterms:W3CDTF">2026-06-22T13:18:00Z</dcterms:modified>
</cp:coreProperties>
</file>