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002" w:rsidRPr="00630946" w:rsidRDefault="00F46002" w:rsidP="006B2A9B">
      <w:pPr>
        <w:spacing w:after="0" w:line="245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7501D" w:rsidRPr="00630946" w:rsidRDefault="0007501D" w:rsidP="006B2A9B">
      <w:pPr>
        <w:spacing w:after="0" w:line="245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6B2A9B">
      <w:pPr>
        <w:spacing w:after="0" w:line="245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6B2A9B">
      <w:pPr>
        <w:spacing w:after="0" w:line="245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6B2A9B">
      <w:pPr>
        <w:spacing w:after="0" w:line="245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6B2A9B">
      <w:pPr>
        <w:spacing w:after="0" w:line="245" w:lineRule="auto"/>
        <w:rPr>
          <w:rFonts w:ascii="Times New Roman" w:hAnsi="Times New Roman" w:cs="Times New Roman"/>
          <w:sz w:val="28"/>
          <w:szCs w:val="28"/>
        </w:rPr>
      </w:pPr>
    </w:p>
    <w:p w:rsidR="00C61A6D" w:rsidRDefault="00C61A6D" w:rsidP="006B2A9B">
      <w:pPr>
        <w:spacing w:after="0" w:line="245" w:lineRule="auto"/>
        <w:rPr>
          <w:rFonts w:ascii="Times New Roman" w:hAnsi="Times New Roman" w:cs="Times New Roman"/>
          <w:sz w:val="28"/>
          <w:szCs w:val="28"/>
        </w:rPr>
      </w:pPr>
    </w:p>
    <w:p w:rsidR="007E6E78" w:rsidRDefault="007E6E78" w:rsidP="006B2A9B">
      <w:pPr>
        <w:spacing w:after="0" w:line="245" w:lineRule="auto"/>
        <w:rPr>
          <w:rFonts w:ascii="Times New Roman" w:hAnsi="Times New Roman" w:cs="Times New Roman"/>
          <w:sz w:val="28"/>
          <w:szCs w:val="28"/>
        </w:rPr>
      </w:pPr>
    </w:p>
    <w:p w:rsidR="002316F8" w:rsidRDefault="002316F8" w:rsidP="006B2A9B">
      <w:pPr>
        <w:spacing w:after="0" w:line="245" w:lineRule="auto"/>
        <w:rPr>
          <w:rFonts w:ascii="Times New Roman" w:hAnsi="Times New Roman" w:cs="Times New Roman"/>
          <w:sz w:val="28"/>
          <w:szCs w:val="28"/>
        </w:rPr>
      </w:pPr>
    </w:p>
    <w:p w:rsidR="00A55783" w:rsidRPr="00630946" w:rsidRDefault="00A55783" w:rsidP="006B2A9B">
      <w:pPr>
        <w:spacing w:after="0" w:line="245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6B2A9B">
      <w:pPr>
        <w:spacing w:after="0" w:line="245" w:lineRule="auto"/>
        <w:rPr>
          <w:rFonts w:ascii="Times New Roman" w:hAnsi="Times New Roman" w:cs="Times New Roman"/>
          <w:sz w:val="28"/>
          <w:szCs w:val="28"/>
        </w:rPr>
      </w:pPr>
    </w:p>
    <w:p w:rsidR="00781EB0" w:rsidRPr="00630946" w:rsidRDefault="00781EB0" w:rsidP="006B2A9B">
      <w:pPr>
        <w:spacing w:after="0" w:line="245" w:lineRule="auto"/>
        <w:rPr>
          <w:rFonts w:ascii="Times New Roman" w:hAnsi="Times New Roman" w:cs="Times New Roman"/>
          <w:sz w:val="28"/>
          <w:szCs w:val="28"/>
        </w:rPr>
      </w:pPr>
    </w:p>
    <w:p w:rsidR="0007501D" w:rsidRPr="00C41F20" w:rsidRDefault="0005471B" w:rsidP="006B2A9B">
      <w:pPr>
        <w:spacing w:after="0" w:line="245" w:lineRule="auto"/>
        <w:ind w:right="567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41F20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3C0CF9" w:rsidRPr="00B261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внесении изменений в отдельные </w:t>
      </w:r>
      <w:r w:rsidR="003C0CF9" w:rsidRPr="00B26181">
        <w:rPr>
          <w:rFonts w:ascii="Times New Roman" w:hAnsi="Times New Roman" w:cs="Times New Roman"/>
          <w:b/>
          <w:sz w:val="28"/>
          <w:szCs w:val="28"/>
        </w:rPr>
        <w:t xml:space="preserve">областные </w:t>
      </w:r>
      <w:hyperlink r:id="rId6" w:history="1">
        <w:r w:rsidR="003C0CF9" w:rsidRPr="00B26181">
          <w:rPr>
            <w:rFonts w:ascii="Times New Roman" w:hAnsi="Times New Roman" w:cs="Times New Roman"/>
            <w:b/>
            <w:sz w:val="28"/>
            <w:szCs w:val="28"/>
          </w:rPr>
          <w:t>закон</w:t>
        </w:r>
      </w:hyperlink>
      <w:r w:rsidR="003C0CF9" w:rsidRPr="00B26181">
        <w:rPr>
          <w:rFonts w:ascii="Times New Roman" w:hAnsi="Times New Roman" w:cs="Times New Roman"/>
          <w:b/>
          <w:sz w:val="28"/>
          <w:szCs w:val="28"/>
        </w:rPr>
        <w:t xml:space="preserve">ы </w:t>
      </w:r>
      <w:r w:rsidR="003C0CF9">
        <w:rPr>
          <w:rFonts w:ascii="Times New Roman" w:hAnsi="Times New Roman" w:cs="Times New Roman"/>
          <w:b/>
          <w:sz w:val="28"/>
          <w:szCs w:val="28"/>
        </w:rPr>
        <w:br/>
      </w:r>
      <w:r w:rsidR="003C0CF9" w:rsidRPr="00B26181">
        <w:rPr>
          <w:rFonts w:ascii="Times New Roman" w:hAnsi="Times New Roman" w:cs="Times New Roman"/>
          <w:b/>
          <w:sz w:val="28"/>
          <w:szCs w:val="28"/>
        </w:rPr>
        <w:t>в сфере жилищных отношений</w:t>
      </w:r>
    </w:p>
    <w:p w:rsidR="003C4A2E" w:rsidRPr="00630946" w:rsidRDefault="003C4A2E" w:rsidP="006B2A9B">
      <w:pPr>
        <w:spacing w:after="0" w:line="24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07501D" w:rsidRPr="00630946" w:rsidRDefault="0007501D" w:rsidP="006B2A9B">
      <w:pPr>
        <w:spacing w:after="0" w:line="24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07501D" w:rsidRPr="003C0CF9" w:rsidRDefault="0007501D" w:rsidP="006B2A9B">
      <w:pPr>
        <w:spacing w:after="0" w:line="245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3C0CF9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3C0CF9">
        <w:rPr>
          <w:rFonts w:ascii="Times New Roman" w:hAnsi="Times New Roman" w:cs="Times New Roman"/>
          <w:sz w:val="28"/>
          <w:szCs w:val="28"/>
        </w:rPr>
        <w:br/>
      </w:r>
      <w:r w:rsidR="00E510FD" w:rsidRPr="003C0CF9">
        <w:rPr>
          <w:rFonts w:ascii="Times New Roman" w:hAnsi="Times New Roman" w:cs="Times New Roman"/>
          <w:sz w:val="28"/>
          <w:szCs w:val="28"/>
        </w:rPr>
        <w:t>2</w:t>
      </w:r>
      <w:r w:rsidR="008120D8" w:rsidRPr="003C0CF9">
        <w:rPr>
          <w:rFonts w:ascii="Times New Roman" w:hAnsi="Times New Roman" w:cs="Times New Roman"/>
          <w:sz w:val="28"/>
          <w:szCs w:val="28"/>
        </w:rPr>
        <w:t>7</w:t>
      </w:r>
      <w:r w:rsidRPr="003C0CF9">
        <w:rPr>
          <w:rFonts w:ascii="Times New Roman" w:hAnsi="Times New Roman" w:cs="Times New Roman"/>
          <w:sz w:val="28"/>
          <w:szCs w:val="28"/>
        </w:rPr>
        <w:t xml:space="preserve"> </w:t>
      </w:r>
      <w:r w:rsidR="008120D8" w:rsidRPr="003C0CF9">
        <w:rPr>
          <w:rFonts w:ascii="Times New Roman" w:hAnsi="Times New Roman" w:cs="Times New Roman"/>
          <w:sz w:val="28"/>
          <w:szCs w:val="28"/>
        </w:rPr>
        <w:t>мая</w:t>
      </w:r>
      <w:r w:rsidRPr="003C0CF9">
        <w:rPr>
          <w:rFonts w:ascii="Times New Roman" w:hAnsi="Times New Roman" w:cs="Times New Roman"/>
          <w:sz w:val="28"/>
          <w:szCs w:val="28"/>
        </w:rPr>
        <w:t xml:space="preserve"> 202</w:t>
      </w:r>
      <w:r w:rsidR="00E510FD" w:rsidRPr="003C0CF9">
        <w:rPr>
          <w:rFonts w:ascii="Times New Roman" w:hAnsi="Times New Roman" w:cs="Times New Roman"/>
          <w:sz w:val="28"/>
          <w:szCs w:val="28"/>
        </w:rPr>
        <w:t>6</w:t>
      </w:r>
      <w:r w:rsidRPr="003C0CF9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7501D" w:rsidRPr="003C0CF9" w:rsidRDefault="0007501D" w:rsidP="006B2A9B">
      <w:pPr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3C0CF9" w:rsidRDefault="0007501D" w:rsidP="006B2A9B">
      <w:pPr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71B" w:rsidRPr="003C0CF9" w:rsidRDefault="0005471B" w:rsidP="006B2A9B">
      <w:pPr>
        <w:pStyle w:val="Heading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CF9">
        <w:rPr>
          <w:rFonts w:ascii="Times New Roman" w:hAnsi="Times New Roman" w:cs="Times New Roman"/>
          <w:bCs w:val="0"/>
          <w:sz w:val="28"/>
          <w:szCs w:val="28"/>
        </w:rPr>
        <w:t>Статья</w:t>
      </w:r>
      <w:r w:rsidR="0068783E" w:rsidRPr="003C0CF9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Pr="003C0CF9">
        <w:rPr>
          <w:rFonts w:ascii="Times New Roman" w:hAnsi="Times New Roman" w:cs="Times New Roman"/>
          <w:bCs w:val="0"/>
          <w:sz w:val="28"/>
          <w:szCs w:val="28"/>
        </w:rPr>
        <w:t>1</w:t>
      </w:r>
    </w:p>
    <w:p w:rsidR="0005471B" w:rsidRPr="003C0CF9" w:rsidRDefault="0005471B" w:rsidP="006B2A9B">
      <w:pPr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0CF9" w:rsidRPr="003C0CF9" w:rsidRDefault="003C0CF9" w:rsidP="006B2A9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CF9">
        <w:rPr>
          <w:rFonts w:ascii="Times New Roman" w:hAnsi="Times New Roman" w:cs="Times New Roman"/>
          <w:sz w:val="28"/>
          <w:szCs w:val="28"/>
        </w:rPr>
        <w:t xml:space="preserve">Внести в статью 2 областного </w:t>
      </w:r>
      <w:hyperlink r:id="rId7" w:history="1">
        <w:r w:rsidRPr="003C0CF9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3C0CF9">
        <w:rPr>
          <w:rFonts w:ascii="Times New Roman" w:hAnsi="Times New Roman" w:cs="Times New Roman"/>
          <w:sz w:val="28"/>
          <w:szCs w:val="28"/>
        </w:rPr>
        <w:t>а от 18 мая 2006 года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C0CF9">
        <w:rPr>
          <w:rFonts w:ascii="Times New Roman" w:hAnsi="Times New Roman" w:cs="Times New Roman"/>
          <w:sz w:val="28"/>
          <w:szCs w:val="28"/>
        </w:rPr>
        <w:t xml:space="preserve">24-оз </w:t>
      </w:r>
      <w:r>
        <w:rPr>
          <w:rFonts w:ascii="Times New Roman" w:hAnsi="Times New Roman" w:cs="Times New Roman"/>
          <w:sz w:val="28"/>
          <w:szCs w:val="28"/>
        </w:rPr>
        <w:br/>
      </w:r>
      <w:r w:rsidRPr="003C0CF9">
        <w:rPr>
          <w:rFonts w:ascii="Times New Roman" w:hAnsi="Times New Roman" w:cs="Times New Roman"/>
          <w:sz w:val="28"/>
          <w:szCs w:val="28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отношений" (с последующими изменениями) следующие изменения:</w:t>
      </w:r>
    </w:p>
    <w:p w:rsidR="003C0CF9" w:rsidRPr="003C0CF9" w:rsidRDefault="003C0CF9" w:rsidP="006B2A9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CF9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C0CF9">
        <w:rPr>
          <w:rFonts w:ascii="Times New Roman" w:hAnsi="Times New Roman" w:cs="Times New Roman"/>
          <w:sz w:val="28"/>
          <w:szCs w:val="28"/>
        </w:rPr>
        <w:t>в пункте 4:</w:t>
      </w:r>
    </w:p>
    <w:p w:rsidR="003C0CF9" w:rsidRPr="003C0CF9" w:rsidRDefault="003C0CF9" w:rsidP="006B2A9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CF9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C0CF9">
        <w:rPr>
          <w:rFonts w:ascii="Times New Roman" w:hAnsi="Times New Roman" w:cs="Times New Roman"/>
          <w:sz w:val="28"/>
          <w:szCs w:val="28"/>
        </w:rPr>
        <w:t>подпункт "ж" изложить в следующей редакции:</w:t>
      </w:r>
    </w:p>
    <w:p w:rsidR="003C0CF9" w:rsidRPr="003C0CF9" w:rsidRDefault="003C0CF9" w:rsidP="006B2A9B">
      <w:pPr>
        <w:pStyle w:val="ConsPlusNormal"/>
        <w:spacing w:line="245" w:lineRule="auto"/>
        <w:ind w:firstLine="709"/>
        <w:jc w:val="both"/>
      </w:pPr>
      <w:r w:rsidRPr="003C0CF9">
        <w:t>"ж)</w:t>
      </w:r>
      <w:r>
        <w:t> </w:t>
      </w:r>
      <w:r w:rsidRPr="003C0CF9">
        <w:t xml:space="preserve">членам семей военнослужащих Вооруженных Сил Российской Федерации, принимавших участие в специальной военной операции, прокуроров и сотрудников Следственного комитета Российской Федерации, исполнявших свои служебные обязанности в соответствии с решениями органов прокуратуры Российской Федерации или Следственного комитета Российской Федерации </w:t>
      </w:r>
      <w:r>
        <w:br/>
      </w:r>
      <w:r w:rsidRPr="003C0CF9">
        <w:t xml:space="preserve">в ходе специальной военной операции на территориях Украины, Донецкой </w:t>
      </w:r>
      <w:r w:rsidRPr="003C0CF9">
        <w:rPr>
          <w:spacing w:val="-2"/>
        </w:rPr>
        <w:t>Народной Республики и Луганской Народной Республики с 24 февраля 2022 года,</w:t>
      </w:r>
      <w:r w:rsidRPr="003C0CF9">
        <w:t xml:space="preserve"> на территориях Запорожской области и Херсонской области с 30 сентября </w:t>
      </w:r>
      <w:r w:rsidR="007E6E78">
        <w:br/>
      </w:r>
      <w:r w:rsidRPr="003C0CF9">
        <w:t xml:space="preserve">2022 года, а также граждан из числа предусмотренных </w:t>
      </w:r>
      <w:hyperlink r:id="rId8">
        <w:r w:rsidRPr="003C0CF9">
          <w:t>подпунктами 1</w:t>
        </w:r>
        <w:r w:rsidRPr="007E6E78">
          <w:rPr>
            <w:vertAlign w:val="superscript"/>
          </w:rPr>
          <w:t>1</w:t>
        </w:r>
      </w:hyperlink>
      <w:r w:rsidRPr="003C0CF9">
        <w:t xml:space="preserve">, </w:t>
      </w:r>
      <w:hyperlink r:id="rId9">
        <w:r w:rsidRPr="003C0CF9">
          <w:t>2</w:t>
        </w:r>
        <w:r w:rsidRPr="007E6E78">
          <w:rPr>
            <w:vertAlign w:val="superscript"/>
          </w:rPr>
          <w:t>2</w:t>
        </w:r>
      </w:hyperlink>
      <w:r w:rsidR="007E6E78">
        <w:t> – </w:t>
      </w:r>
      <w:hyperlink r:id="rId10">
        <w:r w:rsidRPr="003C0CF9">
          <w:t>2</w:t>
        </w:r>
      </w:hyperlink>
      <w:r w:rsidRPr="007E6E78">
        <w:rPr>
          <w:vertAlign w:val="superscript"/>
        </w:rPr>
        <w:t>6</w:t>
      </w:r>
      <w:r w:rsidRPr="003C0CF9">
        <w:t xml:space="preserve">, </w:t>
      </w:r>
      <w:hyperlink r:id="rId11">
        <w:r w:rsidRPr="003C0CF9">
          <w:t>9 пункта 1 статьи 3</w:t>
        </w:r>
      </w:hyperlink>
      <w:r w:rsidRPr="003C0CF9">
        <w:t xml:space="preserve"> Федерального закона от 12 января 1995 года №</w:t>
      </w:r>
      <w:r w:rsidR="007E6E78">
        <w:t> </w:t>
      </w:r>
      <w:r w:rsidRPr="003C0CF9">
        <w:t xml:space="preserve">5-ФЗ </w:t>
      </w:r>
      <w:r w:rsidR="007E6E78">
        <w:br/>
      </w:r>
      <w:r w:rsidRPr="003C0CF9">
        <w:t>"О ветеранах", погибших при выполнении задач в ходе специальной военной операции, или в случае смерти указанных лиц, наступившей вследствие ранения, контузии, увечья или заболевания, полученных ими при выполнении задач в ходе специальной военной операции;";</w:t>
      </w:r>
    </w:p>
    <w:p w:rsidR="003C0CF9" w:rsidRPr="003C0CF9" w:rsidRDefault="003C0CF9" w:rsidP="006B2A9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CF9">
        <w:rPr>
          <w:rFonts w:ascii="Times New Roman" w:hAnsi="Times New Roman" w:cs="Times New Roman"/>
          <w:sz w:val="28"/>
          <w:szCs w:val="28"/>
        </w:rPr>
        <w:t>б)</w:t>
      </w:r>
      <w:r w:rsidR="007E6E78">
        <w:rPr>
          <w:rFonts w:ascii="Times New Roman" w:hAnsi="Times New Roman" w:cs="Times New Roman"/>
          <w:sz w:val="28"/>
          <w:szCs w:val="28"/>
        </w:rPr>
        <w:t> </w:t>
      </w:r>
      <w:r w:rsidRPr="003C0CF9">
        <w:rPr>
          <w:rFonts w:ascii="Times New Roman" w:hAnsi="Times New Roman" w:cs="Times New Roman"/>
          <w:sz w:val="28"/>
          <w:szCs w:val="28"/>
        </w:rPr>
        <w:t>в подпункте "з" цифры "</w:t>
      </w:r>
      <w:hyperlink r:id="rId12" w:history="1">
        <w:r w:rsidRPr="003C0CF9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="007E6E78">
        <w:rPr>
          <w:rFonts w:ascii="Times New Roman" w:hAnsi="Times New Roman" w:cs="Times New Roman"/>
          <w:sz w:val="28"/>
          <w:szCs w:val="28"/>
        </w:rPr>
        <w:t> – </w:t>
      </w:r>
      <w:hyperlink r:id="rId13" w:history="1">
        <w:r w:rsidRPr="003C0CF9">
          <w:rPr>
            <w:rFonts w:ascii="Times New Roman" w:hAnsi="Times New Roman" w:cs="Times New Roman"/>
            <w:sz w:val="28"/>
            <w:szCs w:val="28"/>
          </w:rPr>
          <w:t>11</w:t>
        </w:r>
      </w:hyperlink>
      <w:r w:rsidRPr="003C0CF9">
        <w:rPr>
          <w:rFonts w:ascii="Times New Roman" w:hAnsi="Times New Roman" w:cs="Times New Roman"/>
          <w:sz w:val="28"/>
          <w:szCs w:val="28"/>
        </w:rPr>
        <w:t>" заменить цифрами "8</w:t>
      </w:r>
      <w:r w:rsidR="007E6E78">
        <w:rPr>
          <w:rFonts w:ascii="Times New Roman" w:hAnsi="Times New Roman" w:cs="Times New Roman"/>
          <w:sz w:val="28"/>
          <w:szCs w:val="28"/>
        </w:rPr>
        <w:t> – </w:t>
      </w:r>
      <w:r w:rsidRPr="003C0CF9">
        <w:rPr>
          <w:rFonts w:ascii="Times New Roman" w:hAnsi="Times New Roman" w:cs="Times New Roman"/>
          <w:sz w:val="28"/>
          <w:szCs w:val="28"/>
        </w:rPr>
        <w:t>12";</w:t>
      </w:r>
    </w:p>
    <w:p w:rsidR="003C0CF9" w:rsidRPr="003C0CF9" w:rsidRDefault="003C0CF9" w:rsidP="006B2A9B">
      <w:pPr>
        <w:keepNext/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CF9">
        <w:rPr>
          <w:rFonts w:ascii="Times New Roman" w:hAnsi="Times New Roman" w:cs="Times New Roman"/>
          <w:sz w:val="28"/>
          <w:szCs w:val="28"/>
        </w:rPr>
        <w:lastRenderedPageBreak/>
        <w:t>2)</w:t>
      </w:r>
      <w:r w:rsidR="007E6E78">
        <w:rPr>
          <w:rFonts w:ascii="Times New Roman" w:hAnsi="Times New Roman" w:cs="Times New Roman"/>
          <w:sz w:val="28"/>
          <w:szCs w:val="28"/>
        </w:rPr>
        <w:t> </w:t>
      </w:r>
      <w:r w:rsidRPr="003C0CF9">
        <w:rPr>
          <w:rFonts w:ascii="Times New Roman" w:hAnsi="Times New Roman" w:cs="Times New Roman"/>
          <w:sz w:val="28"/>
          <w:szCs w:val="28"/>
        </w:rPr>
        <w:t>в пункте 5:</w:t>
      </w:r>
    </w:p>
    <w:p w:rsidR="003C0CF9" w:rsidRPr="003C0CF9" w:rsidRDefault="003C0CF9" w:rsidP="006B2A9B">
      <w:pPr>
        <w:keepNext/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CF9">
        <w:rPr>
          <w:rFonts w:ascii="Times New Roman" w:hAnsi="Times New Roman" w:cs="Times New Roman"/>
          <w:sz w:val="28"/>
          <w:szCs w:val="28"/>
        </w:rPr>
        <w:t>а)</w:t>
      </w:r>
      <w:r w:rsidR="007E6E78">
        <w:rPr>
          <w:rFonts w:ascii="Times New Roman" w:hAnsi="Times New Roman" w:cs="Times New Roman"/>
          <w:sz w:val="28"/>
          <w:szCs w:val="28"/>
        </w:rPr>
        <w:t> </w:t>
      </w:r>
      <w:r w:rsidRPr="003C0CF9">
        <w:rPr>
          <w:rFonts w:ascii="Times New Roman" w:hAnsi="Times New Roman" w:cs="Times New Roman"/>
          <w:sz w:val="28"/>
          <w:szCs w:val="28"/>
        </w:rPr>
        <w:t>подпункт "з" изложить в следующей редакции:</w:t>
      </w:r>
    </w:p>
    <w:p w:rsidR="003C0CF9" w:rsidRPr="003C0CF9" w:rsidRDefault="003C0CF9" w:rsidP="006B2A9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CF9">
        <w:rPr>
          <w:rFonts w:ascii="Times New Roman" w:hAnsi="Times New Roman" w:cs="Times New Roman"/>
          <w:sz w:val="28"/>
          <w:szCs w:val="28"/>
        </w:rPr>
        <w:t>"з)</w:t>
      </w:r>
      <w:r w:rsidR="007E6E78">
        <w:rPr>
          <w:rFonts w:ascii="Times New Roman" w:hAnsi="Times New Roman" w:cs="Times New Roman"/>
          <w:sz w:val="28"/>
          <w:szCs w:val="28"/>
        </w:rPr>
        <w:t> </w:t>
      </w:r>
      <w:r w:rsidRPr="007E6E78">
        <w:rPr>
          <w:rFonts w:ascii="Times New Roman" w:hAnsi="Times New Roman" w:cs="Times New Roman"/>
          <w:sz w:val="28"/>
          <w:szCs w:val="28"/>
        </w:rPr>
        <w:t xml:space="preserve">лицам, заключавшим в период с 1 октября 2022 года до 1 сентября </w:t>
      </w:r>
      <w:r w:rsidR="007E6E78">
        <w:rPr>
          <w:rFonts w:ascii="Times New Roman" w:hAnsi="Times New Roman" w:cs="Times New Roman"/>
          <w:sz w:val="28"/>
          <w:szCs w:val="28"/>
        </w:rPr>
        <w:br/>
      </w:r>
      <w:r w:rsidRPr="007E6E78">
        <w:rPr>
          <w:rFonts w:ascii="Times New Roman" w:hAnsi="Times New Roman" w:cs="Times New Roman"/>
          <w:sz w:val="28"/>
          <w:szCs w:val="28"/>
        </w:rPr>
        <w:t>2023 года</w:t>
      </w:r>
      <w:r w:rsidRPr="003C0CF9">
        <w:rPr>
          <w:rFonts w:ascii="Times New Roman" w:hAnsi="Times New Roman" w:cs="Times New Roman"/>
          <w:sz w:val="28"/>
          <w:szCs w:val="28"/>
        </w:rPr>
        <w:t xml:space="preserve"> соглашения (имевши</w:t>
      </w:r>
      <w:r w:rsidR="00DE2B7A">
        <w:rPr>
          <w:rFonts w:ascii="Times New Roman" w:hAnsi="Times New Roman" w:cs="Times New Roman"/>
          <w:sz w:val="28"/>
          <w:szCs w:val="28"/>
        </w:rPr>
        <w:t>м</w:t>
      </w:r>
      <w:r w:rsidRPr="003C0CF9">
        <w:rPr>
          <w:rFonts w:ascii="Times New Roman" w:hAnsi="Times New Roman" w:cs="Times New Roman"/>
          <w:sz w:val="28"/>
          <w:szCs w:val="28"/>
        </w:rPr>
        <w:t xml:space="preserve"> иные правоотношения) с Министерством обороны Российской Федерации, выполнявшим задачи в составе специальных подразделений воинских частей в ходе специальной военной операции, ставшим инвалидами вследствие ранения, контузии, увечья или заболевания, полученных в связи с исполнением обязанностей по выполнению указанных задач;";</w:t>
      </w:r>
    </w:p>
    <w:p w:rsidR="003C0CF9" w:rsidRPr="003C0CF9" w:rsidRDefault="003C0CF9" w:rsidP="006B2A9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CF9">
        <w:rPr>
          <w:rFonts w:ascii="Times New Roman" w:hAnsi="Times New Roman" w:cs="Times New Roman"/>
          <w:sz w:val="28"/>
          <w:szCs w:val="28"/>
        </w:rPr>
        <w:t>б)</w:t>
      </w:r>
      <w:r w:rsidR="007E6E78">
        <w:rPr>
          <w:rFonts w:ascii="Times New Roman" w:hAnsi="Times New Roman" w:cs="Times New Roman"/>
          <w:sz w:val="28"/>
          <w:szCs w:val="28"/>
        </w:rPr>
        <w:t> </w:t>
      </w:r>
      <w:r w:rsidRPr="003C0CF9">
        <w:rPr>
          <w:rFonts w:ascii="Times New Roman" w:hAnsi="Times New Roman" w:cs="Times New Roman"/>
          <w:sz w:val="28"/>
          <w:szCs w:val="28"/>
        </w:rPr>
        <w:t>дополнить подпунктом "и" следующего содержания:</w:t>
      </w:r>
    </w:p>
    <w:p w:rsidR="0005471B" w:rsidRPr="003C0CF9" w:rsidRDefault="003C0CF9" w:rsidP="006B2A9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CF9">
        <w:rPr>
          <w:rFonts w:ascii="Times New Roman" w:hAnsi="Times New Roman" w:cs="Times New Roman"/>
          <w:sz w:val="28"/>
          <w:szCs w:val="28"/>
        </w:rPr>
        <w:t>"и)</w:t>
      </w:r>
      <w:r w:rsidR="007E6E78">
        <w:rPr>
          <w:rFonts w:ascii="Times New Roman" w:hAnsi="Times New Roman" w:cs="Times New Roman"/>
          <w:sz w:val="28"/>
          <w:szCs w:val="28"/>
        </w:rPr>
        <w:t> </w:t>
      </w:r>
      <w:r w:rsidRPr="003C0CF9">
        <w:rPr>
          <w:rFonts w:ascii="Times New Roman" w:hAnsi="Times New Roman" w:cs="Times New Roman"/>
          <w:sz w:val="28"/>
          <w:szCs w:val="28"/>
        </w:rPr>
        <w:t xml:space="preserve">членам семей военнослужащих Вооруженных Сил Российской Федерации, принимавших участие в специальной военной операции, прокуроров и сотрудников Следственного комитета Российской Федерации, исполнявших свои служебные обязанности в соответствии с решениями органов прокуратуры Российской Федерации или Следственного комитета Российской Федерации </w:t>
      </w:r>
      <w:r w:rsidR="007E6E78">
        <w:rPr>
          <w:rFonts w:ascii="Times New Roman" w:hAnsi="Times New Roman" w:cs="Times New Roman"/>
          <w:sz w:val="28"/>
          <w:szCs w:val="28"/>
        </w:rPr>
        <w:br/>
      </w:r>
      <w:r w:rsidRPr="003C0CF9">
        <w:rPr>
          <w:rFonts w:ascii="Times New Roman" w:hAnsi="Times New Roman" w:cs="Times New Roman"/>
          <w:sz w:val="28"/>
          <w:szCs w:val="28"/>
        </w:rPr>
        <w:t xml:space="preserve">в ходе специальной военной операции на территориях Украины, Донецкой </w:t>
      </w:r>
      <w:r w:rsidRPr="007E6E78">
        <w:rPr>
          <w:rFonts w:ascii="Times New Roman" w:hAnsi="Times New Roman" w:cs="Times New Roman"/>
          <w:spacing w:val="-2"/>
          <w:sz w:val="28"/>
          <w:szCs w:val="28"/>
        </w:rPr>
        <w:t>Народной Республики и Луганской Народной Республики с 24 февраля 2022 года,</w:t>
      </w:r>
      <w:r w:rsidRPr="003C0CF9">
        <w:rPr>
          <w:rFonts w:ascii="Times New Roman" w:hAnsi="Times New Roman" w:cs="Times New Roman"/>
          <w:sz w:val="28"/>
          <w:szCs w:val="28"/>
        </w:rPr>
        <w:t xml:space="preserve"> на территориях Запорожской области и Херсонской области с 30 сентября </w:t>
      </w:r>
      <w:r w:rsidR="007E6E78">
        <w:rPr>
          <w:rFonts w:ascii="Times New Roman" w:hAnsi="Times New Roman" w:cs="Times New Roman"/>
          <w:sz w:val="28"/>
          <w:szCs w:val="28"/>
        </w:rPr>
        <w:br/>
      </w:r>
      <w:r w:rsidRPr="003C0CF9">
        <w:rPr>
          <w:rFonts w:ascii="Times New Roman" w:hAnsi="Times New Roman" w:cs="Times New Roman"/>
          <w:sz w:val="28"/>
          <w:szCs w:val="28"/>
        </w:rPr>
        <w:t xml:space="preserve">2022 года, а также граждан из числа предусмотренных </w:t>
      </w:r>
      <w:hyperlink r:id="rId14">
        <w:r w:rsidRPr="003C0CF9">
          <w:rPr>
            <w:rFonts w:ascii="Times New Roman" w:hAnsi="Times New Roman" w:cs="Times New Roman"/>
            <w:sz w:val="28"/>
            <w:szCs w:val="28"/>
          </w:rPr>
          <w:t>подпунктами 1</w:t>
        </w:r>
        <w:r w:rsidRPr="007E6E78">
          <w:rPr>
            <w:rFonts w:ascii="Times New Roman" w:hAnsi="Times New Roman" w:cs="Times New Roman"/>
            <w:sz w:val="28"/>
            <w:szCs w:val="28"/>
            <w:vertAlign w:val="superscript"/>
          </w:rPr>
          <w:t>1</w:t>
        </w:r>
      </w:hyperlink>
      <w:r w:rsidRPr="003C0CF9">
        <w:rPr>
          <w:rFonts w:ascii="Times New Roman" w:hAnsi="Times New Roman" w:cs="Times New Roman"/>
          <w:sz w:val="28"/>
          <w:szCs w:val="28"/>
        </w:rPr>
        <w:t xml:space="preserve">, </w:t>
      </w:r>
      <w:hyperlink r:id="rId15">
        <w:r w:rsidRPr="003C0CF9">
          <w:rPr>
            <w:rFonts w:ascii="Times New Roman" w:hAnsi="Times New Roman" w:cs="Times New Roman"/>
            <w:sz w:val="28"/>
            <w:szCs w:val="28"/>
          </w:rPr>
          <w:t>2</w:t>
        </w:r>
        <w:r w:rsidRPr="007E6E78">
          <w:rPr>
            <w:rFonts w:ascii="Times New Roman" w:hAnsi="Times New Roman" w:cs="Times New Roman"/>
            <w:sz w:val="28"/>
            <w:szCs w:val="28"/>
            <w:vertAlign w:val="superscript"/>
          </w:rPr>
          <w:t>2</w:t>
        </w:r>
      </w:hyperlink>
      <w:r w:rsidR="007E6E78">
        <w:rPr>
          <w:rFonts w:ascii="Times New Roman" w:hAnsi="Times New Roman" w:cs="Times New Roman"/>
          <w:sz w:val="28"/>
          <w:szCs w:val="28"/>
        </w:rPr>
        <w:t> – </w:t>
      </w:r>
      <w:hyperlink r:id="rId16">
        <w:r w:rsidRPr="003C0CF9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7E6E78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 w:rsidRPr="003C0CF9">
        <w:rPr>
          <w:rFonts w:ascii="Times New Roman" w:hAnsi="Times New Roman" w:cs="Times New Roman"/>
          <w:sz w:val="28"/>
          <w:szCs w:val="28"/>
        </w:rPr>
        <w:t xml:space="preserve">, </w:t>
      </w:r>
      <w:hyperlink r:id="rId17">
        <w:r w:rsidRPr="003C0CF9">
          <w:rPr>
            <w:rFonts w:ascii="Times New Roman" w:hAnsi="Times New Roman" w:cs="Times New Roman"/>
            <w:sz w:val="28"/>
            <w:szCs w:val="28"/>
          </w:rPr>
          <w:t>9 пункта 1 статьи 3</w:t>
        </w:r>
      </w:hyperlink>
      <w:r w:rsidRPr="003C0CF9">
        <w:rPr>
          <w:rFonts w:ascii="Times New Roman" w:hAnsi="Times New Roman" w:cs="Times New Roman"/>
          <w:sz w:val="28"/>
          <w:szCs w:val="28"/>
        </w:rPr>
        <w:t xml:space="preserve"> Федерального закона от 12 января 1995 года №</w:t>
      </w:r>
      <w:r w:rsidR="007E6E78">
        <w:rPr>
          <w:rFonts w:ascii="Times New Roman" w:hAnsi="Times New Roman" w:cs="Times New Roman"/>
          <w:sz w:val="28"/>
          <w:szCs w:val="28"/>
        </w:rPr>
        <w:t> </w:t>
      </w:r>
      <w:r w:rsidRPr="003C0CF9">
        <w:rPr>
          <w:rFonts w:ascii="Times New Roman" w:hAnsi="Times New Roman" w:cs="Times New Roman"/>
          <w:sz w:val="28"/>
          <w:szCs w:val="28"/>
        </w:rPr>
        <w:t>5-ФЗ "О</w:t>
      </w:r>
      <w:r w:rsidR="007E6E78">
        <w:rPr>
          <w:rFonts w:ascii="Times New Roman" w:hAnsi="Times New Roman" w:cs="Times New Roman"/>
          <w:sz w:val="28"/>
          <w:szCs w:val="28"/>
        </w:rPr>
        <w:t> </w:t>
      </w:r>
      <w:r w:rsidRPr="003C0CF9">
        <w:rPr>
          <w:rFonts w:ascii="Times New Roman" w:hAnsi="Times New Roman" w:cs="Times New Roman"/>
          <w:sz w:val="28"/>
          <w:szCs w:val="28"/>
        </w:rPr>
        <w:t>ветеранах", погибших вследствие участия в специальной военной операции."</w:t>
      </w:r>
      <w:r w:rsidR="0005471B" w:rsidRPr="003C0CF9">
        <w:rPr>
          <w:rFonts w:ascii="Times New Roman" w:hAnsi="Times New Roman" w:cs="Times New Roman"/>
          <w:sz w:val="28"/>
          <w:szCs w:val="28"/>
        </w:rPr>
        <w:t>.</w:t>
      </w:r>
    </w:p>
    <w:p w:rsidR="0005471B" w:rsidRPr="003C0CF9" w:rsidRDefault="0005471B" w:rsidP="006B2A9B">
      <w:pPr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71B" w:rsidRPr="003C0CF9" w:rsidRDefault="0005471B" w:rsidP="006B2A9B">
      <w:pPr>
        <w:spacing w:after="0" w:line="245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C0CF9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8120D8" w:rsidRPr="003C0CF9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781EB0" w:rsidRPr="003C0CF9" w:rsidRDefault="00781EB0" w:rsidP="006B2A9B">
      <w:pPr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0CF9" w:rsidRPr="003C0CF9" w:rsidRDefault="003C0CF9" w:rsidP="006B2A9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C85">
        <w:rPr>
          <w:rFonts w:ascii="Times New Roman" w:hAnsi="Times New Roman" w:cs="Times New Roman"/>
          <w:spacing w:val="-4"/>
          <w:sz w:val="28"/>
          <w:szCs w:val="28"/>
        </w:rPr>
        <w:t>Внести в областной закон от 13 октября 2014 года №</w:t>
      </w:r>
      <w:r w:rsidR="00926C85" w:rsidRPr="00926C85">
        <w:rPr>
          <w:rFonts w:ascii="Times New Roman" w:hAnsi="Times New Roman" w:cs="Times New Roman"/>
          <w:spacing w:val="-4"/>
          <w:sz w:val="28"/>
          <w:szCs w:val="28"/>
        </w:rPr>
        <w:t> </w:t>
      </w:r>
      <w:r w:rsidRPr="00926C85">
        <w:rPr>
          <w:rFonts w:ascii="Times New Roman" w:hAnsi="Times New Roman" w:cs="Times New Roman"/>
          <w:spacing w:val="-4"/>
          <w:sz w:val="28"/>
          <w:szCs w:val="28"/>
        </w:rPr>
        <w:t>62-оз "О предоставлении</w:t>
      </w:r>
      <w:r w:rsidRPr="003C0CF9">
        <w:rPr>
          <w:rFonts w:ascii="Times New Roman" w:hAnsi="Times New Roman" w:cs="Times New Roman"/>
          <w:sz w:val="28"/>
          <w:szCs w:val="28"/>
        </w:rPr>
        <w:t xml:space="preserve"> отдельным категориям граждан дополнительных мер социальной поддержки </w:t>
      </w:r>
      <w:r w:rsidR="00926C85">
        <w:rPr>
          <w:rFonts w:ascii="Times New Roman" w:hAnsi="Times New Roman" w:cs="Times New Roman"/>
          <w:sz w:val="28"/>
          <w:szCs w:val="28"/>
        </w:rPr>
        <w:br/>
      </w:r>
      <w:r w:rsidRPr="003C0CF9">
        <w:rPr>
          <w:rFonts w:ascii="Times New Roman" w:hAnsi="Times New Roman" w:cs="Times New Roman"/>
          <w:sz w:val="28"/>
          <w:szCs w:val="28"/>
        </w:rPr>
        <w:t>в виде 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квартиры" (с последующими изменениями) следующие изменения:</w:t>
      </w:r>
    </w:p>
    <w:p w:rsidR="003C0CF9" w:rsidRPr="003C0CF9" w:rsidRDefault="003C0CF9" w:rsidP="006B2A9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CF9">
        <w:rPr>
          <w:rFonts w:ascii="Times New Roman" w:hAnsi="Times New Roman" w:cs="Times New Roman"/>
          <w:sz w:val="28"/>
          <w:szCs w:val="28"/>
        </w:rPr>
        <w:t>1)</w:t>
      </w:r>
      <w:r w:rsidR="00926C85">
        <w:rPr>
          <w:rFonts w:ascii="Times New Roman" w:hAnsi="Times New Roman" w:cs="Times New Roman"/>
          <w:sz w:val="28"/>
          <w:szCs w:val="28"/>
        </w:rPr>
        <w:t> </w:t>
      </w:r>
      <w:r w:rsidRPr="003C0CF9">
        <w:rPr>
          <w:rFonts w:ascii="Times New Roman" w:hAnsi="Times New Roman" w:cs="Times New Roman"/>
          <w:sz w:val="28"/>
          <w:szCs w:val="28"/>
        </w:rPr>
        <w:t>в части 1 статьи 2:</w:t>
      </w:r>
    </w:p>
    <w:p w:rsidR="003C0CF9" w:rsidRPr="003C0CF9" w:rsidRDefault="003C0CF9" w:rsidP="006B2A9B">
      <w:pPr>
        <w:pStyle w:val="a9"/>
        <w:autoSpaceDE w:val="0"/>
        <w:autoSpaceDN w:val="0"/>
        <w:adjustRightInd w:val="0"/>
        <w:spacing w:after="0" w:line="245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CF9">
        <w:rPr>
          <w:rFonts w:ascii="Times New Roman" w:hAnsi="Times New Roman" w:cs="Times New Roman"/>
          <w:sz w:val="28"/>
          <w:szCs w:val="28"/>
        </w:rPr>
        <w:t>а)</w:t>
      </w:r>
      <w:r w:rsidR="00926C85">
        <w:rPr>
          <w:rFonts w:ascii="Times New Roman" w:hAnsi="Times New Roman" w:cs="Times New Roman"/>
          <w:sz w:val="28"/>
          <w:szCs w:val="28"/>
        </w:rPr>
        <w:t> </w:t>
      </w:r>
      <w:r w:rsidRPr="003C0CF9">
        <w:rPr>
          <w:rFonts w:ascii="Times New Roman" w:hAnsi="Times New Roman" w:cs="Times New Roman"/>
          <w:sz w:val="28"/>
          <w:szCs w:val="28"/>
        </w:rPr>
        <w:t>пункт 7 изложить в следующей редакции:</w:t>
      </w:r>
    </w:p>
    <w:p w:rsidR="003C0CF9" w:rsidRPr="00926C85" w:rsidRDefault="003C0CF9" w:rsidP="006B2A9B">
      <w:pPr>
        <w:pStyle w:val="ConsPlusNormal"/>
        <w:spacing w:line="245" w:lineRule="auto"/>
        <w:ind w:firstLine="709"/>
        <w:jc w:val="both"/>
      </w:pPr>
      <w:r w:rsidRPr="00926C85">
        <w:t>"7)</w:t>
      </w:r>
      <w:r w:rsidR="00926C85" w:rsidRPr="00926C85">
        <w:t> </w:t>
      </w:r>
      <w:r w:rsidRPr="00926C85">
        <w:t xml:space="preserve">члены семей военнослужащих Вооруженных Сил Российской Федерации, принимавших участие в специальной военной операции, прокуроров и сотрудников Следственного комитета Российской Федерации, исполнявших свои служебные обязанности в соответствии с решениями органов прокуратуры Российской Федерации или Следственного комитета Российской Федерации </w:t>
      </w:r>
      <w:r w:rsidR="00926C85">
        <w:br/>
      </w:r>
      <w:r w:rsidRPr="00926C85">
        <w:t xml:space="preserve">в ходе специальной военной операции на территориях Украины, Донецкой </w:t>
      </w:r>
      <w:r w:rsidRPr="00926C85">
        <w:rPr>
          <w:spacing w:val="-2"/>
        </w:rPr>
        <w:t>Народной Республики и Луганской Народной Республики с 24 февраля 2022 года,</w:t>
      </w:r>
      <w:r w:rsidRPr="00926C85">
        <w:t xml:space="preserve"> на территориях Запорожской области и Херсонской области с 30 сентября </w:t>
      </w:r>
      <w:r w:rsidR="00926C85">
        <w:br/>
      </w:r>
      <w:r w:rsidRPr="00926C85">
        <w:t xml:space="preserve">2022 года, а также граждан из числа предусмотренных </w:t>
      </w:r>
      <w:hyperlink r:id="rId18">
        <w:r w:rsidRPr="00926C85">
          <w:t>подпунктами 1</w:t>
        </w:r>
        <w:r w:rsidRPr="00926C85">
          <w:rPr>
            <w:vertAlign w:val="superscript"/>
          </w:rPr>
          <w:t>1</w:t>
        </w:r>
      </w:hyperlink>
      <w:r w:rsidRPr="00926C85">
        <w:t xml:space="preserve">, </w:t>
      </w:r>
      <w:hyperlink r:id="rId19">
        <w:r w:rsidRPr="00926C85">
          <w:t>2</w:t>
        </w:r>
        <w:r w:rsidRPr="00926C85">
          <w:rPr>
            <w:vertAlign w:val="superscript"/>
          </w:rPr>
          <w:t>2</w:t>
        </w:r>
      </w:hyperlink>
      <w:r w:rsidR="00926C85">
        <w:t> – </w:t>
      </w:r>
      <w:hyperlink r:id="rId20">
        <w:r w:rsidRPr="00926C85">
          <w:t>2</w:t>
        </w:r>
      </w:hyperlink>
      <w:r w:rsidRPr="00926C85">
        <w:rPr>
          <w:vertAlign w:val="superscript"/>
        </w:rPr>
        <w:t>6</w:t>
      </w:r>
      <w:r w:rsidRPr="00926C85">
        <w:t xml:space="preserve">, </w:t>
      </w:r>
      <w:hyperlink r:id="rId21">
        <w:r w:rsidRPr="00926C85">
          <w:t>9 пункта 1 статьи 3</w:t>
        </w:r>
      </w:hyperlink>
      <w:r w:rsidRPr="00926C85">
        <w:t xml:space="preserve"> Федерального закона от 12 января 1995 года №</w:t>
      </w:r>
      <w:r w:rsidR="00926C85">
        <w:t> </w:t>
      </w:r>
      <w:r w:rsidRPr="00926C85">
        <w:t xml:space="preserve">5-ФЗ </w:t>
      </w:r>
      <w:r w:rsidR="00926C85">
        <w:br/>
      </w:r>
      <w:r w:rsidRPr="00926C85">
        <w:t xml:space="preserve">"О ветеранах" (далее </w:t>
      </w:r>
      <w:r w:rsidR="00926C85">
        <w:t>–</w:t>
      </w:r>
      <w:r w:rsidRPr="00926C85">
        <w:t xml:space="preserve"> участники специальной военной операции), погибших при выполнении задач в ходе специальной военной операции, или в случае смерти указанных лиц, наступившей вследствие ранения, контузии, увечья или </w:t>
      </w:r>
      <w:r w:rsidRPr="00926C85">
        <w:lastRenderedPageBreak/>
        <w:t xml:space="preserve">заболевания, полученных ими при выполнении задач в ходе специальной военной операции (далее </w:t>
      </w:r>
      <w:r w:rsidR="00926C85">
        <w:t>–</w:t>
      </w:r>
      <w:r w:rsidRPr="00926C85">
        <w:t xml:space="preserve"> члены семей погибших (умерших) участников специальной военной операции);";</w:t>
      </w:r>
    </w:p>
    <w:p w:rsidR="003C0CF9" w:rsidRPr="003C0CF9" w:rsidRDefault="003C0CF9" w:rsidP="006B2A9B">
      <w:pPr>
        <w:pStyle w:val="ConsPlusNormal"/>
        <w:spacing w:line="245" w:lineRule="auto"/>
        <w:ind w:firstLine="709"/>
        <w:jc w:val="both"/>
      </w:pPr>
      <w:r w:rsidRPr="003C0CF9">
        <w:t>б)</w:t>
      </w:r>
      <w:r w:rsidR="00926C85">
        <w:t> </w:t>
      </w:r>
      <w:r w:rsidRPr="003C0CF9">
        <w:t>в пункте 8 цифры "</w:t>
      </w:r>
      <w:hyperlink r:id="rId22" w:history="1">
        <w:r w:rsidRPr="003C0CF9">
          <w:t>8</w:t>
        </w:r>
      </w:hyperlink>
      <w:r w:rsidR="00926C85">
        <w:t> – </w:t>
      </w:r>
      <w:hyperlink r:id="rId23" w:history="1">
        <w:r w:rsidRPr="003C0CF9">
          <w:t>11</w:t>
        </w:r>
      </w:hyperlink>
      <w:r w:rsidRPr="003C0CF9">
        <w:t>" заменить цифрами "8</w:t>
      </w:r>
      <w:r w:rsidR="00926C85">
        <w:t> – </w:t>
      </w:r>
      <w:r w:rsidRPr="003C0CF9">
        <w:t>12";</w:t>
      </w:r>
    </w:p>
    <w:p w:rsidR="003C0CF9" w:rsidRPr="003C0CF9" w:rsidRDefault="003C0CF9" w:rsidP="006B2A9B">
      <w:pPr>
        <w:pStyle w:val="ConsPlusNormal"/>
        <w:spacing w:line="245" w:lineRule="auto"/>
        <w:ind w:firstLine="709"/>
        <w:jc w:val="both"/>
      </w:pPr>
      <w:r w:rsidRPr="003C0CF9">
        <w:t>2)</w:t>
      </w:r>
      <w:r w:rsidR="00926C85">
        <w:t> </w:t>
      </w:r>
      <w:r w:rsidRPr="003C0CF9">
        <w:t>в статье 6</w:t>
      </w:r>
      <w:r w:rsidR="00926C85">
        <w:t>:</w:t>
      </w:r>
    </w:p>
    <w:p w:rsidR="003C0CF9" w:rsidRPr="003C0CF9" w:rsidRDefault="003C0CF9" w:rsidP="006B2A9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CF9">
        <w:rPr>
          <w:rFonts w:ascii="Times New Roman" w:hAnsi="Times New Roman" w:cs="Times New Roman"/>
          <w:sz w:val="28"/>
          <w:szCs w:val="28"/>
        </w:rPr>
        <w:t>а)</w:t>
      </w:r>
      <w:r w:rsidR="00926C85">
        <w:rPr>
          <w:rFonts w:ascii="Times New Roman" w:hAnsi="Times New Roman" w:cs="Times New Roman"/>
          <w:sz w:val="28"/>
          <w:szCs w:val="28"/>
        </w:rPr>
        <w:t> </w:t>
      </w:r>
      <w:r w:rsidRPr="003C0CF9">
        <w:rPr>
          <w:rFonts w:ascii="Times New Roman" w:hAnsi="Times New Roman" w:cs="Times New Roman"/>
          <w:sz w:val="28"/>
          <w:szCs w:val="28"/>
        </w:rPr>
        <w:t>в пункте 4 слово "смерти" заменить словами "наступление смерти";</w:t>
      </w:r>
    </w:p>
    <w:p w:rsidR="003C0CF9" w:rsidRPr="003C0CF9" w:rsidRDefault="003C0CF9" w:rsidP="006B2A9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CF9">
        <w:rPr>
          <w:rFonts w:ascii="Times New Roman" w:hAnsi="Times New Roman" w:cs="Times New Roman"/>
          <w:sz w:val="28"/>
          <w:szCs w:val="28"/>
        </w:rPr>
        <w:t>б)</w:t>
      </w:r>
      <w:r w:rsidR="00926C85">
        <w:rPr>
          <w:rFonts w:ascii="Times New Roman" w:hAnsi="Times New Roman" w:cs="Times New Roman"/>
          <w:sz w:val="28"/>
          <w:szCs w:val="28"/>
        </w:rPr>
        <w:t> </w:t>
      </w:r>
      <w:r w:rsidRPr="003C0CF9">
        <w:rPr>
          <w:rFonts w:ascii="Times New Roman" w:hAnsi="Times New Roman" w:cs="Times New Roman"/>
          <w:sz w:val="28"/>
          <w:szCs w:val="28"/>
        </w:rPr>
        <w:t>дополнить пунктом 5 следующего содержания:</w:t>
      </w:r>
    </w:p>
    <w:p w:rsidR="003A6ED4" w:rsidRPr="003C0CF9" w:rsidRDefault="003C0CF9" w:rsidP="006B2A9B">
      <w:pPr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CF9">
        <w:rPr>
          <w:rFonts w:ascii="Times New Roman" w:hAnsi="Times New Roman" w:cs="Times New Roman"/>
          <w:sz w:val="28"/>
          <w:szCs w:val="28"/>
        </w:rPr>
        <w:t>"5)</w:t>
      </w:r>
      <w:r w:rsidR="00926C85">
        <w:rPr>
          <w:rFonts w:ascii="Times New Roman" w:hAnsi="Times New Roman" w:cs="Times New Roman"/>
          <w:sz w:val="28"/>
          <w:szCs w:val="28"/>
        </w:rPr>
        <w:t> </w:t>
      </w:r>
      <w:r w:rsidRPr="003C0CF9">
        <w:rPr>
          <w:rFonts w:ascii="Times New Roman" w:hAnsi="Times New Roman" w:cs="Times New Roman"/>
          <w:sz w:val="28"/>
          <w:szCs w:val="28"/>
        </w:rPr>
        <w:t xml:space="preserve">ответ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</w:t>
      </w:r>
      <w:r w:rsidR="00926C85">
        <w:rPr>
          <w:rFonts w:ascii="Times New Roman" w:hAnsi="Times New Roman" w:cs="Times New Roman"/>
          <w:sz w:val="28"/>
          <w:szCs w:val="28"/>
        </w:rPr>
        <w:br/>
      </w:r>
      <w:r w:rsidRPr="00926C85">
        <w:rPr>
          <w:rFonts w:ascii="Times New Roman" w:hAnsi="Times New Roman" w:cs="Times New Roman"/>
          <w:spacing w:val="-4"/>
          <w:sz w:val="28"/>
          <w:szCs w:val="28"/>
        </w:rPr>
        <w:t xml:space="preserve">в предоставлении государственных и муниципальных услуг, </w:t>
      </w:r>
      <w:r w:rsidRPr="00926C85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на межведомственный</w:t>
      </w:r>
      <w:r w:rsidRPr="003C0CF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26C85">
        <w:rPr>
          <w:rFonts w:ascii="Times New Roman" w:eastAsia="Calibri" w:hAnsi="Times New Roman" w:cs="Times New Roman"/>
          <w:sz w:val="28"/>
          <w:szCs w:val="28"/>
          <w:lang w:eastAsia="ru-RU"/>
        </w:rPr>
        <w:t>запрос свидетельствует об отсутствии документа и (или) информации, необходимых</w:t>
      </w:r>
      <w:r w:rsidRPr="003C0CF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для предоставления единовременной денежной выплаты, если соответствующий документ не был представлен гражданином по собственной инициативе, за исключением случаев, если отсутствие таких запрашиваемых документов и (или) информации в распоряжении таких органов или организаций подтверждает право соответствующих граждан на получение единовременной денежной выплаты."</w:t>
      </w:r>
      <w:r w:rsidR="002E5722" w:rsidRPr="003C0CF9">
        <w:rPr>
          <w:rFonts w:ascii="Times New Roman" w:hAnsi="Times New Roman" w:cs="Times New Roman"/>
          <w:sz w:val="28"/>
          <w:szCs w:val="28"/>
        </w:rPr>
        <w:t>.</w:t>
      </w:r>
    </w:p>
    <w:p w:rsidR="00C41F20" w:rsidRPr="003C0CF9" w:rsidRDefault="00C41F20" w:rsidP="006B2A9B">
      <w:pPr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1F20" w:rsidRPr="003C0CF9" w:rsidRDefault="00C41F20" w:rsidP="006B2A9B">
      <w:pPr>
        <w:spacing w:after="0" w:line="245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C0CF9">
        <w:rPr>
          <w:rFonts w:ascii="Times New Roman" w:hAnsi="Times New Roman" w:cs="Times New Roman"/>
          <w:b/>
          <w:bCs/>
          <w:sz w:val="28"/>
          <w:szCs w:val="28"/>
        </w:rPr>
        <w:t>Статья 3</w:t>
      </w:r>
    </w:p>
    <w:p w:rsidR="00C41F20" w:rsidRPr="003C0CF9" w:rsidRDefault="00C41F20" w:rsidP="006B2A9B">
      <w:pPr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0CF9" w:rsidRPr="003C0CF9" w:rsidRDefault="003C0CF9" w:rsidP="006B2A9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C85">
        <w:rPr>
          <w:rFonts w:ascii="Times New Roman" w:hAnsi="Times New Roman" w:cs="Times New Roman"/>
          <w:sz w:val="28"/>
          <w:szCs w:val="28"/>
        </w:rPr>
        <w:t>Внести в областной закон от 22 декабря 2025 года №</w:t>
      </w:r>
      <w:r w:rsidR="00926C85" w:rsidRPr="00926C85">
        <w:rPr>
          <w:rFonts w:ascii="Times New Roman" w:hAnsi="Times New Roman" w:cs="Times New Roman"/>
          <w:sz w:val="28"/>
          <w:szCs w:val="28"/>
        </w:rPr>
        <w:t> </w:t>
      </w:r>
      <w:r w:rsidRPr="00926C85">
        <w:rPr>
          <w:rFonts w:ascii="Times New Roman" w:hAnsi="Times New Roman" w:cs="Times New Roman"/>
          <w:sz w:val="28"/>
          <w:szCs w:val="28"/>
        </w:rPr>
        <w:t xml:space="preserve">166-оз </w:t>
      </w:r>
      <w:r w:rsidR="00926C85">
        <w:rPr>
          <w:rFonts w:ascii="Times New Roman" w:hAnsi="Times New Roman" w:cs="Times New Roman"/>
          <w:sz w:val="28"/>
          <w:szCs w:val="28"/>
        </w:rPr>
        <w:br/>
      </w:r>
      <w:r w:rsidRPr="00926C85">
        <w:rPr>
          <w:rFonts w:ascii="Times New Roman" w:hAnsi="Times New Roman" w:cs="Times New Roman"/>
          <w:sz w:val="28"/>
          <w:szCs w:val="28"/>
        </w:rPr>
        <w:t>"О дополнительной</w:t>
      </w:r>
      <w:r w:rsidRPr="003C0CF9">
        <w:rPr>
          <w:rFonts w:ascii="Times New Roman" w:hAnsi="Times New Roman" w:cs="Times New Roman"/>
          <w:sz w:val="28"/>
          <w:szCs w:val="28"/>
        </w:rPr>
        <w:t xml:space="preserve"> мере социальной поддержки участников специальной военной операции, ставших инвалидами вследствие участия в специальной военной операции, и членов семей погибших (умерших) участников специальной военной операции в виде единовременной денежной выплаты </w:t>
      </w:r>
      <w:r w:rsidR="00926C85">
        <w:rPr>
          <w:rFonts w:ascii="Times New Roman" w:hAnsi="Times New Roman" w:cs="Times New Roman"/>
          <w:sz w:val="28"/>
          <w:szCs w:val="28"/>
        </w:rPr>
        <w:br/>
      </w:r>
      <w:r w:rsidRPr="003C0CF9">
        <w:rPr>
          <w:rFonts w:ascii="Times New Roman" w:hAnsi="Times New Roman" w:cs="Times New Roman"/>
          <w:sz w:val="28"/>
          <w:szCs w:val="28"/>
        </w:rPr>
        <w:t>на приобретение или строительство жилого помещения на территории Ленинградской области и внесении изменений в областной закон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отношений" следующие изменения:</w:t>
      </w:r>
    </w:p>
    <w:p w:rsidR="003C0CF9" w:rsidRPr="003C0CF9" w:rsidRDefault="003C0CF9" w:rsidP="006B2A9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CF9">
        <w:rPr>
          <w:rFonts w:ascii="Times New Roman" w:hAnsi="Times New Roman" w:cs="Times New Roman"/>
          <w:sz w:val="28"/>
          <w:szCs w:val="28"/>
        </w:rPr>
        <w:t>1)</w:t>
      </w:r>
      <w:r w:rsidR="00926C85">
        <w:rPr>
          <w:rFonts w:ascii="Times New Roman" w:hAnsi="Times New Roman" w:cs="Times New Roman"/>
          <w:sz w:val="28"/>
          <w:szCs w:val="28"/>
        </w:rPr>
        <w:t> </w:t>
      </w:r>
      <w:r w:rsidRPr="003C0CF9">
        <w:rPr>
          <w:rFonts w:ascii="Times New Roman" w:hAnsi="Times New Roman" w:cs="Times New Roman"/>
          <w:sz w:val="28"/>
          <w:szCs w:val="28"/>
        </w:rPr>
        <w:t xml:space="preserve">в статье 1: </w:t>
      </w:r>
    </w:p>
    <w:p w:rsidR="003C0CF9" w:rsidRPr="003C0CF9" w:rsidRDefault="003C0CF9" w:rsidP="006B2A9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CF9">
        <w:rPr>
          <w:rFonts w:ascii="Times New Roman" w:hAnsi="Times New Roman" w:cs="Times New Roman"/>
          <w:sz w:val="28"/>
          <w:szCs w:val="28"/>
        </w:rPr>
        <w:t>а)</w:t>
      </w:r>
      <w:r w:rsidR="00926C85">
        <w:rPr>
          <w:rFonts w:ascii="Times New Roman" w:hAnsi="Times New Roman" w:cs="Times New Roman"/>
          <w:sz w:val="28"/>
          <w:szCs w:val="28"/>
        </w:rPr>
        <w:t> </w:t>
      </w:r>
      <w:r w:rsidRPr="003C0CF9">
        <w:rPr>
          <w:rFonts w:ascii="Times New Roman" w:hAnsi="Times New Roman" w:cs="Times New Roman"/>
          <w:sz w:val="28"/>
          <w:szCs w:val="28"/>
        </w:rPr>
        <w:t>в части 1:</w:t>
      </w:r>
    </w:p>
    <w:p w:rsidR="003C0CF9" w:rsidRPr="003C0CF9" w:rsidRDefault="003C0CF9" w:rsidP="006B2A9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C85">
        <w:rPr>
          <w:rFonts w:ascii="Times New Roman" w:hAnsi="Times New Roman" w:cs="Times New Roman"/>
          <w:spacing w:val="-2"/>
          <w:sz w:val="28"/>
          <w:szCs w:val="28"/>
        </w:rPr>
        <w:t>абзац перв</w:t>
      </w:r>
      <w:r w:rsidR="00926C85" w:rsidRPr="00926C85">
        <w:rPr>
          <w:rFonts w:ascii="Times New Roman" w:hAnsi="Times New Roman" w:cs="Times New Roman"/>
          <w:spacing w:val="-2"/>
          <w:sz w:val="28"/>
          <w:szCs w:val="28"/>
        </w:rPr>
        <w:t>ый</w:t>
      </w:r>
      <w:r w:rsidRPr="00926C85">
        <w:rPr>
          <w:rFonts w:ascii="Times New Roman" w:hAnsi="Times New Roman" w:cs="Times New Roman"/>
          <w:spacing w:val="-2"/>
          <w:sz w:val="28"/>
          <w:szCs w:val="28"/>
        </w:rPr>
        <w:t xml:space="preserve"> после слов "имеют граждане" дополнить словами "Российской</w:t>
      </w:r>
      <w:r w:rsidRPr="003C0CF9">
        <w:rPr>
          <w:rFonts w:ascii="Times New Roman" w:hAnsi="Times New Roman" w:cs="Times New Roman"/>
          <w:sz w:val="28"/>
          <w:szCs w:val="28"/>
        </w:rPr>
        <w:t xml:space="preserve"> Федерации";</w:t>
      </w:r>
    </w:p>
    <w:p w:rsidR="003C0CF9" w:rsidRPr="003C0CF9" w:rsidRDefault="003C0CF9" w:rsidP="006B2A9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CF9">
        <w:rPr>
          <w:rFonts w:ascii="Times New Roman" w:hAnsi="Times New Roman" w:cs="Times New Roman"/>
          <w:sz w:val="28"/>
          <w:szCs w:val="28"/>
        </w:rPr>
        <w:t>пункт 8 изложить в следующей редакции:</w:t>
      </w:r>
    </w:p>
    <w:p w:rsidR="003C0CF9" w:rsidRPr="003C0CF9" w:rsidRDefault="003C0CF9" w:rsidP="006B2A9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CF9">
        <w:rPr>
          <w:rFonts w:ascii="Times New Roman" w:hAnsi="Times New Roman" w:cs="Times New Roman"/>
          <w:sz w:val="28"/>
          <w:szCs w:val="28"/>
        </w:rPr>
        <w:t>"8)</w:t>
      </w:r>
      <w:r w:rsidR="00926C85">
        <w:rPr>
          <w:rFonts w:ascii="Times New Roman" w:hAnsi="Times New Roman" w:cs="Times New Roman"/>
          <w:sz w:val="28"/>
          <w:szCs w:val="28"/>
        </w:rPr>
        <w:t> </w:t>
      </w:r>
      <w:r w:rsidRPr="00926C85">
        <w:rPr>
          <w:rFonts w:ascii="Times New Roman" w:hAnsi="Times New Roman" w:cs="Times New Roman"/>
          <w:sz w:val="28"/>
          <w:szCs w:val="28"/>
        </w:rPr>
        <w:t xml:space="preserve">лица, заключавшие в период с 1 октября 2022 года до 1 сентября </w:t>
      </w:r>
      <w:r w:rsidR="00926C85">
        <w:rPr>
          <w:rFonts w:ascii="Times New Roman" w:hAnsi="Times New Roman" w:cs="Times New Roman"/>
          <w:sz w:val="28"/>
          <w:szCs w:val="28"/>
        </w:rPr>
        <w:br/>
      </w:r>
      <w:r w:rsidRPr="00926C85">
        <w:rPr>
          <w:rFonts w:ascii="Times New Roman" w:hAnsi="Times New Roman" w:cs="Times New Roman"/>
          <w:sz w:val="28"/>
          <w:szCs w:val="28"/>
        </w:rPr>
        <w:t>2023 года</w:t>
      </w:r>
      <w:r w:rsidRPr="003C0CF9">
        <w:rPr>
          <w:rFonts w:ascii="Times New Roman" w:hAnsi="Times New Roman" w:cs="Times New Roman"/>
          <w:sz w:val="28"/>
          <w:szCs w:val="28"/>
        </w:rPr>
        <w:t xml:space="preserve"> соглашения (имевшие иные правоотношения) с Министерством обороны Российской Федерации, выполнявшие задачи в составе специальных подразделений воинских частей в ходе специальной военной операции, ставшие инвалидами вследствие ранения, контузии, увечья или заболевания, полученных в связи с исполнением обязанностей по выполнению указанных задач;";</w:t>
      </w:r>
    </w:p>
    <w:p w:rsidR="003C0CF9" w:rsidRPr="003C0CF9" w:rsidRDefault="003C0CF9" w:rsidP="006B2A9B">
      <w:pPr>
        <w:keepNext/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CF9">
        <w:rPr>
          <w:rFonts w:ascii="Times New Roman" w:hAnsi="Times New Roman" w:cs="Times New Roman"/>
          <w:sz w:val="28"/>
          <w:szCs w:val="28"/>
        </w:rPr>
        <w:lastRenderedPageBreak/>
        <w:t>дополнить пунктом 9 следующего содержания:</w:t>
      </w:r>
    </w:p>
    <w:p w:rsidR="003C0CF9" w:rsidRPr="003C0CF9" w:rsidRDefault="003C0CF9" w:rsidP="006B2A9B">
      <w:pPr>
        <w:pStyle w:val="ConsPlusNormal"/>
        <w:spacing w:line="245" w:lineRule="auto"/>
        <w:ind w:firstLine="709"/>
        <w:jc w:val="both"/>
      </w:pPr>
      <w:r w:rsidRPr="00926C85">
        <w:t>"9)</w:t>
      </w:r>
      <w:r w:rsidR="00926C85" w:rsidRPr="00926C85">
        <w:t> </w:t>
      </w:r>
      <w:r w:rsidRPr="00926C85">
        <w:t>члены семей военнослужащих Вооруженных Сил Российской Федерации,</w:t>
      </w:r>
      <w:r w:rsidRPr="003C0CF9">
        <w:t xml:space="preserve"> принимавших участие в специальной военной операции, прокуроров и сотрудников Следственного комитета Российской Федерации, исполнявших свои служебные обязанности в соответствии с решениями органов прокуратуры Российской Федерации или Следственного комитета Российской Федерации </w:t>
      </w:r>
      <w:r w:rsidR="006E2243">
        <w:br/>
      </w:r>
      <w:r w:rsidRPr="003C0CF9">
        <w:t xml:space="preserve">в ходе специальной военной операции на территориях Украины, Донецкой </w:t>
      </w:r>
      <w:r w:rsidRPr="006E2243">
        <w:rPr>
          <w:spacing w:val="-2"/>
        </w:rPr>
        <w:t>Народной Республики и Луганской Народной Республики с 24 февраля 2022 года,</w:t>
      </w:r>
      <w:r w:rsidRPr="003C0CF9">
        <w:t xml:space="preserve"> на территориях Запорожской области и Херсонской области с 30 сентября </w:t>
      </w:r>
      <w:r w:rsidR="006E2243">
        <w:br/>
      </w:r>
      <w:r w:rsidRPr="003C0CF9">
        <w:t xml:space="preserve">2022 года, а также граждан из числа предусмотренных </w:t>
      </w:r>
      <w:hyperlink r:id="rId24">
        <w:r w:rsidRPr="003C0CF9">
          <w:t>подпунктами 1</w:t>
        </w:r>
        <w:r w:rsidRPr="006E2243">
          <w:rPr>
            <w:vertAlign w:val="superscript"/>
          </w:rPr>
          <w:t>1</w:t>
        </w:r>
      </w:hyperlink>
      <w:r w:rsidRPr="003C0CF9">
        <w:t xml:space="preserve">, </w:t>
      </w:r>
      <w:hyperlink r:id="rId25">
        <w:r w:rsidRPr="003C0CF9">
          <w:t>2</w:t>
        </w:r>
        <w:r w:rsidRPr="006E2243">
          <w:rPr>
            <w:vertAlign w:val="superscript"/>
          </w:rPr>
          <w:t>2</w:t>
        </w:r>
      </w:hyperlink>
      <w:r w:rsidR="006E2243">
        <w:t> – </w:t>
      </w:r>
      <w:hyperlink r:id="rId26">
        <w:r w:rsidRPr="003C0CF9">
          <w:t>2</w:t>
        </w:r>
      </w:hyperlink>
      <w:r w:rsidRPr="006E2243">
        <w:rPr>
          <w:vertAlign w:val="superscript"/>
        </w:rPr>
        <w:t>6</w:t>
      </w:r>
      <w:r w:rsidRPr="003C0CF9">
        <w:t xml:space="preserve">, </w:t>
      </w:r>
      <w:hyperlink r:id="rId27">
        <w:r w:rsidRPr="003C0CF9">
          <w:t>9 пункта 1 статьи 3</w:t>
        </w:r>
      </w:hyperlink>
      <w:r w:rsidRPr="003C0CF9">
        <w:t xml:space="preserve"> Федерального закона от 12 января 1995 года №</w:t>
      </w:r>
      <w:r w:rsidR="006E2243">
        <w:t> </w:t>
      </w:r>
      <w:r w:rsidRPr="003C0CF9">
        <w:t xml:space="preserve">5-ФЗ </w:t>
      </w:r>
      <w:r w:rsidR="006E2243">
        <w:br/>
      </w:r>
      <w:r w:rsidRPr="003C0CF9">
        <w:t xml:space="preserve">"О ветеранах" (далее </w:t>
      </w:r>
      <w:r w:rsidR="006E2243">
        <w:t>–</w:t>
      </w:r>
      <w:r w:rsidRPr="003C0CF9">
        <w:t xml:space="preserve"> участники специальной военной операции), погибших вследствие участия в специальной военной операции (далее </w:t>
      </w:r>
      <w:r w:rsidR="006E2243">
        <w:t>–</w:t>
      </w:r>
      <w:r w:rsidRPr="003C0CF9">
        <w:t xml:space="preserve"> члены семей погибших (умерших) участников специальной военной операции).";</w:t>
      </w:r>
    </w:p>
    <w:p w:rsidR="003C0CF9" w:rsidRPr="003C0CF9" w:rsidRDefault="003C0CF9" w:rsidP="006B2A9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CF9">
        <w:rPr>
          <w:rFonts w:ascii="Times New Roman" w:hAnsi="Times New Roman" w:cs="Times New Roman"/>
          <w:sz w:val="28"/>
          <w:szCs w:val="28"/>
        </w:rPr>
        <w:t>б)</w:t>
      </w:r>
      <w:r w:rsidR="006E2243">
        <w:rPr>
          <w:rFonts w:ascii="Times New Roman" w:hAnsi="Times New Roman" w:cs="Times New Roman"/>
          <w:sz w:val="28"/>
          <w:szCs w:val="28"/>
        </w:rPr>
        <w:t> </w:t>
      </w:r>
      <w:r w:rsidRPr="003C0CF9">
        <w:rPr>
          <w:rFonts w:ascii="Times New Roman" w:hAnsi="Times New Roman" w:cs="Times New Roman"/>
          <w:sz w:val="28"/>
          <w:szCs w:val="28"/>
        </w:rPr>
        <w:t>в</w:t>
      </w:r>
      <w:r w:rsidR="006E2243">
        <w:rPr>
          <w:rFonts w:ascii="Times New Roman" w:hAnsi="Times New Roman" w:cs="Times New Roman"/>
          <w:sz w:val="28"/>
          <w:szCs w:val="28"/>
        </w:rPr>
        <w:t xml:space="preserve"> абзаце первом</w:t>
      </w:r>
      <w:r w:rsidRPr="003C0CF9">
        <w:rPr>
          <w:rFonts w:ascii="Times New Roman" w:hAnsi="Times New Roman" w:cs="Times New Roman"/>
          <w:sz w:val="28"/>
          <w:szCs w:val="28"/>
        </w:rPr>
        <w:t xml:space="preserve"> части 2 цифры "</w:t>
      </w:r>
      <w:hyperlink r:id="rId28" w:history="1">
        <w:r w:rsidRPr="003C0CF9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6E2243">
        <w:rPr>
          <w:rFonts w:ascii="Times New Roman" w:hAnsi="Times New Roman" w:cs="Times New Roman"/>
          <w:sz w:val="28"/>
          <w:szCs w:val="28"/>
        </w:rPr>
        <w:t> – </w:t>
      </w:r>
      <w:hyperlink r:id="rId29" w:history="1">
        <w:r w:rsidRPr="003C0CF9">
          <w:rPr>
            <w:rFonts w:ascii="Times New Roman" w:hAnsi="Times New Roman" w:cs="Times New Roman"/>
            <w:sz w:val="28"/>
            <w:szCs w:val="28"/>
          </w:rPr>
          <w:t>7</w:t>
        </w:r>
      </w:hyperlink>
      <w:r w:rsidRPr="003C0CF9">
        <w:rPr>
          <w:rFonts w:ascii="Times New Roman" w:hAnsi="Times New Roman" w:cs="Times New Roman"/>
          <w:sz w:val="28"/>
          <w:szCs w:val="28"/>
        </w:rPr>
        <w:t>" заменить цифрами "1</w:t>
      </w:r>
      <w:r w:rsidR="006E2243">
        <w:rPr>
          <w:rFonts w:ascii="Times New Roman" w:hAnsi="Times New Roman" w:cs="Times New Roman"/>
          <w:sz w:val="28"/>
          <w:szCs w:val="28"/>
        </w:rPr>
        <w:t> – </w:t>
      </w:r>
      <w:hyperlink r:id="rId30" w:history="1">
        <w:r w:rsidRPr="003C0CF9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Pr="003C0CF9">
        <w:rPr>
          <w:rFonts w:ascii="Times New Roman" w:hAnsi="Times New Roman" w:cs="Times New Roman"/>
          <w:sz w:val="28"/>
          <w:szCs w:val="28"/>
        </w:rPr>
        <w:t>";</w:t>
      </w:r>
    </w:p>
    <w:p w:rsidR="003C0CF9" w:rsidRPr="003C0CF9" w:rsidRDefault="003C0CF9" w:rsidP="006B2A9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CF9">
        <w:rPr>
          <w:rFonts w:ascii="Times New Roman" w:hAnsi="Times New Roman" w:cs="Times New Roman"/>
          <w:sz w:val="28"/>
          <w:szCs w:val="28"/>
        </w:rPr>
        <w:t>2)</w:t>
      </w:r>
      <w:r w:rsidR="006E2243">
        <w:rPr>
          <w:rFonts w:ascii="Times New Roman" w:hAnsi="Times New Roman" w:cs="Times New Roman"/>
          <w:sz w:val="28"/>
          <w:szCs w:val="28"/>
        </w:rPr>
        <w:t> </w:t>
      </w:r>
      <w:r w:rsidRPr="003C0CF9">
        <w:rPr>
          <w:rFonts w:ascii="Times New Roman" w:hAnsi="Times New Roman" w:cs="Times New Roman"/>
          <w:sz w:val="28"/>
          <w:szCs w:val="28"/>
        </w:rPr>
        <w:t>в статье 2:</w:t>
      </w:r>
    </w:p>
    <w:p w:rsidR="003C0CF9" w:rsidRPr="003C0CF9" w:rsidRDefault="003C0CF9" w:rsidP="006B2A9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CF9">
        <w:rPr>
          <w:rFonts w:ascii="Times New Roman" w:hAnsi="Times New Roman" w:cs="Times New Roman"/>
          <w:sz w:val="28"/>
          <w:szCs w:val="28"/>
        </w:rPr>
        <w:t>а)</w:t>
      </w:r>
      <w:r w:rsidR="006E2243">
        <w:rPr>
          <w:rFonts w:ascii="Times New Roman" w:hAnsi="Times New Roman" w:cs="Times New Roman"/>
          <w:sz w:val="28"/>
          <w:szCs w:val="28"/>
        </w:rPr>
        <w:t> </w:t>
      </w:r>
      <w:r w:rsidRPr="003C0CF9">
        <w:rPr>
          <w:rFonts w:ascii="Times New Roman" w:hAnsi="Times New Roman" w:cs="Times New Roman"/>
          <w:sz w:val="28"/>
          <w:szCs w:val="28"/>
        </w:rPr>
        <w:t>в части 1 слова "признания таких граждан нуждающимися" заменить словами "принятия таких граждан на учет в качестве нуждающихся";</w:t>
      </w:r>
    </w:p>
    <w:p w:rsidR="003C0CF9" w:rsidRPr="003C0CF9" w:rsidRDefault="003C0CF9" w:rsidP="006B2A9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CF9">
        <w:rPr>
          <w:rFonts w:ascii="Times New Roman" w:hAnsi="Times New Roman" w:cs="Times New Roman"/>
          <w:sz w:val="28"/>
          <w:szCs w:val="28"/>
        </w:rPr>
        <w:t>б)</w:t>
      </w:r>
      <w:r w:rsidR="006E2243">
        <w:rPr>
          <w:rFonts w:ascii="Times New Roman" w:hAnsi="Times New Roman" w:cs="Times New Roman"/>
          <w:sz w:val="28"/>
          <w:szCs w:val="28"/>
        </w:rPr>
        <w:t> </w:t>
      </w:r>
      <w:r w:rsidRPr="003C0CF9">
        <w:rPr>
          <w:rFonts w:ascii="Times New Roman" w:hAnsi="Times New Roman" w:cs="Times New Roman"/>
          <w:sz w:val="28"/>
          <w:szCs w:val="28"/>
        </w:rPr>
        <w:t xml:space="preserve">в </w:t>
      </w:r>
      <w:r w:rsidR="006E2243">
        <w:rPr>
          <w:rFonts w:ascii="Times New Roman" w:hAnsi="Times New Roman" w:cs="Times New Roman"/>
          <w:sz w:val="28"/>
          <w:szCs w:val="28"/>
        </w:rPr>
        <w:t xml:space="preserve">абзаце первом </w:t>
      </w:r>
      <w:r w:rsidRPr="003C0CF9">
        <w:rPr>
          <w:rFonts w:ascii="Times New Roman" w:hAnsi="Times New Roman" w:cs="Times New Roman"/>
          <w:sz w:val="28"/>
          <w:szCs w:val="28"/>
        </w:rPr>
        <w:t>части 2 слова "Вне очереди" заменить словами "В</w:t>
      </w:r>
      <w:r w:rsidR="006E2243">
        <w:rPr>
          <w:rFonts w:ascii="Times New Roman" w:hAnsi="Times New Roman" w:cs="Times New Roman"/>
          <w:sz w:val="28"/>
          <w:szCs w:val="28"/>
        </w:rPr>
        <w:t> </w:t>
      </w:r>
      <w:r w:rsidRPr="003C0CF9">
        <w:rPr>
          <w:rFonts w:ascii="Times New Roman" w:hAnsi="Times New Roman" w:cs="Times New Roman"/>
          <w:sz w:val="28"/>
          <w:szCs w:val="28"/>
        </w:rPr>
        <w:t>первую очередь";</w:t>
      </w:r>
    </w:p>
    <w:p w:rsidR="003C0CF9" w:rsidRPr="003C0CF9" w:rsidRDefault="003C0CF9" w:rsidP="006B2A9B">
      <w:pPr>
        <w:pStyle w:val="a9"/>
        <w:autoSpaceDE w:val="0"/>
        <w:autoSpaceDN w:val="0"/>
        <w:adjustRightInd w:val="0"/>
        <w:spacing w:after="0" w:line="245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C0CF9">
        <w:rPr>
          <w:rFonts w:ascii="Times New Roman" w:hAnsi="Times New Roman" w:cs="Times New Roman"/>
          <w:sz w:val="28"/>
          <w:szCs w:val="28"/>
        </w:rPr>
        <w:t>3)</w:t>
      </w:r>
      <w:r w:rsidR="006E2243">
        <w:rPr>
          <w:rFonts w:ascii="Times New Roman" w:hAnsi="Times New Roman" w:cs="Times New Roman"/>
          <w:sz w:val="28"/>
          <w:szCs w:val="28"/>
        </w:rPr>
        <w:t> </w:t>
      </w:r>
      <w:r w:rsidRPr="003C0CF9">
        <w:rPr>
          <w:rFonts w:ascii="Times New Roman" w:hAnsi="Times New Roman" w:cs="Times New Roman"/>
          <w:sz w:val="28"/>
          <w:szCs w:val="28"/>
        </w:rPr>
        <w:t>в статье 3:</w:t>
      </w:r>
    </w:p>
    <w:p w:rsidR="003C0CF9" w:rsidRPr="003C0CF9" w:rsidRDefault="003C0CF9" w:rsidP="006B2A9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CF9">
        <w:rPr>
          <w:rFonts w:ascii="Times New Roman" w:hAnsi="Times New Roman" w:cs="Times New Roman"/>
          <w:sz w:val="28"/>
          <w:szCs w:val="28"/>
        </w:rPr>
        <w:t>а)</w:t>
      </w:r>
      <w:r w:rsidR="006E2243">
        <w:rPr>
          <w:rFonts w:ascii="Times New Roman" w:hAnsi="Times New Roman" w:cs="Times New Roman"/>
          <w:sz w:val="28"/>
          <w:szCs w:val="28"/>
        </w:rPr>
        <w:t> </w:t>
      </w:r>
      <w:r w:rsidRPr="003C0CF9">
        <w:rPr>
          <w:rFonts w:ascii="Times New Roman" w:hAnsi="Times New Roman" w:cs="Times New Roman"/>
          <w:sz w:val="28"/>
          <w:szCs w:val="28"/>
        </w:rPr>
        <w:t xml:space="preserve">в пункте 3 части 2 слова "не являющиеся членами семьи граждан, </w:t>
      </w:r>
      <w:r w:rsidR="006E2243">
        <w:rPr>
          <w:rFonts w:ascii="Times New Roman" w:hAnsi="Times New Roman" w:cs="Times New Roman"/>
          <w:sz w:val="28"/>
          <w:szCs w:val="28"/>
        </w:rPr>
        <w:br/>
      </w:r>
      <w:r w:rsidRPr="003C0CF9">
        <w:rPr>
          <w:rFonts w:ascii="Times New Roman" w:hAnsi="Times New Roman" w:cs="Times New Roman"/>
          <w:sz w:val="28"/>
          <w:szCs w:val="28"/>
        </w:rPr>
        <w:t>но</w:t>
      </w:r>
      <w:r w:rsidR="006E2243">
        <w:rPr>
          <w:rFonts w:ascii="Times New Roman" w:hAnsi="Times New Roman" w:cs="Times New Roman"/>
          <w:sz w:val="28"/>
          <w:szCs w:val="28"/>
        </w:rPr>
        <w:t xml:space="preserve"> имеющие самостоятельное право пользования этим жилым помещением" заменить словами "имеющие самостоятельное право пользования этим жилым помещением. </w:t>
      </w:r>
      <w:r w:rsidRPr="003C0CF9">
        <w:rPr>
          <w:rFonts w:ascii="Times New Roman" w:hAnsi="Times New Roman" w:cs="Times New Roman"/>
          <w:sz w:val="28"/>
          <w:szCs w:val="28"/>
        </w:rPr>
        <w:t xml:space="preserve">В случае если норма предоставления площади жилого помещения </w:t>
      </w:r>
      <w:r w:rsidRPr="006E2243">
        <w:rPr>
          <w:rFonts w:ascii="Times New Roman" w:hAnsi="Times New Roman" w:cs="Times New Roman"/>
          <w:sz w:val="28"/>
          <w:szCs w:val="28"/>
        </w:rPr>
        <w:t xml:space="preserve">по договору социального найма, установленная органом местного </w:t>
      </w:r>
      <w:r w:rsidRPr="006B2A9B">
        <w:rPr>
          <w:rFonts w:ascii="Times New Roman" w:hAnsi="Times New Roman" w:cs="Times New Roman"/>
          <w:spacing w:val="-4"/>
          <w:sz w:val="28"/>
          <w:szCs w:val="28"/>
        </w:rPr>
        <w:t>самоуправления по месту нахождения жилого помещения, в расчете на количество</w:t>
      </w:r>
      <w:r w:rsidRPr="003C0CF9">
        <w:rPr>
          <w:rFonts w:ascii="Times New Roman" w:hAnsi="Times New Roman" w:cs="Times New Roman"/>
          <w:sz w:val="28"/>
          <w:szCs w:val="28"/>
        </w:rPr>
        <w:t xml:space="preserve"> человек, которые останутся проживать в жилом помещении, равна или превышает общую площадь жилого помещения, определенную в соответствии </w:t>
      </w:r>
      <w:r w:rsidR="006B2A9B">
        <w:rPr>
          <w:rFonts w:ascii="Times New Roman" w:hAnsi="Times New Roman" w:cs="Times New Roman"/>
          <w:sz w:val="28"/>
          <w:szCs w:val="28"/>
        </w:rPr>
        <w:br/>
      </w:r>
      <w:r w:rsidRPr="003C0CF9">
        <w:rPr>
          <w:rFonts w:ascii="Times New Roman" w:hAnsi="Times New Roman" w:cs="Times New Roman"/>
          <w:sz w:val="28"/>
          <w:szCs w:val="28"/>
        </w:rPr>
        <w:t xml:space="preserve">с </w:t>
      </w:r>
      <w:hyperlink r:id="rId31" w:history="1">
        <w:r w:rsidRPr="003C0CF9">
          <w:rPr>
            <w:rFonts w:ascii="Times New Roman" w:hAnsi="Times New Roman" w:cs="Times New Roman"/>
            <w:sz w:val="28"/>
            <w:szCs w:val="28"/>
          </w:rPr>
          <w:t>частью 1</w:t>
        </w:r>
      </w:hyperlink>
      <w:r w:rsidRPr="003C0CF9">
        <w:rPr>
          <w:rFonts w:ascii="Times New Roman" w:hAnsi="Times New Roman" w:cs="Times New Roman"/>
          <w:sz w:val="28"/>
          <w:szCs w:val="28"/>
        </w:rPr>
        <w:t xml:space="preserve"> настоящей статьи, гражданину предоставляется единовременная денежная выплата, размер которой определяется в соответствии с пунктом 1 </w:t>
      </w:r>
      <w:r w:rsidR="006E2243" w:rsidRPr="003C0CF9">
        <w:rPr>
          <w:rFonts w:ascii="Times New Roman" w:hAnsi="Times New Roman" w:cs="Times New Roman"/>
          <w:sz w:val="28"/>
          <w:szCs w:val="28"/>
        </w:rPr>
        <w:t xml:space="preserve">настоящей </w:t>
      </w:r>
      <w:r w:rsidRPr="003C0CF9">
        <w:rPr>
          <w:rFonts w:ascii="Times New Roman" w:hAnsi="Times New Roman" w:cs="Times New Roman"/>
          <w:sz w:val="28"/>
          <w:szCs w:val="28"/>
        </w:rPr>
        <w:t>части";</w:t>
      </w:r>
    </w:p>
    <w:p w:rsidR="003C0CF9" w:rsidRPr="003C0CF9" w:rsidRDefault="003C0CF9" w:rsidP="006B2A9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CF9">
        <w:rPr>
          <w:rFonts w:ascii="Times New Roman" w:hAnsi="Times New Roman" w:cs="Times New Roman"/>
          <w:sz w:val="28"/>
          <w:szCs w:val="28"/>
        </w:rPr>
        <w:t>б)</w:t>
      </w:r>
      <w:r w:rsidR="006E2243">
        <w:rPr>
          <w:rFonts w:ascii="Times New Roman" w:hAnsi="Times New Roman" w:cs="Times New Roman"/>
          <w:sz w:val="28"/>
          <w:szCs w:val="28"/>
        </w:rPr>
        <w:t> </w:t>
      </w:r>
      <w:r w:rsidRPr="003C0CF9">
        <w:rPr>
          <w:rFonts w:ascii="Times New Roman" w:hAnsi="Times New Roman" w:cs="Times New Roman"/>
          <w:sz w:val="28"/>
          <w:szCs w:val="28"/>
        </w:rPr>
        <w:t xml:space="preserve">в </w:t>
      </w:r>
      <w:r w:rsidR="006E2243">
        <w:rPr>
          <w:rFonts w:ascii="Times New Roman" w:hAnsi="Times New Roman" w:cs="Times New Roman"/>
          <w:sz w:val="28"/>
          <w:szCs w:val="28"/>
        </w:rPr>
        <w:t xml:space="preserve">абзаце первом </w:t>
      </w:r>
      <w:r w:rsidRPr="003C0CF9">
        <w:rPr>
          <w:rFonts w:ascii="Times New Roman" w:hAnsi="Times New Roman" w:cs="Times New Roman"/>
          <w:sz w:val="28"/>
          <w:szCs w:val="28"/>
        </w:rPr>
        <w:t>части 3 цифры "1</w:t>
      </w:r>
      <w:r w:rsidR="006E2243">
        <w:rPr>
          <w:rFonts w:ascii="Times New Roman" w:hAnsi="Times New Roman" w:cs="Times New Roman"/>
          <w:sz w:val="28"/>
          <w:szCs w:val="28"/>
        </w:rPr>
        <w:t> – </w:t>
      </w:r>
      <w:hyperlink r:id="rId32" w:history="1">
        <w:r w:rsidRPr="003C0CF9">
          <w:rPr>
            <w:rFonts w:ascii="Times New Roman" w:hAnsi="Times New Roman" w:cs="Times New Roman"/>
            <w:sz w:val="28"/>
            <w:szCs w:val="28"/>
          </w:rPr>
          <w:t>7</w:t>
        </w:r>
      </w:hyperlink>
      <w:r w:rsidRPr="003C0CF9">
        <w:rPr>
          <w:rFonts w:ascii="Times New Roman" w:hAnsi="Times New Roman" w:cs="Times New Roman"/>
          <w:sz w:val="28"/>
          <w:szCs w:val="28"/>
        </w:rPr>
        <w:t>" заменить цифрами "1</w:t>
      </w:r>
      <w:r w:rsidR="006E2243">
        <w:rPr>
          <w:rFonts w:ascii="Times New Roman" w:hAnsi="Times New Roman" w:cs="Times New Roman"/>
          <w:sz w:val="28"/>
          <w:szCs w:val="28"/>
        </w:rPr>
        <w:t> – </w:t>
      </w:r>
      <w:hyperlink r:id="rId33" w:history="1">
        <w:r w:rsidRPr="003C0CF9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Pr="003C0CF9">
        <w:rPr>
          <w:rFonts w:ascii="Times New Roman" w:hAnsi="Times New Roman" w:cs="Times New Roman"/>
          <w:sz w:val="28"/>
          <w:szCs w:val="28"/>
        </w:rPr>
        <w:t>"</w:t>
      </w:r>
      <w:r w:rsidR="006E2243">
        <w:rPr>
          <w:rFonts w:ascii="Times New Roman" w:hAnsi="Times New Roman" w:cs="Times New Roman"/>
          <w:sz w:val="28"/>
          <w:szCs w:val="28"/>
        </w:rPr>
        <w:t>;</w:t>
      </w:r>
    </w:p>
    <w:p w:rsidR="003C0CF9" w:rsidRPr="003C0CF9" w:rsidRDefault="003C0CF9" w:rsidP="006B2A9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CF9">
        <w:rPr>
          <w:rFonts w:ascii="Times New Roman" w:hAnsi="Times New Roman" w:cs="Times New Roman"/>
          <w:sz w:val="28"/>
          <w:szCs w:val="28"/>
        </w:rPr>
        <w:t>4)</w:t>
      </w:r>
      <w:r w:rsidR="006E2243">
        <w:rPr>
          <w:rFonts w:ascii="Times New Roman" w:hAnsi="Times New Roman" w:cs="Times New Roman"/>
          <w:sz w:val="28"/>
          <w:szCs w:val="28"/>
        </w:rPr>
        <w:t> </w:t>
      </w:r>
      <w:r w:rsidRPr="003C0CF9">
        <w:rPr>
          <w:rFonts w:ascii="Times New Roman" w:hAnsi="Times New Roman" w:cs="Times New Roman"/>
          <w:sz w:val="28"/>
          <w:szCs w:val="28"/>
        </w:rPr>
        <w:t>статью 4 дополнить пунктом 5 следующего содержания:</w:t>
      </w:r>
    </w:p>
    <w:p w:rsidR="00C41F20" w:rsidRPr="003C0CF9" w:rsidRDefault="003C0CF9" w:rsidP="006B2A9B">
      <w:pPr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CF9">
        <w:rPr>
          <w:rFonts w:ascii="Times New Roman" w:hAnsi="Times New Roman" w:cs="Times New Roman"/>
          <w:sz w:val="28"/>
          <w:szCs w:val="28"/>
        </w:rPr>
        <w:t>"5)</w:t>
      </w:r>
      <w:r w:rsidR="006E2243">
        <w:rPr>
          <w:rFonts w:ascii="Times New Roman" w:hAnsi="Times New Roman" w:cs="Times New Roman"/>
          <w:sz w:val="28"/>
          <w:szCs w:val="28"/>
        </w:rPr>
        <w:t> </w:t>
      </w:r>
      <w:r w:rsidRPr="003C0CF9">
        <w:rPr>
          <w:rFonts w:ascii="Times New Roman" w:hAnsi="Times New Roman" w:cs="Times New Roman"/>
          <w:sz w:val="28"/>
          <w:szCs w:val="28"/>
        </w:rPr>
        <w:t xml:space="preserve">ответ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</w:t>
      </w:r>
      <w:r w:rsidR="006E2243">
        <w:rPr>
          <w:rFonts w:ascii="Times New Roman" w:hAnsi="Times New Roman" w:cs="Times New Roman"/>
          <w:sz w:val="28"/>
          <w:szCs w:val="28"/>
        </w:rPr>
        <w:br/>
      </w:r>
      <w:r w:rsidRPr="006E2243">
        <w:rPr>
          <w:rFonts w:ascii="Times New Roman" w:hAnsi="Times New Roman" w:cs="Times New Roman"/>
          <w:spacing w:val="-4"/>
          <w:sz w:val="28"/>
          <w:szCs w:val="28"/>
        </w:rPr>
        <w:t xml:space="preserve">в предоставлении государственных и муниципальных услуг, </w:t>
      </w:r>
      <w:r w:rsidRPr="006E2243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на межведомственный</w:t>
      </w:r>
      <w:r w:rsidRPr="003C0CF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запрос свидетельствует об отсутствии документа и (или) информации, необходимых для предоставления единовременной денежной выплаты, если соответствующий документ не был представлен гражданином по собственной инициативе, за исключением случаев, если отсутствие таких запрашиваемых </w:t>
      </w:r>
      <w:r w:rsidRPr="003C0CF9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документов и (или) информации в распоряжении таких органов или организаций подтверждает право соответствующих граждан на получение единовременной денежной выплаты."</w:t>
      </w:r>
      <w:r w:rsidR="00C41F20" w:rsidRPr="003C0CF9">
        <w:rPr>
          <w:rFonts w:ascii="Times New Roman" w:hAnsi="Times New Roman" w:cs="Times New Roman"/>
          <w:sz w:val="28"/>
          <w:szCs w:val="28"/>
        </w:rPr>
        <w:t>.</w:t>
      </w:r>
    </w:p>
    <w:p w:rsidR="00C41F20" w:rsidRPr="003C0CF9" w:rsidRDefault="00C41F20" w:rsidP="006B2A9B">
      <w:pPr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1F20" w:rsidRPr="003C0CF9" w:rsidRDefault="003C0CF9" w:rsidP="006B2A9B">
      <w:pPr>
        <w:spacing w:after="0" w:line="245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C0CF9">
        <w:rPr>
          <w:rFonts w:ascii="Times New Roman" w:hAnsi="Times New Roman" w:cs="Times New Roman"/>
          <w:b/>
          <w:bCs/>
          <w:sz w:val="28"/>
          <w:szCs w:val="28"/>
        </w:rPr>
        <w:t>Статья 4</w:t>
      </w:r>
    </w:p>
    <w:p w:rsidR="00C41F20" w:rsidRPr="003C0CF9" w:rsidRDefault="00C41F20" w:rsidP="006B2A9B">
      <w:pPr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1F20" w:rsidRPr="003C0CF9" w:rsidRDefault="003C0CF9" w:rsidP="006B2A9B">
      <w:pPr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CF9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</w:t>
      </w:r>
      <w:r w:rsidR="00C41F20" w:rsidRPr="003C0CF9">
        <w:rPr>
          <w:rFonts w:ascii="Times New Roman" w:hAnsi="Times New Roman" w:cs="Times New Roman"/>
          <w:sz w:val="28"/>
          <w:szCs w:val="28"/>
        </w:rPr>
        <w:t>.</w:t>
      </w:r>
    </w:p>
    <w:p w:rsidR="003A6ED4" w:rsidRPr="003C0CF9" w:rsidRDefault="003A6ED4" w:rsidP="006B2A9B">
      <w:pPr>
        <w:spacing w:after="0" w:line="24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906" w:rsidRPr="003C0CF9" w:rsidRDefault="00A34906" w:rsidP="006B2A9B">
      <w:pPr>
        <w:spacing w:after="0" w:line="24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3C0CF9" w:rsidRDefault="0007501D" w:rsidP="006B2A9B">
      <w:pPr>
        <w:spacing w:after="0" w:line="24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3C0CF9" w:rsidRDefault="0007501D" w:rsidP="006B2A9B">
      <w:pPr>
        <w:tabs>
          <w:tab w:val="right" w:pos="9639"/>
        </w:tabs>
        <w:autoSpaceDE w:val="0"/>
        <w:autoSpaceDN w:val="0"/>
        <w:adjustRightInd w:val="0"/>
        <w:spacing w:after="0" w:line="245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CF9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3C0CF9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3C0CF9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07501D" w:rsidRPr="00630946" w:rsidRDefault="0007501D" w:rsidP="006B2A9B">
      <w:pPr>
        <w:tabs>
          <w:tab w:val="right" w:pos="9639"/>
        </w:tabs>
        <w:autoSpaceDE w:val="0"/>
        <w:autoSpaceDN w:val="0"/>
        <w:adjustRightInd w:val="0"/>
        <w:spacing w:after="0" w:line="24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3535" w:rsidRPr="00630946" w:rsidRDefault="00243535" w:rsidP="006B2A9B">
      <w:pPr>
        <w:tabs>
          <w:tab w:val="right" w:pos="9639"/>
        </w:tabs>
        <w:autoSpaceDE w:val="0"/>
        <w:autoSpaceDN w:val="0"/>
        <w:adjustRightInd w:val="0"/>
        <w:spacing w:after="0" w:line="24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3535" w:rsidRPr="00630946" w:rsidRDefault="00F269FD" w:rsidP="006B2A9B">
      <w:pPr>
        <w:tabs>
          <w:tab w:val="right" w:pos="9639"/>
        </w:tabs>
        <w:autoSpaceDE w:val="0"/>
        <w:autoSpaceDN w:val="0"/>
        <w:adjustRightInd w:val="0"/>
        <w:spacing w:after="0" w:line="24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243535" w:rsidRPr="00630946" w:rsidRDefault="00F269FD" w:rsidP="006B2A9B">
      <w:pPr>
        <w:tabs>
          <w:tab w:val="right" w:pos="9639"/>
        </w:tabs>
        <w:autoSpaceDE w:val="0"/>
        <w:autoSpaceDN w:val="0"/>
        <w:adjustRightInd w:val="0"/>
        <w:spacing w:after="0" w:line="24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июня 2026 года</w:t>
      </w:r>
    </w:p>
    <w:p w:rsidR="0007501D" w:rsidRPr="00630946" w:rsidRDefault="00F269FD" w:rsidP="006B2A9B">
      <w:pPr>
        <w:tabs>
          <w:tab w:val="right" w:pos="9639"/>
        </w:tabs>
        <w:autoSpaceDE w:val="0"/>
        <w:autoSpaceDN w:val="0"/>
        <w:adjustRightInd w:val="0"/>
        <w:spacing w:after="0" w:line="24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62-оз</w:t>
      </w:r>
    </w:p>
    <w:sectPr w:rsidR="0007501D" w:rsidRPr="00630946" w:rsidSect="00F46002">
      <w:headerReference w:type="default" r:id="rId34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22E5" w:rsidRDefault="008B22E5">
      <w:pPr>
        <w:spacing w:after="0" w:line="240" w:lineRule="auto"/>
      </w:pPr>
      <w:r>
        <w:separator/>
      </w:r>
    </w:p>
  </w:endnote>
  <w:endnote w:type="continuationSeparator" w:id="0">
    <w:p w:rsidR="008B22E5" w:rsidRDefault="008B2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22E5" w:rsidRDefault="008B22E5">
      <w:pPr>
        <w:spacing w:after="0" w:line="240" w:lineRule="auto"/>
      </w:pPr>
      <w:r>
        <w:separator/>
      </w:r>
    </w:p>
  </w:footnote>
  <w:footnote w:type="continuationSeparator" w:id="0">
    <w:p w:rsidR="008B22E5" w:rsidRDefault="008B2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67437375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D2AA0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8B22E5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07D76"/>
    <w:rsid w:val="0005471B"/>
    <w:rsid w:val="00055B75"/>
    <w:rsid w:val="0007367D"/>
    <w:rsid w:val="0007501D"/>
    <w:rsid w:val="000F69FF"/>
    <w:rsid w:val="00111245"/>
    <w:rsid w:val="00147F52"/>
    <w:rsid w:val="001869D7"/>
    <w:rsid w:val="001B73B1"/>
    <w:rsid w:val="0022631C"/>
    <w:rsid w:val="00230D28"/>
    <w:rsid w:val="002316F8"/>
    <w:rsid w:val="00243535"/>
    <w:rsid w:val="002B448F"/>
    <w:rsid w:val="002E5722"/>
    <w:rsid w:val="003565F8"/>
    <w:rsid w:val="003A6ED4"/>
    <w:rsid w:val="003B7800"/>
    <w:rsid w:val="003C0CF9"/>
    <w:rsid w:val="003C4A2E"/>
    <w:rsid w:val="003F5276"/>
    <w:rsid w:val="00426387"/>
    <w:rsid w:val="004520A3"/>
    <w:rsid w:val="00464A01"/>
    <w:rsid w:val="004D2AA0"/>
    <w:rsid w:val="004D31A9"/>
    <w:rsid w:val="005975B5"/>
    <w:rsid w:val="005B0236"/>
    <w:rsid w:val="005E7918"/>
    <w:rsid w:val="00602A4D"/>
    <w:rsid w:val="00630946"/>
    <w:rsid w:val="006345AD"/>
    <w:rsid w:val="006758D2"/>
    <w:rsid w:val="0068783E"/>
    <w:rsid w:val="00691D23"/>
    <w:rsid w:val="006B2A9B"/>
    <w:rsid w:val="006B6F8C"/>
    <w:rsid w:val="006E2243"/>
    <w:rsid w:val="00781EB0"/>
    <w:rsid w:val="007900B1"/>
    <w:rsid w:val="007A45F4"/>
    <w:rsid w:val="007C3D96"/>
    <w:rsid w:val="007E6E78"/>
    <w:rsid w:val="008120D8"/>
    <w:rsid w:val="008B22E5"/>
    <w:rsid w:val="0091006C"/>
    <w:rsid w:val="0091509F"/>
    <w:rsid w:val="00926C85"/>
    <w:rsid w:val="00927A76"/>
    <w:rsid w:val="00935D0C"/>
    <w:rsid w:val="00983141"/>
    <w:rsid w:val="009910AF"/>
    <w:rsid w:val="009B7F54"/>
    <w:rsid w:val="009C4CFA"/>
    <w:rsid w:val="00A34906"/>
    <w:rsid w:val="00A55783"/>
    <w:rsid w:val="00A649E9"/>
    <w:rsid w:val="00AA69EB"/>
    <w:rsid w:val="00B45306"/>
    <w:rsid w:val="00B81568"/>
    <w:rsid w:val="00C00250"/>
    <w:rsid w:val="00C00932"/>
    <w:rsid w:val="00C34B70"/>
    <w:rsid w:val="00C369BF"/>
    <w:rsid w:val="00C41F20"/>
    <w:rsid w:val="00C56D5D"/>
    <w:rsid w:val="00C61A6D"/>
    <w:rsid w:val="00D64BCB"/>
    <w:rsid w:val="00D81845"/>
    <w:rsid w:val="00D931DE"/>
    <w:rsid w:val="00DA5035"/>
    <w:rsid w:val="00DC70E0"/>
    <w:rsid w:val="00DE2B7A"/>
    <w:rsid w:val="00E510FD"/>
    <w:rsid w:val="00E8086E"/>
    <w:rsid w:val="00EB46DC"/>
    <w:rsid w:val="00F023DA"/>
    <w:rsid w:val="00F03856"/>
    <w:rsid w:val="00F269FD"/>
    <w:rsid w:val="00F46002"/>
    <w:rsid w:val="00F474D0"/>
    <w:rsid w:val="00FE161D"/>
    <w:rsid w:val="00FE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3C4A2E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C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3C4A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Heading">
    <w:name w:val="Heading"/>
    <w:rsid w:val="0005471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7">
    <w:name w:val="footer"/>
    <w:basedOn w:val="a"/>
    <w:link w:val="a8"/>
    <w:uiPriority w:val="99"/>
    <w:unhideWhenUsed/>
    <w:rsid w:val="008120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120D8"/>
  </w:style>
  <w:style w:type="paragraph" w:styleId="a9">
    <w:name w:val="List Paragraph"/>
    <w:basedOn w:val="a"/>
    <w:uiPriority w:val="34"/>
    <w:qFormat/>
    <w:rsid w:val="003C0C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269&amp;dst=368" TargetMode="External"/><Relationship Id="rId13" Type="http://schemas.openxmlformats.org/officeDocument/2006/relationships/hyperlink" Target="https://login.consultant.ru/link/?req=doc&amp;base=LAW&amp;n=523269&amp;dst=100550" TargetMode="External"/><Relationship Id="rId18" Type="http://schemas.openxmlformats.org/officeDocument/2006/relationships/hyperlink" Target="https://login.consultant.ru/link/?req=doc&amp;base=LAW&amp;n=523269&amp;dst=368" TargetMode="External"/><Relationship Id="rId26" Type="http://schemas.openxmlformats.org/officeDocument/2006/relationships/hyperlink" Target="https://login.consultant.ru/link/?req=doc&amp;base=LAW&amp;n=523269&amp;dst=10054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23269&amp;dst=100549" TargetMode="External"/><Relationship Id="rId34" Type="http://schemas.openxmlformats.org/officeDocument/2006/relationships/header" Target="header1.xml"/><Relationship Id="rId7" Type="http://schemas.openxmlformats.org/officeDocument/2006/relationships/hyperlink" Target="https://login.consultant.ru/link/?req=doc&amp;base=SPB&amp;n=159544" TargetMode="External"/><Relationship Id="rId12" Type="http://schemas.openxmlformats.org/officeDocument/2006/relationships/hyperlink" Target="https://login.consultant.ru/link/?req=doc&amp;base=LAW&amp;n=523269&amp;dst=372" TargetMode="External"/><Relationship Id="rId17" Type="http://schemas.openxmlformats.org/officeDocument/2006/relationships/hyperlink" Target="https://login.consultant.ru/link/?req=doc&amp;base=LAW&amp;n=523269&amp;dst=100549" TargetMode="External"/><Relationship Id="rId25" Type="http://schemas.openxmlformats.org/officeDocument/2006/relationships/hyperlink" Target="https://login.consultant.ru/link/?req=doc&amp;base=LAW&amp;n=523269&amp;dst=369" TargetMode="External"/><Relationship Id="rId33" Type="http://schemas.openxmlformats.org/officeDocument/2006/relationships/hyperlink" Target="https://login.consultant.ru/link/?req=doc&amp;base=SPB&amp;n=322243&amp;dst=10001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3269&amp;dst=100548" TargetMode="External"/><Relationship Id="rId20" Type="http://schemas.openxmlformats.org/officeDocument/2006/relationships/hyperlink" Target="https://login.consultant.ru/link/?req=doc&amp;base=LAW&amp;n=523269&amp;dst=100548" TargetMode="External"/><Relationship Id="rId29" Type="http://schemas.openxmlformats.org/officeDocument/2006/relationships/hyperlink" Target="https://login.consultant.ru/link/?req=doc&amp;base=SPB&amp;n=322243&amp;dst=10001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SPB&amp;n=159544" TargetMode="External"/><Relationship Id="rId11" Type="http://schemas.openxmlformats.org/officeDocument/2006/relationships/hyperlink" Target="https://login.consultant.ru/link/?req=doc&amp;base=LAW&amp;n=523269&amp;dst=100549" TargetMode="External"/><Relationship Id="rId24" Type="http://schemas.openxmlformats.org/officeDocument/2006/relationships/hyperlink" Target="https://login.consultant.ru/link/?req=doc&amp;base=LAW&amp;n=523269&amp;dst=368" TargetMode="External"/><Relationship Id="rId32" Type="http://schemas.openxmlformats.org/officeDocument/2006/relationships/hyperlink" Target="https://login.consultant.ru/link/?req=doc&amp;base=SPB&amp;n=322243&amp;dst=100016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23269&amp;dst=369" TargetMode="External"/><Relationship Id="rId23" Type="http://schemas.openxmlformats.org/officeDocument/2006/relationships/hyperlink" Target="https://login.consultant.ru/link/?req=doc&amp;base=LAW&amp;n=523269&amp;dst=100550" TargetMode="External"/><Relationship Id="rId28" Type="http://schemas.openxmlformats.org/officeDocument/2006/relationships/hyperlink" Target="https://login.consultant.ru/link/?req=doc&amp;base=SPB&amp;n=322243&amp;dst=100010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23269&amp;dst=100548" TargetMode="External"/><Relationship Id="rId19" Type="http://schemas.openxmlformats.org/officeDocument/2006/relationships/hyperlink" Target="https://login.consultant.ru/link/?req=doc&amp;base=LAW&amp;n=523269&amp;dst=369" TargetMode="External"/><Relationship Id="rId31" Type="http://schemas.openxmlformats.org/officeDocument/2006/relationships/hyperlink" Target="https://login.consultant.ru/link/?req=doc&amp;base=SPB&amp;n=322243&amp;dst=100035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23269&amp;dst=369" TargetMode="External"/><Relationship Id="rId14" Type="http://schemas.openxmlformats.org/officeDocument/2006/relationships/hyperlink" Target="https://login.consultant.ru/link/?req=doc&amp;base=LAW&amp;n=523269&amp;dst=368" TargetMode="External"/><Relationship Id="rId22" Type="http://schemas.openxmlformats.org/officeDocument/2006/relationships/hyperlink" Target="https://login.consultant.ru/link/?req=doc&amp;base=LAW&amp;n=523269&amp;dst=372" TargetMode="External"/><Relationship Id="rId27" Type="http://schemas.openxmlformats.org/officeDocument/2006/relationships/hyperlink" Target="https://login.consultant.ru/link/?req=doc&amp;base=LAW&amp;n=523269&amp;dst=100549" TargetMode="External"/><Relationship Id="rId30" Type="http://schemas.openxmlformats.org/officeDocument/2006/relationships/hyperlink" Target="https://login.consultant.ru/link/?req=doc&amp;base=SPB&amp;n=322243&amp;dst=100016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1821</Words>
  <Characters>10386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2026-06-01T06:56:00Z</cp:lastPrinted>
  <dcterms:created xsi:type="dcterms:W3CDTF">2026-06-22T13:06:00Z</dcterms:created>
  <dcterms:modified xsi:type="dcterms:W3CDTF">2026-06-22T13:06:00Z</dcterms:modified>
</cp:coreProperties>
</file>