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402" w:rsidRPr="00AB5948" w:rsidRDefault="004B4322" w:rsidP="00C243E6">
      <w:pPr>
        <w:jc w:val="center"/>
        <w:rPr>
          <w:b/>
          <w:sz w:val="28"/>
          <w:szCs w:val="28"/>
        </w:rPr>
      </w:pPr>
      <w:r w:rsidRPr="00AB5948">
        <w:rPr>
          <w:b/>
          <w:sz w:val="28"/>
          <w:szCs w:val="28"/>
        </w:rPr>
        <w:t>ОБОСНОВАНИЕ НЕОБХОДИМОСТИ ПРИНЯТИЯ</w:t>
      </w:r>
      <w:r w:rsidR="00EF1402" w:rsidRPr="00AB5948">
        <w:rPr>
          <w:b/>
          <w:sz w:val="28"/>
          <w:szCs w:val="28"/>
        </w:rPr>
        <w:t xml:space="preserve"> </w:t>
      </w:r>
    </w:p>
    <w:p w:rsidR="002615E1" w:rsidRPr="002615E1" w:rsidRDefault="00464D9F" w:rsidP="002615E1">
      <w:pPr>
        <w:jc w:val="center"/>
        <w:rPr>
          <w:b/>
          <w:bCs/>
          <w:sz w:val="28"/>
          <w:szCs w:val="28"/>
        </w:rPr>
      </w:pPr>
      <w:proofErr w:type="gramStart"/>
      <w:r w:rsidRPr="00AB5948">
        <w:rPr>
          <w:b/>
          <w:sz w:val="28"/>
          <w:szCs w:val="28"/>
        </w:rPr>
        <w:t>областного закона</w:t>
      </w:r>
      <w:r w:rsidR="000E4B85" w:rsidRPr="00AB5948">
        <w:rPr>
          <w:b/>
          <w:sz w:val="28"/>
          <w:szCs w:val="28"/>
        </w:rPr>
        <w:t xml:space="preserve"> </w:t>
      </w:r>
      <w:r w:rsidR="0063735F" w:rsidRPr="00AB5948">
        <w:rPr>
          <w:b/>
          <w:bCs/>
          <w:sz w:val="28"/>
          <w:szCs w:val="28"/>
        </w:rPr>
        <w:t>«</w:t>
      </w:r>
      <w:r w:rsidR="002615E1" w:rsidRPr="002615E1">
        <w:rPr>
          <w:b/>
          <w:bCs/>
          <w:sz w:val="28"/>
          <w:szCs w:val="28"/>
        </w:rPr>
        <w:t>О внесении изменений в статью 3 областного закона «О бесплатном предоставлении отдельным категориям граждан земельных участков на территории Ленинградской области» и статью 4 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</w:t>
      </w:r>
      <w:proofErr w:type="gramEnd"/>
      <w:r w:rsidR="002615E1" w:rsidRPr="002615E1">
        <w:rPr>
          <w:b/>
          <w:bCs/>
          <w:sz w:val="28"/>
          <w:szCs w:val="28"/>
        </w:rPr>
        <w:t xml:space="preserve"> индивидуального жилищного строительства на территории Ленинградской области» </w:t>
      </w:r>
    </w:p>
    <w:p w:rsidR="00033586" w:rsidRPr="00033586" w:rsidRDefault="00033586" w:rsidP="00033586">
      <w:pPr>
        <w:jc w:val="center"/>
        <w:rPr>
          <w:b/>
          <w:bCs/>
          <w:sz w:val="28"/>
          <w:szCs w:val="28"/>
        </w:rPr>
      </w:pPr>
      <w:r w:rsidRPr="00033586">
        <w:rPr>
          <w:b/>
          <w:bCs/>
          <w:sz w:val="28"/>
          <w:szCs w:val="28"/>
        </w:rPr>
        <w:t xml:space="preserve"> </w:t>
      </w:r>
    </w:p>
    <w:p w:rsidR="00EB4DAF" w:rsidRPr="00EB4DAF" w:rsidRDefault="006058F3" w:rsidP="00AB5948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AB5948">
        <w:rPr>
          <w:sz w:val="28"/>
          <w:szCs w:val="28"/>
        </w:rPr>
        <w:t xml:space="preserve">Проект областного закона </w:t>
      </w:r>
      <w:r w:rsidR="00566812" w:rsidRPr="002615E1">
        <w:rPr>
          <w:bCs/>
          <w:sz w:val="28"/>
          <w:szCs w:val="28"/>
        </w:rPr>
        <w:t>«</w:t>
      </w:r>
      <w:r w:rsidR="002615E1" w:rsidRPr="002615E1">
        <w:rPr>
          <w:bCs/>
          <w:sz w:val="28"/>
          <w:szCs w:val="28"/>
        </w:rPr>
        <w:t>О внесении изменений в статью 3 областного закона «О бесплатном предоставлении отдельным категориям граждан земельных участков на территории Ленинградской области» и статью 4 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</w:t>
      </w:r>
      <w:proofErr w:type="gramEnd"/>
      <w:r w:rsidR="002615E1" w:rsidRPr="002615E1">
        <w:rPr>
          <w:bCs/>
          <w:sz w:val="28"/>
          <w:szCs w:val="28"/>
        </w:rPr>
        <w:t xml:space="preserve"> для индивидуального жилищного строительства на территории Ленинградской области»</w:t>
      </w:r>
      <w:r w:rsidR="00EB4DAF" w:rsidRPr="00AB5948">
        <w:rPr>
          <w:rFonts w:eastAsiaTheme="minorHAnsi"/>
          <w:bCs/>
          <w:sz w:val="28"/>
          <w:szCs w:val="28"/>
          <w:lang w:eastAsia="en-US"/>
        </w:rPr>
        <w:t xml:space="preserve"> (далее – областной закон № 105-оз</w:t>
      </w:r>
      <w:r w:rsidR="003A41B8" w:rsidRPr="003A41B8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3A41B8">
        <w:rPr>
          <w:rFonts w:eastAsiaTheme="minorHAnsi"/>
          <w:bCs/>
          <w:sz w:val="28"/>
          <w:szCs w:val="28"/>
          <w:lang w:eastAsia="en-US"/>
        </w:rPr>
        <w:t>областной закон № 75-оз</w:t>
      </w:r>
      <w:r w:rsidR="003A41B8" w:rsidRPr="003A41B8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3A41B8">
        <w:rPr>
          <w:rFonts w:eastAsiaTheme="minorHAnsi"/>
          <w:bCs/>
          <w:sz w:val="28"/>
          <w:szCs w:val="28"/>
          <w:lang w:eastAsia="en-US"/>
        </w:rPr>
        <w:t>законопроект</w:t>
      </w:r>
      <w:r w:rsidR="00EB4DAF" w:rsidRPr="00AB5948">
        <w:rPr>
          <w:rFonts w:eastAsiaTheme="minorHAnsi"/>
          <w:bCs/>
          <w:sz w:val="28"/>
          <w:szCs w:val="28"/>
          <w:lang w:eastAsia="en-US"/>
        </w:rPr>
        <w:t>)</w:t>
      </w:r>
      <w:r w:rsidR="003A41B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17262">
        <w:rPr>
          <w:rFonts w:eastAsiaTheme="minorHAnsi"/>
          <w:bCs/>
          <w:sz w:val="28"/>
          <w:szCs w:val="28"/>
          <w:lang w:eastAsia="en-US"/>
        </w:rPr>
        <w:t xml:space="preserve">разработан </w:t>
      </w:r>
      <w:r w:rsidR="00417262" w:rsidRPr="00417262">
        <w:rPr>
          <w:rFonts w:eastAsiaTheme="minorHAnsi"/>
          <w:bCs/>
          <w:sz w:val="28"/>
          <w:szCs w:val="28"/>
          <w:lang w:eastAsia="en-US"/>
        </w:rPr>
        <w:t xml:space="preserve">в целях совершенствования бесплатного предоставления земельных участков льготным категориям граждан на территории Ленинградской области, в том </w:t>
      </w:r>
      <w:proofErr w:type="gramStart"/>
      <w:r w:rsidR="00417262" w:rsidRPr="00417262">
        <w:rPr>
          <w:rFonts w:eastAsiaTheme="minorHAnsi"/>
          <w:bCs/>
          <w:sz w:val="28"/>
          <w:szCs w:val="28"/>
          <w:lang w:eastAsia="en-US"/>
        </w:rPr>
        <w:t>числе</w:t>
      </w:r>
      <w:proofErr w:type="gramEnd"/>
      <w:r w:rsidR="00417262" w:rsidRPr="00417262">
        <w:rPr>
          <w:rFonts w:eastAsiaTheme="minorHAnsi"/>
          <w:bCs/>
          <w:sz w:val="28"/>
          <w:szCs w:val="28"/>
          <w:lang w:eastAsia="en-US"/>
        </w:rPr>
        <w:t xml:space="preserve"> по результатам анализа практики </w:t>
      </w:r>
      <w:proofErr w:type="spellStart"/>
      <w:r w:rsidR="00417262" w:rsidRPr="00417262">
        <w:rPr>
          <w:rFonts w:eastAsiaTheme="minorHAnsi"/>
          <w:bCs/>
          <w:sz w:val="28"/>
          <w:szCs w:val="28"/>
          <w:lang w:eastAsia="en-US"/>
        </w:rPr>
        <w:t>правоприменения</w:t>
      </w:r>
      <w:proofErr w:type="spellEnd"/>
      <w:r w:rsidR="00417262" w:rsidRPr="00417262">
        <w:rPr>
          <w:rFonts w:eastAsiaTheme="minorHAnsi"/>
          <w:bCs/>
          <w:sz w:val="28"/>
          <w:szCs w:val="28"/>
          <w:lang w:eastAsia="en-US"/>
        </w:rPr>
        <w:t xml:space="preserve"> положений областного закона № 105-оз </w:t>
      </w:r>
      <w:r w:rsidR="00417262">
        <w:rPr>
          <w:rFonts w:eastAsiaTheme="minorHAnsi"/>
          <w:bCs/>
          <w:sz w:val="28"/>
          <w:szCs w:val="28"/>
          <w:lang w:eastAsia="en-US"/>
        </w:rPr>
        <w:t>и областного</w:t>
      </w:r>
      <w:r w:rsidR="00417262" w:rsidRPr="00417262">
        <w:rPr>
          <w:rFonts w:eastAsiaTheme="minorHAnsi"/>
          <w:bCs/>
          <w:sz w:val="28"/>
          <w:szCs w:val="28"/>
          <w:lang w:eastAsia="en-US"/>
        </w:rPr>
        <w:t xml:space="preserve"> закон</w:t>
      </w:r>
      <w:r w:rsidR="00417262">
        <w:rPr>
          <w:rFonts w:eastAsiaTheme="minorHAnsi"/>
          <w:bCs/>
          <w:sz w:val="28"/>
          <w:szCs w:val="28"/>
          <w:lang w:eastAsia="en-US"/>
        </w:rPr>
        <w:t>а № 105-оз</w:t>
      </w:r>
      <w:r w:rsidR="00EB4DAF" w:rsidRPr="00EB4DAF">
        <w:rPr>
          <w:rFonts w:eastAsiaTheme="minorHAnsi"/>
          <w:bCs/>
          <w:sz w:val="28"/>
          <w:szCs w:val="28"/>
          <w:lang w:eastAsia="en-US"/>
        </w:rPr>
        <w:t>.</w:t>
      </w:r>
    </w:p>
    <w:p w:rsidR="00377310" w:rsidRPr="00782FD2" w:rsidRDefault="00377310" w:rsidP="00377310">
      <w:pPr>
        <w:ind w:firstLine="709"/>
        <w:jc w:val="both"/>
        <w:rPr>
          <w:bCs/>
          <w:sz w:val="28"/>
          <w:szCs w:val="28"/>
        </w:rPr>
      </w:pPr>
      <w:proofErr w:type="gramStart"/>
      <w:r w:rsidRPr="00782FD2">
        <w:rPr>
          <w:bCs/>
          <w:sz w:val="28"/>
          <w:szCs w:val="28"/>
        </w:rPr>
        <w:t xml:space="preserve">В соответствии с пунктом 6.1 статьи 17 Федерального закона от 06.10.2003  № 131-ФЗ «Об общих принципах организации местного самоуправления в Российской Федерации» (далее – Федерльный закон     № 131-ФЗ) в целях решения вопросов местного значения органы местного самоуправления поселений, муниципальных районов, муниципальных округов, городских округов, городских округов с внутригородским делением и внутригородских районов обладают полномочиями по разработке и утверждению </w:t>
      </w:r>
      <w:hyperlink r:id="rId8" w:history="1">
        <w:r w:rsidRPr="00782FD2">
          <w:rPr>
            <w:rStyle w:val="aa"/>
            <w:bCs/>
            <w:color w:val="auto"/>
            <w:sz w:val="28"/>
            <w:szCs w:val="28"/>
            <w:u w:val="none"/>
          </w:rPr>
          <w:t>программ</w:t>
        </w:r>
      </w:hyperlink>
      <w:r w:rsidRPr="00782FD2">
        <w:rPr>
          <w:bCs/>
          <w:sz w:val="28"/>
          <w:szCs w:val="28"/>
        </w:rPr>
        <w:t xml:space="preserve"> комплексного развития систем коммунальной</w:t>
      </w:r>
      <w:proofErr w:type="gramEnd"/>
      <w:r w:rsidRPr="00782FD2">
        <w:rPr>
          <w:bCs/>
          <w:sz w:val="28"/>
          <w:szCs w:val="28"/>
        </w:rPr>
        <w:t xml:space="preserve"> инфраструктуры поселений, городских округов, программ комплексного развития транспортной инфраструктуры поселений, городских округов, программ комплексного развития социальной инфраструктуры поселений, городских округов, </w:t>
      </w:r>
      <w:hyperlink r:id="rId9" w:history="1">
        <w:r w:rsidRPr="00782FD2">
          <w:rPr>
            <w:rStyle w:val="aa"/>
            <w:bCs/>
            <w:color w:val="auto"/>
            <w:sz w:val="28"/>
            <w:szCs w:val="28"/>
            <w:u w:val="none"/>
          </w:rPr>
          <w:t>требования</w:t>
        </w:r>
      </w:hyperlink>
      <w:r w:rsidRPr="00782FD2">
        <w:rPr>
          <w:bCs/>
          <w:sz w:val="28"/>
          <w:szCs w:val="28"/>
        </w:rPr>
        <w:t xml:space="preserve"> к которым устанавливаются Правительством Российской Федерации;</w:t>
      </w:r>
    </w:p>
    <w:p w:rsidR="00377310" w:rsidRPr="00377310" w:rsidRDefault="00377310" w:rsidP="00377310">
      <w:pPr>
        <w:ind w:firstLine="709"/>
        <w:jc w:val="both"/>
        <w:rPr>
          <w:bCs/>
          <w:sz w:val="28"/>
          <w:szCs w:val="28"/>
        </w:rPr>
      </w:pPr>
      <w:r w:rsidRPr="00377310">
        <w:rPr>
          <w:bCs/>
          <w:sz w:val="28"/>
          <w:szCs w:val="28"/>
        </w:rPr>
        <w:t>Статьями 14, 15 и 16 Федерального закона № 131-ФЗ к вопросам местного значения муниципального района (муниципального округа/городского округа) и городского поселения относятся организация в границах поселения электро-, тепл</w:t>
      </w:r>
      <w:proofErr w:type="gramStart"/>
      <w:r w:rsidRPr="00377310">
        <w:rPr>
          <w:bCs/>
          <w:sz w:val="28"/>
          <w:szCs w:val="28"/>
        </w:rPr>
        <w:t>о-</w:t>
      </w:r>
      <w:proofErr w:type="gramEnd"/>
      <w:r w:rsidRPr="00377310">
        <w:rPr>
          <w:bCs/>
          <w:sz w:val="28"/>
          <w:szCs w:val="28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:rsidR="00DE436D" w:rsidRPr="00DE436D" w:rsidRDefault="00377310" w:rsidP="00E03AD4">
      <w:pPr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gramStart"/>
      <w:r w:rsidRPr="00DE436D">
        <w:rPr>
          <w:sz w:val="28"/>
          <w:szCs w:val="28"/>
        </w:rPr>
        <w:lastRenderedPageBreak/>
        <w:t>Как неоднократно отмечено Конституционным Судом Российской Федерации</w:t>
      </w:r>
      <w:r w:rsidR="00782FD2" w:rsidRPr="00782FD2">
        <w:rPr>
          <w:sz w:val="28"/>
          <w:szCs w:val="28"/>
        </w:rPr>
        <w:t>,</w:t>
      </w:r>
      <w:r w:rsidRPr="00DE436D">
        <w:rPr>
          <w:sz w:val="28"/>
          <w:szCs w:val="28"/>
        </w:rPr>
        <w:t xml:space="preserve"> </w:t>
      </w:r>
      <w:hyperlink r:id="rId10">
        <w:r w:rsidRPr="00DE436D">
          <w:rPr>
            <w:rStyle w:val="aa"/>
            <w:color w:val="auto"/>
            <w:sz w:val="28"/>
            <w:szCs w:val="28"/>
            <w:u w:val="none"/>
          </w:rPr>
          <w:t>Конституция</w:t>
        </w:r>
      </w:hyperlink>
      <w:r w:rsidRPr="00DE436D">
        <w:rPr>
          <w:sz w:val="28"/>
          <w:szCs w:val="28"/>
        </w:rPr>
        <w:t xml:space="preserve"> Российской Федерации, провозглашая Россию </w:t>
      </w:r>
      <w:hyperlink r:id="rId11">
        <w:r w:rsidRPr="00DE436D">
          <w:rPr>
            <w:rStyle w:val="aa"/>
            <w:color w:val="auto"/>
            <w:sz w:val="28"/>
            <w:szCs w:val="28"/>
            <w:u w:val="none"/>
          </w:rPr>
          <w:t>(статья 1, часть 2)</w:t>
        </w:r>
      </w:hyperlink>
      <w:r w:rsidRPr="00DE436D">
        <w:rPr>
          <w:sz w:val="28"/>
          <w:szCs w:val="28"/>
        </w:rPr>
        <w:t xml:space="preserve"> социальным государством, политика которого направлена на создание условий, обеспечивающих достойную жизнь и свободное развитие человека </w:t>
      </w:r>
      <w:hyperlink r:id="rId12">
        <w:r w:rsidRPr="00DE436D">
          <w:rPr>
            <w:rStyle w:val="aa"/>
            <w:color w:val="auto"/>
            <w:sz w:val="28"/>
            <w:szCs w:val="28"/>
            <w:u w:val="none"/>
          </w:rPr>
          <w:t>(статья 7, часть 1)</w:t>
        </w:r>
      </w:hyperlink>
      <w:r w:rsidRPr="00DE436D">
        <w:rPr>
          <w:sz w:val="28"/>
          <w:szCs w:val="28"/>
        </w:rPr>
        <w:t xml:space="preserve">, обязывает к осуществлению государственной поддержки семьи, материнства, отцовства и детства </w:t>
      </w:r>
      <w:hyperlink r:id="rId13">
        <w:r w:rsidRPr="00DE436D">
          <w:rPr>
            <w:rStyle w:val="aa"/>
            <w:color w:val="auto"/>
            <w:sz w:val="28"/>
            <w:szCs w:val="28"/>
            <w:u w:val="none"/>
          </w:rPr>
          <w:t>(статья 7, часть 2)</w:t>
        </w:r>
      </w:hyperlink>
      <w:r w:rsidRPr="00DE436D">
        <w:rPr>
          <w:sz w:val="28"/>
          <w:szCs w:val="28"/>
        </w:rPr>
        <w:t>, предполагает создание условий для устойчивого экономического роста и повышения благосостояния граждан</w:t>
      </w:r>
      <w:proofErr w:type="gramEnd"/>
      <w:r w:rsidRPr="00DE436D">
        <w:rPr>
          <w:sz w:val="28"/>
          <w:szCs w:val="28"/>
        </w:rPr>
        <w:t xml:space="preserve">, для взаимного доверия государства и общества </w:t>
      </w:r>
      <w:hyperlink r:id="rId14">
        <w:r w:rsidRPr="00DE436D">
          <w:rPr>
            <w:rStyle w:val="aa"/>
            <w:color w:val="auto"/>
            <w:sz w:val="28"/>
            <w:szCs w:val="28"/>
            <w:u w:val="none"/>
          </w:rPr>
          <w:t>(статья 75.1)</w:t>
        </w:r>
      </w:hyperlink>
      <w:r w:rsidRPr="00DE436D">
        <w:rPr>
          <w:sz w:val="28"/>
          <w:szCs w:val="28"/>
        </w:rPr>
        <w:t>.</w:t>
      </w:r>
      <w:r w:rsidR="00DE436D" w:rsidRPr="00DE436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080CEA" w:rsidRPr="006B5DE5" w:rsidRDefault="00DE436D" w:rsidP="00E03AD4">
      <w:pPr>
        <w:ind w:firstLine="709"/>
        <w:jc w:val="both"/>
        <w:rPr>
          <w:sz w:val="28"/>
          <w:szCs w:val="28"/>
        </w:rPr>
      </w:pPr>
      <w:r w:rsidRPr="00DE436D">
        <w:rPr>
          <w:sz w:val="28"/>
          <w:szCs w:val="28"/>
        </w:rPr>
        <w:t>При разработке и практической реализации государственной политики первоочередной задачей выступает гарантирование прав и свобод человека в качестве высшей ценности в правовом социальном государстве, каковым является Россия (</w:t>
      </w:r>
      <w:hyperlink r:id="rId15">
        <w:r w:rsidRPr="00DE436D">
          <w:rPr>
            <w:rStyle w:val="aa"/>
            <w:color w:val="auto"/>
            <w:sz w:val="28"/>
            <w:szCs w:val="28"/>
            <w:u w:val="none"/>
          </w:rPr>
          <w:t>статьи 1</w:t>
        </w:r>
      </w:hyperlink>
      <w:r w:rsidRPr="00DE436D">
        <w:rPr>
          <w:sz w:val="28"/>
          <w:szCs w:val="28"/>
        </w:rPr>
        <w:t xml:space="preserve">, </w:t>
      </w:r>
      <w:hyperlink r:id="rId16">
        <w:r w:rsidRPr="00DE436D">
          <w:rPr>
            <w:rStyle w:val="aa"/>
            <w:color w:val="auto"/>
            <w:sz w:val="28"/>
            <w:szCs w:val="28"/>
            <w:u w:val="none"/>
          </w:rPr>
          <w:t>2</w:t>
        </w:r>
      </w:hyperlink>
      <w:r w:rsidRPr="00DE436D">
        <w:rPr>
          <w:sz w:val="28"/>
          <w:szCs w:val="28"/>
        </w:rPr>
        <w:t xml:space="preserve"> и </w:t>
      </w:r>
      <w:hyperlink r:id="rId17">
        <w:r w:rsidRPr="00DE436D">
          <w:rPr>
            <w:rStyle w:val="aa"/>
            <w:color w:val="auto"/>
            <w:sz w:val="28"/>
            <w:szCs w:val="28"/>
            <w:u w:val="none"/>
          </w:rPr>
          <w:t>7</w:t>
        </w:r>
      </w:hyperlink>
      <w:r w:rsidRPr="00DE436D">
        <w:rPr>
          <w:sz w:val="28"/>
          <w:szCs w:val="28"/>
        </w:rPr>
        <w:t xml:space="preserve"> Конституции Российской Федерации). В связи с этим государство обязано принимать достаточные и эффективные - исходя из имеющихся у него финансово-экономических, технических и административных возможностей - меры, направленные на достижение поставленных в социальной сфере целей</w:t>
      </w:r>
      <w:r w:rsidR="00080CEA" w:rsidRPr="00080CEA">
        <w:rPr>
          <w:sz w:val="28"/>
          <w:szCs w:val="28"/>
        </w:rPr>
        <w:t>.</w:t>
      </w:r>
    </w:p>
    <w:p w:rsidR="00080CEA" w:rsidRPr="00080CEA" w:rsidRDefault="00080CEA" w:rsidP="00080CEA">
      <w:pPr>
        <w:ind w:firstLine="709"/>
        <w:jc w:val="both"/>
        <w:rPr>
          <w:sz w:val="28"/>
          <w:szCs w:val="28"/>
        </w:rPr>
      </w:pPr>
      <w:proofErr w:type="gramStart"/>
      <w:r w:rsidRPr="00080CEA">
        <w:rPr>
          <w:sz w:val="28"/>
          <w:szCs w:val="28"/>
        </w:rPr>
        <w:t xml:space="preserve">На важность предварительного создания инфраструктуры ориентирует и Президент Российской Федерации, рекомендуя в </w:t>
      </w:r>
      <w:hyperlink r:id="rId18">
        <w:r w:rsidRPr="00080CEA">
          <w:rPr>
            <w:rStyle w:val="aa"/>
            <w:color w:val="auto"/>
            <w:sz w:val="28"/>
            <w:szCs w:val="28"/>
            <w:u w:val="none"/>
          </w:rPr>
          <w:t>Указе</w:t>
        </w:r>
      </w:hyperlink>
      <w:r>
        <w:rPr>
          <w:sz w:val="28"/>
          <w:szCs w:val="28"/>
        </w:rPr>
        <w:t xml:space="preserve"> от 23 января 2024 года № 63 «</w:t>
      </w:r>
      <w:r w:rsidRPr="00080CEA">
        <w:rPr>
          <w:sz w:val="28"/>
          <w:szCs w:val="28"/>
        </w:rPr>
        <w:t>О мерах социаль</w:t>
      </w:r>
      <w:r>
        <w:rPr>
          <w:sz w:val="28"/>
          <w:szCs w:val="28"/>
        </w:rPr>
        <w:t>ной поддержки многодетных семей»</w:t>
      </w:r>
      <w:r w:rsidRPr="00080CEA">
        <w:rPr>
          <w:sz w:val="28"/>
          <w:szCs w:val="28"/>
        </w:rPr>
        <w:t xml:space="preserve"> высшим должностным лицам субъектов Российской Федерации содействовать в улучшении жилищных условий многодетных семей и в предоставлении им земельных участков, обеспеченных необходимыми объектами инфраструктуры </w:t>
      </w:r>
      <w:hyperlink r:id="rId19">
        <w:r>
          <w:rPr>
            <w:rStyle w:val="aa"/>
            <w:color w:val="auto"/>
            <w:sz w:val="28"/>
            <w:szCs w:val="28"/>
            <w:u w:val="none"/>
          </w:rPr>
          <w:t>(абзац восьмой подпункта «а»</w:t>
        </w:r>
        <w:r w:rsidRPr="00080CEA">
          <w:rPr>
            <w:rStyle w:val="aa"/>
            <w:color w:val="auto"/>
            <w:sz w:val="28"/>
            <w:szCs w:val="28"/>
            <w:u w:val="none"/>
          </w:rPr>
          <w:t xml:space="preserve"> пункта 6)</w:t>
        </w:r>
      </w:hyperlink>
      <w:r w:rsidRPr="00080CEA">
        <w:rPr>
          <w:sz w:val="28"/>
          <w:szCs w:val="28"/>
        </w:rPr>
        <w:t>. Аналогичная позиция закреплена и в Методических</w:t>
      </w:r>
      <w:proofErr w:type="gramEnd"/>
      <w:r w:rsidRPr="00080CEA">
        <w:rPr>
          <w:sz w:val="28"/>
          <w:szCs w:val="28"/>
        </w:rPr>
        <w:t xml:space="preserve"> </w:t>
      </w:r>
      <w:hyperlink r:id="rId20">
        <w:proofErr w:type="gramStart"/>
        <w:r w:rsidRPr="00080CEA">
          <w:rPr>
            <w:rStyle w:val="aa"/>
            <w:color w:val="auto"/>
            <w:sz w:val="28"/>
            <w:szCs w:val="28"/>
            <w:u w:val="none"/>
          </w:rPr>
          <w:t>рекомендациях</w:t>
        </w:r>
      </w:hyperlink>
      <w:r w:rsidRPr="00080CEA">
        <w:rPr>
          <w:sz w:val="28"/>
          <w:szCs w:val="28"/>
        </w:rPr>
        <w:t xml:space="preserve"> субъектам Российской Федерации по порядку и случаям бесплатного предоставления земельных участков гражданам, имеющим трех и более детей (утверждены приказом Министерства регионального развития Российской Фед</w:t>
      </w:r>
      <w:r>
        <w:rPr>
          <w:sz w:val="28"/>
          <w:szCs w:val="28"/>
        </w:rPr>
        <w:t>ерации от 9 сентября 2013 года №</w:t>
      </w:r>
      <w:r w:rsidRPr="00080CEA">
        <w:rPr>
          <w:sz w:val="28"/>
          <w:szCs w:val="28"/>
        </w:rPr>
        <w:t xml:space="preserve"> 372), рекомендующих в целях отбора земельных участков учитывать, в частности, транспортную доступность, обеспеченность участков объектами инженерной инфраструктуры, потребность в строительстве объектов инженерной инфраструктуры и сроки такого строительства, расходы на подключение</w:t>
      </w:r>
      <w:proofErr w:type="gramEnd"/>
      <w:r w:rsidRPr="00080CEA">
        <w:rPr>
          <w:sz w:val="28"/>
          <w:szCs w:val="28"/>
        </w:rPr>
        <w:t xml:space="preserve"> (технологическое присоединение) строящихся объектов жилищного строительства к сетям инженерно-технического обеспечения (</w:t>
      </w:r>
      <w:hyperlink r:id="rId21">
        <w:r w:rsidRPr="00080CEA">
          <w:rPr>
            <w:rStyle w:val="aa"/>
            <w:color w:val="auto"/>
            <w:sz w:val="28"/>
            <w:szCs w:val="28"/>
            <w:u w:val="none"/>
          </w:rPr>
          <w:t>подпункты 1</w:t>
        </w:r>
      </w:hyperlink>
      <w:r w:rsidRPr="00080CEA">
        <w:rPr>
          <w:sz w:val="28"/>
          <w:szCs w:val="28"/>
        </w:rPr>
        <w:t xml:space="preserve"> и </w:t>
      </w:r>
      <w:hyperlink r:id="rId22">
        <w:r w:rsidRPr="00080CEA">
          <w:rPr>
            <w:rStyle w:val="aa"/>
            <w:color w:val="auto"/>
            <w:sz w:val="28"/>
            <w:szCs w:val="28"/>
            <w:u w:val="none"/>
          </w:rPr>
          <w:t>3 абзаца второго пункта 17</w:t>
        </w:r>
      </w:hyperlink>
      <w:r w:rsidRPr="00080CEA">
        <w:rPr>
          <w:sz w:val="28"/>
          <w:szCs w:val="28"/>
        </w:rPr>
        <w:t>) (Постановление</w:t>
      </w:r>
      <w:r w:rsidR="007B5818" w:rsidRPr="007B5818">
        <w:rPr>
          <w:sz w:val="28"/>
          <w:szCs w:val="28"/>
        </w:rPr>
        <w:t xml:space="preserve"> </w:t>
      </w:r>
      <w:r w:rsidR="007B5818">
        <w:rPr>
          <w:sz w:val="28"/>
          <w:szCs w:val="28"/>
        </w:rPr>
        <w:t>Конституционного Суда Российской Федерации</w:t>
      </w:r>
      <w:r w:rsidRPr="00080CEA">
        <w:rPr>
          <w:sz w:val="28"/>
          <w:szCs w:val="28"/>
        </w:rPr>
        <w:t xml:space="preserve"> от 02.04.2026 № 20-П). </w:t>
      </w:r>
    </w:p>
    <w:p w:rsidR="007268E8" w:rsidRPr="007268E8" w:rsidRDefault="007268E8" w:rsidP="007268E8">
      <w:pPr>
        <w:ind w:firstLine="709"/>
        <w:jc w:val="both"/>
        <w:rPr>
          <w:bCs/>
          <w:sz w:val="28"/>
          <w:szCs w:val="28"/>
        </w:rPr>
      </w:pPr>
      <w:proofErr w:type="gramStart"/>
      <w:r w:rsidRPr="007268E8">
        <w:rPr>
          <w:bCs/>
          <w:sz w:val="28"/>
          <w:szCs w:val="28"/>
        </w:rPr>
        <w:t>Согласно</w:t>
      </w:r>
      <w:r w:rsidRPr="007268E8">
        <w:rPr>
          <w:sz w:val="28"/>
          <w:szCs w:val="28"/>
        </w:rPr>
        <w:t xml:space="preserve"> части </w:t>
      </w:r>
      <w:r w:rsidRPr="007268E8">
        <w:rPr>
          <w:bCs/>
          <w:sz w:val="28"/>
          <w:szCs w:val="28"/>
        </w:rPr>
        <w:t xml:space="preserve">7 статьи 4 областного закона № 75-оз установлено, что предоставление в соответствии с областным законом № 75-оз земельных участков в границах населенных пунктов допускается с учетом обеспечения их объектами транспортной инфраструктуры в соответствии с предусмотренными проектами планировки территории в границах указанных земельных участков параметрами планируемого строительства систем </w:t>
      </w:r>
      <w:r w:rsidRPr="007268E8">
        <w:rPr>
          <w:bCs/>
          <w:sz w:val="28"/>
          <w:szCs w:val="28"/>
        </w:rPr>
        <w:lastRenderedPageBreak/>
        <w:t>транспортного обслуживания, необходимого для развития данной территории.</w:t>
      </w:r>
      <w:proofErr w:type="gramEnd"/>
    </w:p>
    <w:p w:rsidR="007268E8" w:rsidRPr="007268E8" w:rsidRDefault="007268E8" w:rsidP="007268E8">
      <w:pPr>
        <w:ind w:firstLine="709"/>
        <w:jc w:val="both"/>
        <w:rPr>
          <w:bCs/>
          <w:sz w:val="28"/>
          <w:szCs w:val="28"/>
        </w:rPr>
      </w:pPr>
      <w:r w:rsidRPr="007268E8">
        <w:rPr>
          <w:bCs/>
          <w:sz w:val="28"/>
          <w:szCs w:val="28"/>
        </w:rPr>
        <w:t>Обеспечение транспортной инфраструктурой земельных участков для ведения садоводства для собственных нужд, расположенных на землях сельскохозяйственного назначения, осуществляется до границы земельного участка общего назначения, расположенного в границах территории ведения садоводства для собственных нужд, половина земельных участков которого в соответствии с настоящим областным законом предоставлена гражданам, имеющим трех и более детей.</w:t>
      </w:r>
    </w:p>
    <w:p w:rsidR="007268E8" w:rsidRDefault="007268E8" w:rsidP="007268E8">
      <w:pPr>
        <w:ind w:firstLine="709"/>
        <w:jc w:val="both"/>
        <w:rPr>
          <w:bCs/>
          <w:sz w:val="28"/>
          <w:szCs w:val="28"/>
        </w:rPr>
      </w:pPr>
      <w:r w:rsidRPr="007268E8">
        <w:rPr>
          <w:bCs/>
          <w:sz w:val="28"/>
          <w:szCs w:val="28"/>
        </w:rPr>
        <w:t>Под объектами транспортной инфраструктуры понимается технологический комплекс, включающий в себя автомобильные дороги, а также обеспечивающие их функционирование здания, строения, сооружения, устройства и оборудование.</w:t>
      </w:r>
    </w:p>
    <w:p w:rsidR="007268E8" w:rsidRPr="006B5DE5" w:rsidRDefault="007268E8" w:rsidP="007268E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этом</w:t>
      </w:r>
      <w:proofErr w:type="gramStart"/>
      <w:r w:rsidRPr="007268E8">
        <w:rPr>
          <w:bCs/>
          <w:sz w:val="28"/>
          <w:szCs w:val="28"/>
        </w:rPr>
        <w:t>,</w:t>
      </w:r>
      <w:proofErr w:type="gramEnd"/>
      <w:r w:rsidRPr="007268E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положения областного закона № 105-оз не содержат аналогичных норм</w:t>
      </w:r>
      <w:r w:rsidRPr="007268E8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предусматривающих обязательность обеспечения предоставляемых земельных участков</w:t>
      </w:r>
      <w:r w:rsidRPr="007268E8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транспортной доступностью</w:t>
      </w:r>
      <w:r w:rsidRPr="007268E8">
        <w:rPr>
          <w:bCs/>
          <w:sz w:val="28"/>
          <w:szCs w:val="28"/>
        </w:rPr>
        <w:t>.</w:t>
      </w:r>
    </w:p>
    <w:p w:rsidR="007268E8" w:rsidRPr="00BB5646" w:rsidRDefault="007268E8" w:rsidP="007268E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того</w:t>
      </w:r>
      <w:r w:rsidRPr="007268E8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ни областной закон № 75-оз</w:t>
      </w:r>
      <w:r w:rsidR="00BB5646" w:rsidRPr="00BB564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ни областной закон № 105-оз </w:t>
      </w:r>
      <w:r w:rsidR="00BB5646">
        <w:rPr>
          <w:bCs/>
          <w:sz w:val="28"/>
          <w:szCs w:val="28"/>
        </w:rPr>
        <w:t>не закрепляют обязанность уполномоченных на предоставление земельных участков органов местного самоуправления по предоставлению земельных участков льготным категориям граждан обеспеченных возможностью подключения к электрическим сетям</w:t>
      </w:r>
      <w:r w:rsidR="00BB5646" w:rsidRPr="00BB5646">
        <w:rPr>
          <w:bCs/>
          <w:sz w:val="28"/>
          <w:szCs w:val="28"/>
        </w:rPr>
        <w:t>.</w:t>
      </w:r>
      <w:r w:rsidR="00BB5646">
        <w:rPr>
          <w:bCs/>
          <w:sz w:val="28"/>
          <w:szCs w:val="28"/>
        </w:rPr>
        <w:t xml:space="preserve"> </w:t>
      </w:r>
    </w:p>
    <w:p w:rsidR="00080CEA" w:rsidRPr="007268E8" w:rsidRDefault="007268E8" w:rsidP="00080C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Pr="007268E8">
        <w:rPr>
          <w:sz w:val="28"/>
          <w:szCs w:val="28"/>
        </w:rPr>
        <w:t>, организация</w:t>
      </w:r>
      <w:r>
        <w:rPr>
          <w:sz w:val="28"/>
          <w:szCs w:val="28"/>
        </w:rPr>
        <w:t xml:space="preserve"> электроснабжения </w:t>
      </w:r>
      <w:r w:rsidR="00BB5646">
        <w:rPr>
          <w:sz w:val="28"/>
          <w:szCs w:val="28"/>
        </w:rPr>
        <w:t xml:space="preserve">до границ </w:t>
      </w:r>
      <w:r>
        <w:rPr>
          <w:sz w:val="28"/>
          <w:szCs w:val="28"/>
        </w:rPr>
        <w:t xml:space="preserve">предоставляемых </w:t>
      </w:r>
      <w:r w:rsidR="00BB5646">
        <w:rPr>
          <w:sz w:val="28"/>
          <w:szCs w:val="28"/>
        </w:rPr>
        <w:t xml:space="preserve">земельных </w:t>
      </w:r>
      <w:r>
        <w:rPr>
          <w:sz w:val="28"/>
          <w:szCs w:val="28"/>
        </w:rPr>
        <w:t>участков является наиважнейшим из факторов необходимых для</w:t>
      </w:r>
      <w:r w:rsidR="00BB5646" w:rsidRPr="00BB5646">
        <w:rPr>
          <w:sz w:val="28"/>
          <w:szCs w:val="28"/>
        </w:rPr>
        <w:t xml:space="preserve"> </w:t>
      </w:r>
      <w:r w:rsidR="00BB5646">
        <w:rPr>
          <w:sz w:val="28"/>
          <w:szCs w:val="28"/>
        </w:rPr>
        <w:t>осуществления гражданами строительства жилых (садовых) домов на таких земельных участках</w:t>
      </w:r>
      <w:r w:rsidR="006B5DE5" w:rsidRPr="006B5DE5">
        <w:rPr>
          <w:sz w:val="28"/>
          <w:szCs w:val="28"/>
        </w:rPr>
        <w:t>.</w:t>
      </w:r>
      <w:r w:rsidR="00BB56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8B3791" w:rsidRPr="008B3791" w:rsidRDefault="00782FD2" w:rsidP="008B379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связи с чем</w:t>
      </w:r>
      <w:r w:rsidRPr="00782FD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законопроектом предлагается внести изменения в </w:t>
      </w:r>
      <w:r w:rsidR="00FD4043">
        <w:rPr>
          <w:sz w:val="28"/>
          <w:szCs w:val="28"/>
        </w:rPr>
        <w:t>часть</w:t>
      </w:r>
      <w:r w:rsidR="00FD4043" w:rsidRPr="00FD4043">
        <w:rPr>
          <w:sz w:val="28"/>
          <w:szCs w:val="28"/>
        </w:rPr>
        <w:t xml:space="preserve"> </w:t>
      </w:r>
      <w:r w:rsidR="00FD4043" w:rsidRPr="00FD4043">
        <w:rPr>
          <w:bCs/>
          <w:sz w:val="28"/>
          <w:szCs w:val="28"/>
        </w:rPr>
        <w:t xml:space="preserve">7 статьи 4 областного закона № 75-оз, </w:t>
      </w:r>
      <w:r w:rsidR="007F1314">
        <w:rPr>
          <w:bCs/>
          <w:sz w:val="28"/>
          <w:szCs w:val="28"/>
        </w:rPr>
        <w:t>изложив ее в новой редакции</w:t>
      </w:r>
      <w:r w:rsidR="008B3791" w:rsidRPr="008B3791">
        <w:rPr>
          <w:bCs/>
          <w:sz w:val="28"/>
          <w:szCs w:val="28"/>
        </w:rPr>
        <w:t xml:space="preserve">, </w:t>
      </w:r>
      <w:r w:rsidR="008B3791">
        <w:rPr>
          <w:bCs/>
          <w:sz w:val="28"/>
          <w:szCs w:val="28"/>
        </w:rPr>
        <w:t>в соответствии с которой предлагается предусмотреть</w:t>
      </w:r>
      <w:r w:rsidR="008B3791" w:rsidRPr="008B3791">
        <w:rPr>
          <w:bCs/>
          <w:sz w:val="28"/>
          <w:szCs w:val="28"/>
        </w:rPr>
        <w:t xml:space="preserve">, </w:t>
      </w:r>
      <w:r w:rsidR="008B3791">
        <w:rPr>
          <w:bCs/>
          <w:sz w:val="28"/>
          <w:szCs w:val="28"/>
        </w:rPr>
        <w:t>что п</w:t>
      </w:r>
      <w:r w:rsidR="008B3791" w:rsidRPr="008B3791">
        <w:rPr>
          <w:bCs/>
          <w:sz w:val="28"/>
          <w:szCs w:val="28"/>
        </w:rPr>
        <w:t>редоставление земельных участков допускается с учетом обеспечения их минимальной транспортной и инженерной инфраструктурой.</w:t>
      </w:r>
    </w:p>
    <w:p w:rsidR="008B3791" w:rsidRPr="008B3791" w:rsidRDefault="008B3791" w:rsidP="008B3791">
      <w:pPr>
        <w:ind w:firstLine="709"/>
        <w:jc w:val="both"/>
        <w:rPr>
          <w:bCs/>
          <w:sz w:val="28"/>
          <w:szCs w:val="28"/>
        </w:rPr>
      </w:pPr>
      <w:r w:rsidRPr="008B3791">
        <w:rPr>
          <w:bCs/>
          <w:sz w:val="28"/>
          <w:szCs w:val="28"/>
        </w:rPr>
        <w:t>Под минимальной транспортной инфраструктурой понимается подъездная дорога четвертой или пятой категории, пролегающая от автомобильной дороги общего пользования до границ предоставляемого земельного участка либо до границ земельного участка общего назначения, расположенного в границах территории ведения садоводства для собственных нужд, половина земельных участков которого предоставляется в соответствии с настоящим областным законом.</w:t>
      </w:r>
    </w:p>
    <w:p w:rsidR="00080CEA" w:rsidRPr="001560A9" w:rsidRDefault="008B3791" w:rsidP="008B3791">
      <w:pPr>
        <w:ind w:firstLine="709"/>
        <w:jc w:val="both"/>
        <w:rPr>
          <w:sz w:val="28"/>
          <w:szCs w:val="28"/>
        </w:rPr>
      </w:pPr>
      <w:r w:rsidRPr="008B3791">
        <w:rPr>
          <w:bCs/>
          <w:sz w:val="28"/>
          <w:szCs w:val="28"/>
        </w:rPr>
        <w:t>Под минимал</w:t>
      </w:r>
      <w:r>
        <w:rPr>
          <w:bCs/>
          <w:sz w:val="28"/>
          <w:szCs w:val="28"/>
        </w:rPr>
        <w:t xml:space="preserve">ьной инженерной инфраструктурой </w:t>
      </w:r>
      <w:r w:rsidRPr="008B3791">
        <w:rPr>
          <w:bCs/>
          <w:sz w:val="28"/>
          <w:szCs w:val="28"/>
        </w:rPr>
        <w:t xml:space="preserve">понимаются инженерно-технические коммуникации, необходимые для подключения (технологического </w:t>
      </w:r>
      <w:proofErr w:type="gramStart"/>
      <w:r w:rsidRPr="008B3791">
        <w:rPr>
          <w:bCs/>
          <w:sz w:val="28"/>
          <w:szCs w:val="28"/>
        </w:rPr>
        <w:t>присоединении</w:t>
      </w:r>
      <w:proofErr w:type="gramEnd"/>
      <w:r w:rsidRPr="008B3791">
        <w:rPr>
          <w:bCs/>
          <w:sz w:val="28"/>
          <w:szCs w:val="28"/>
        </w:rPr>
        <w:t>) жилых (садовых) домов в границах предоставляемого земельного участка к электрическим сетям.</w:t>
      </w:r>
      <w:bookmarkStart w:id="0" w:name="_GoBack"/>
      <w:bookmarkEnd w:id="0"/>
    </w:p>
    <w:p w:rsidR="00080CEA" w:rsidRPr="00DC4C3F" w:rsidRDefault="00DC4C3F" w:rsidP="00E03AD4">
      <w:pPr>
        <w:ind w:firstLine="709"/>
        <w:jc w:val="both"/>
        <w:rPr>
          <w:sz w:val="28"/>
          <w:szCs w:val="28"/>
        </w:rPr>
      </w:pPr>
      <w:r w:rsidRPr="00DC4C3F">
        <w:rPr>
          <w:bCs/>
          <w:sz w:val="28"/>
          <w:szCs w:val="28"/>
        </w:rPr>
        <w:t xml:space="preserve">Кроме того, </w:t>
      </w:r>
      <w:r>
        <w:rPr>
          <w:bCs/>
          <w:sz w:val="28"/>
          <w:szCs w:val="28"/>
        </w:rPr>
        <w:t>законопроект предусматривает дополнение</w:t>
      </w:r>
      <w:r w:rsidRPr="00DC4C3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статьи</w:t>
      </w:r>
      <w:r w:rsidRPr="00DC4C3F">
        <w:rPr>
          <w:bCs/>
          <w:sz w:val="28"/>
          <w:szCs w:val="28"/>
        </w:rPr>
        <w:t xml:space="preserve"> 3 областного закона № 105-оз</w:t>
      </w:r>
      <w:r>
        <w:rPr>
          <w:bCs/>
          <w:sz w:val="28"/>
          <w:szCs w:val="28"/>
        </w:rPr>
        <w:t xml:space="preserve"> положениями</w:t>
      </w:r>
      <w:r w:rsidRPr="00DC4C3F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предусматривающими </w:t>
      </w:r>
      <w:r>
        <w:rPr>
          <w:bCs/>
          <w:sz w:val="28"/>
          <w:szCs w:val="28"/>
        </w:rPr>
        <w:lastRenderedPageBreak/>
        <w:t xml:space="preserve">обязательность обеспечения предоставляемых отдельным категориям граждан земельных участков </w:t>
      </w:r>
      <w:r w:rsidR="007F1314">
        <w:rPr>
          <w:bCs/>
          <w:sz w:val="28"/>
          <w:szCs w:val="28"/>
        </w:rPr>
        <w:t xml:space="preserve">минимальной </w:t>
      </w:r>
      <w:r w:rsidRPr="00DC4C3F">
        <w:rPr>
          <w:bCs/>
          <w:sz w:val="28"/>
          <w:szCs w:val="28"/>
        </w:rPr>
        <w:t xml:space="preserve">транспортной </w:t>
      </w:r>
      <w:r w:rsidR="007F1314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инженерной инфраструктурой</w:t>
      </w:r>
      <w:r w:rsidRPr="00DC4C3F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аналогичными положениям статьи 4 областного закона </w:t>
      </w:r>
      <w:r w:rsidR="007F131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№ 75-оз</w:t>
      </w:r>
      <w:r w:rsidRPr="00DC4C3F">
        <w:rPr>
          <w:bCs/>
          <w:sz w:val="28"/>
          <w:szCs w:val="28"/>
        </w:rPr>
        <w:t>.</w:t>
      </w:r>
    </w:p>
    <w:p w:rsidR="00401293" w:rsidRPr="00AB5948" w:rsidRDefault="00D02DA3" w:rsidP="00E03AD4">
      <w:pPr>
        <w:ind w:firstLine="709"/>
        <w:jc w:val="both"/>
        <w:rPr>
          <w:sz w:val="28"/>
          <w:szCs w:val="28"/>
        </w:rPr>
      </w:pPr>
      <w:proofErr w:type="gramStart"/>
      <w:r w:rsidRPr="00AB5948">
        <w:rPr>
          <w:sz w:val="28"/>
          <w:szCs w:val="28"/>
        </w:rPr>
        <w:t>С учетом изложенного</w:t>
      </w:r>
      <w:r w:rsidR="00401293" w:rsidRPr="00AB5948">
        <w:rPr>
          <w:sz w:val="28"/>
          <w:szCs w:val="28"/>
        </w:rPr>
        <w:t xml:space="preserve">, законопроект направлен </w:t>
      </w:r>
      <w:r w:rsidRPr="00AB5948">
        <w:rPr>
          <w:sz w:val="28"/>
          <w:szCs w:val="28"/>
        </w:rPr>
        <w:t xml:space="preserve">на совершенствование порядка бесплатного предоставления земельных участков </w:t>
      </w:r>
      <w:r w:rsidR="003B0F7F">
        <w:rPr>
          <w:sz w:val="28"/>
          <w:szCs w:val="28"/>
        </w:rPr>
        <w:t>гражданам</w:t>
      </w:r>
      <w:r w:rsidR="003B0F7F" w:rsidRPr="003B0F7F">
        <w:rPr>
          <w:sz w:val="28"/>
          <w:szCs w:val="28"/>
        </w:rPr>
        <w:t xml:space="preserve">, </w:t>
      </w:r>
      <w:r w:rsidR="003B0F7F">
        <w:rPr>
          <w:sz w:val="28"/>
          <w:szCs w:val="28"/>
        </w:rPr>
        <w:t>имеющим трех и более детей</w:t>
      </w:r>
      <w:r w:rsidR="003B0F7F" w:rsidRPr="003B0F7F">
        <w:rPr>
          <w:sz w:val="28"/>
          <w:szCs w:val="28"/>
        </w:rPr>
        <w:t xml:space="preserve">, </w:t>
      </w:r>
      <w:r w:rsidR="003B0F7F">
        <w:rPr>
          <w:sz w:val="28"/>
          <w:szCs w:val="28"/>
        </w:rPr>
        <w:t xml:space="preserve">и </w:t>
      </w:r>
      <w:r w:rsidRPr="00AB5948">
        <w:rPr>
          <w:sz w:val="28"/>
          <w:szCs w:val="28"/>
        </w:rPr>
        <w:t>отдельным категориям граждан на территории Ленинградской области,</w:t>
      </w:r>
      <w:r w:rsidR="003B0F7F">
        <w:rPr>
          <w:sz w:val="28"/>
          <w:szCs w:val="28"/>
        </w:rPr>
        <w:t xml:space="preserve"> и будет способствовать максимальной защите интересов граждан</w:t>
      </w:r>
      <w:r w:rsidR="003B0F7F" w:rsidRPr="003B0F7F">
        <w:rPr>
          <w:sz w:val="28"/>
          <w:szCs w:val="28"/>
        </w:rPr>
        <w:t>,</w:t>
      </w:r>
      <w:r w:rsidR="00417262">
        <w:rPr>
          <w:sz w:val="28"/>
          <w:szCs w:val="28"/>
        </w:rPr>
        <w:t xml:space="preserve"> нуждающихся в особой социальной защите со стороны государства</w:t>
      </w:r>
      <w:r w:rsidR="00401293" w:rsidRPr="00AB5948">
        <w:rPr>
          <w:sz w:val="28"/>
          <w:szCs w:val="28"/>
        </w:rPr>
        <w:t>.</w:t>
      </w:r>
      <w:proofErr w:type="gramEnd"/>
    </w:p>
    <w:p w:rsidR="003D420A" w:rsidRPr="00AB5948" w:rsidRDefault="003D420A" w:rsidP="00E17D19">
      <w:pPr>
        <w:jc w:val="both"/>
        <w:rPr>
          <w:bCs/>
          <w:sz w:val="28"/>
          <w:szCs w:val="28"/>
        </w:rPr>
      </w:pPr>
    </w:p>
    <w:p w:rsidR="008076DE" w:rsidRPr="00AB5948" w:rsidRDefault="008076DE" w:rsidP="00E17D19">
      <w:pPr>
        <w:jc w:val="both"/>
        <w:rPr>
          <w:bCs/>
          <w:sz w:val="28"/>
          <w:szCs w:val="28"/>
        </w:rPr>
      </w:pPr>
    </w:p>
    <w:p w:rsidR="003D420A" w:rsidRPr="00AB5948" w:rsidRDefault="003D420A" w:rsidP="003D420A">
      <w:pPr>
        <w:jc w:val="both"/>
        <w:rPr>
          <w:bCs/>
          <w:sz w:val="28"/>
          <w:szCs w:val="28"/>
        </w:rPr>
      </w:pPr>
      <w:r w:rsidRPr="00AB5948">
        <w:rPr>
          <w:bCs/>
          <w:sz w:val="28"/>
          <w:szCs w:val="28"/>
        </w:rPr>
        <w:t xml:space="preserve">Председатель </w:t>
      </w:r>
      <w:proofErr w:type="gramStart"/>
      <w:r w:rsidRPr="00AB5948">
        <w:rPr>
          <w:bCs/>
          <w:sz w:val="28"/>
          <w:szCs w:val="28"/>
        </w:rPr>
        <w:t>Ленинградского</w:t>
      </w:r>
      <w:proofErr w:type="gramEnd"/>
    </w:p>
    <w:p w:rsidR="003D420A" w:rsidRPr="00AB5948" w:rsidRDefault="003D420A" w:rsidP="003D420A">
      <w:pPr>
        <w:jc w:val="both"/>
        <w:rPr>
          <w:bCs/>
          <w:sz w:val="28"/>
          <w:szCs w:val="28"/>
        </w:rPr>
      </w:pPr>
      <w:r w:rsidRPr="00AB5948">
        <w:rPr>
          <w:bCs/>
          <w:sz w:val="28"/>
          <w:szCs w:val="28"/>
        </w:rPr>
        <w:t>областного комитета по управлению</w:t>
      </w:r>
    </w:p>
    <w:p w:rsidR="00C243E6" w:rsidRPr="00AB5948" w:rsidRDefault="003D420A" w:rsidP="00E17D19">
      <w:pPr>
        <w:jc w:val="both"/>
        <w:rPr>
          <w:bCs/>
          <w:sz w:val="28"/>
          <w:szCs w:val="28"/>
        </w:rPr>
      </w:pPr>
      <w:r w:rsidRPr="00AB5948">
        <w:rPr>
          <w:bCs/>
          <w:sz w:val="28"/>
          <w:szCs w:val="28"/>
        </w:rPr>
        <w:t xml:space="preserve">государственным имуществом  </w:t>
      </w:r>
      <w:r w:rsidRPr="00AB5948">
        <w:rPr>
          <w:bCs/>
          <w:sz w:val="28"/>
          <w:szCs w:val="28"/>
        </w:rPr>
        <w:tab/>
      </w:r>
      <w:r w:rsidRPr="00AB5948">
        <w:rPr>
          <w:bCs/>
          <w:sz w:val="28"/>
          <w:szCs w:val="28"/>
        </w:rPr>
        <w:tab/>
      </w:r>
      <w:r w:rsidRPr="00AB5948">
        <w:rPr>
          <w:bCs/>
          <w:sz w:val="28"/>
          <w:szCs w:val="28"/>
        </w:rPr>
        <w:tab/>
      </w:r>
      <w:r w:rsidRPr="00AB5948">
        <w:rPr>
          <w:bCs/>
          <w:sz w:val="28"/>
          <w:szCs w:val="28"/>
        </w:rPr>
        <w:tab/>
        <w:t xml:space="preserve">                    М.Р. Тоноян</w:t>
      </w:r>
    </w:p>
    <w:sectPr w:rsidR="00C243E6" w:rsidRPr="00AB5948" w:rsidSect="008B3791">
      <w:headerReference w:type="default" r:id="rId23"/>
      <w:pgSz w:w="11906" w:h="16838"/>
      <w:pgMar w:top="851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CB1" w:rsidRDefault="00533CB1" w:rsidP="0008480C">
      <w:r>
        <w:separator/>
      </w:r>
    </w:p>
  </w:endnote>
  <w:endnote w:type="continuationSeparator" w:id="0">
    <w:p w:rsidR="00533CB1" w:rsidRDefault="00533CB1" w:rsidP="000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CB1" w:rsidRDefault="00533CB1" w:rsidP="0008480C">
      <w:r>
        <w:separator/>
      </w:r>
    </w:p>
  </w:footnote>
  <w:footnote w:type="continuationSeparator" w:id="0">
    <w:p w:rsidR="00533CB1" w:rsidRDefault="00533CB1" w:rsidP="00084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06" w:rsidRDefault="00A7190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B3791">
      <w:rPr>
        <w:noProof/>
      </w:rPr>
      <w:t>3</w:t>
    </w:r>
    <w:r>
      <w:fldChar w:fldCharType="end"/>
    </w:r>
  </w:p>
  <w:p w:rsidR="00A71906" w:rsidRDefault="00A719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9F"/>
    <w:rsid w:val="0000066E"/>
    <w:rsid w:val="00000C4D"/>
    <w:rsid w:val="00003F71"/>
    <w:rsid w:val="00012E0E"/>
    <w:rsid w:val="00013F00"/>
    <w:rsid w:val="00015210"/>
    <w:rsid w:val="00016993"/>
    <w:rsid w:val="00017EC6"/>
    <w:rsid w:val="000205E1"/>
    <w:rsid w:val="000211BB"/>
    <w:rsid w:val="000229BA"/>
    <w:rsid w:val="00022BE3"/>
    <w:rsid w:val="00022E22"/>
    <w:rsid w:val="00025E7F"/>
    <w:rsid w:val="000263EA"/>
    <w:rsid w:val="000301D1"/>
    <w:rsid w:val="000301D6"/>
    <w:rsid w:val="0003144E"/>
    <w:rsid w:val="00032BBC"/>
    <w:rsid w:val="00033586"/>
    <w:rsid w:val="000367AE"/>
    <w:rsid w:val="00037A64"/>
    <w:rsid w:val="00040FDA"/>
    <w:rsid w:val="000413DC"/>
    <w:rsid w:val="0004196F"/>
    <w:rsid w:val="00041DD2"/>
    <w:rsid w:val="00043676"/>
    <w:rsid w:val="000442D5"/>
    <w:rsid w:val="000455C4"/>
    <w:rsid w:val="00050737"/>
    <w:rsid w:val="00051269"/>
    <w:rsid w:val="00053326"/>
    <w:rsid w:val="00062647"/>
    <w:rsid w:val="0006299B"/>
    <w:rsid w:val="0006432C"/>
    <w:rsid w:val="00064A8B"/>
    <w:rsid w:val="00065C96"/>
    <w:rsid w:val="000660FC"/>
    <w:rsid w:val="00067838"/>
    <w:rsid w:val="000702F2"/>
    <w:rsid w:val="00070CF8"/>
    <w:rsid w:val="00071772"/>
    <w:rsid w:val="00072D31"/>
    <w:rsid w:val="00073648"/>
    <w:rsid w:val="00074E2A"/>
    <w:rsid w:val="00077287"/>
    <w:rsid w:val="0008035E"/>
    <w:rsid w:val="00080921"/>
    <w:rsid w:val="00080AAE"/>
    <w:rsid w:val="00080CEA"/>
    <w:rsid w:val="00081249"/>
    <w:rsid w:val="0008172C"/>
    <w:rsid w:val="00081958"/>
    <w:rsid w:val="000819EE"/>
    <w:rsid w:val="00082808"/>
    <w:rsid w:val="00083A4F"/>
    <w:rsid w:val="0008480C"/>
    <w:rsid w:val="00084B66"/>
    <w:rsid w:val="000853C6"/>
    <w:rsid w:val="00085B3E"/>
    <w:rsid w:val="000860AD"/>
    <w:rsid w:val="0009048C"/>
    <w:rsid w:val="00091EF1"/>
    <w:rsid w:val="000928E1"/>
    <w:rsid w:val="0009350D"/>
    <w:rsid w:val="00093B38"/>
    <w:rsid w:val="00094247"/>
    <w:rsid w:val="00095B27"/>
    <w:rsid w:val="000976F1"/>
    <w:rsid w:val="000A03E0"/>
    <w:rsid w:val="000A0C1A"/>
    <w:rsid w:val="000A1012"/>
    <w:rsid w:val="000A23F7"/>
    <w:rsid w:val="000A305B"/>
    <w:rsid w:val="000A31CA"/>
    <w:rsid w:val="000A520C"/>
    <w:rsid w:val="000A5DEA"/>
    <w:rsid w:val="000A6F1E"/>
    <w:rsid w:val="000A6FF3"/>
    <w:rsid w:val="000B1F40"/>
    <w:rsid w:val="000B4642"/>
    <w:rsid w:val="000B6279"/>
    <w:rsid w:val="000B6855"/>
    <w:rsid w:val="000B7682"/>
    <w:rsid w:val="000C03DA"/>
    <w:rsid w:val="000C056A"/>
    <w:rsid w:val="000C0887"/>
    <w:rsid w:val="000C09B9"/>
    <w:rsid w:val="000C0D68"/>
    <w:rsid w:val="000C185A"/>
    <w:rsid w:val="000C3C0F"/>
    <w:rsid w:val="000C446C"/>
    <w:rsid w:val="000C4A5F"/>
    <w:rsid w:val="000C4F92"/>
    <w:rsid w:val="000C5175"/>
    <w:rsid w:val="000C58B4"/>
    <w:rsid w:val="000C60E4"/>
    <w:rsid w:val="000C71B8"/>
    <w:rsid w:val="000D2BF1"/>
    <w:rsid w:val="000D5195"/>
    <w:rsid w:val="000D5BE9"/>
    <w:rsid w:val="000D68FF"/>
    <w:rsid w:val="000E2B35"/>
    <w:rsid w:val="000E3435"/>
    <w:rsid w:val="000E3EC6"/>
    <w:rsid w:val="000E4B85"/>
    <w:rsid w:val="000E6A64"/>
    <w:rsid w:val="000F03BC"/>
    <w:rsid w:val="000F191C"/>
    <w:rsid w:val="000F6B44"/>
    <w:rsid w:val="000F75B7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50D2"/>
    <w:rsid w:val="00116F8E"/>
    <w:rsid w:val="00120CDA"/>
    <w:rsid w:val="0012368A"/>
    <w:rsid w:val="00123971"/>
    <w:rsid w:val="00124D1A"/>
    <w:rsid w:val="001252B0"/>
    <w:rsid w:val="0012666D"/>
    <w:rsid w:val="001270C2"/>
    <w:rsid w:val="00127C37"/>
    <w:rsid w:val="001321F4"/>
    <w:rsid w:val="00134DF8"/>
    <w:rsid w:val="00134F0D"/>
    <w:rsid w:val="001378C6"/>
    <w:rsid w:val="00141E4F"/>
    <w:rsid w:val="00143B8A"/>
    <w:rsid w:val="001456EC"/>
    <w:rsid w:val="001506ED"/>
    <w:rsid w:val="00153D60"/>
    <w:rsid w:val="00154D59"/>
    <w:rsid w:val="00154E0F"/>
    <w:rsid w:val="0015574A"/>
    <w:rsid w:val="00155C14"/>
    <w:rsid w:val="001560A9"/>
    <w:rsid w:val="001562C0"/>
    <w:rsid w:val="00156761"/>
    <w:rsid w:val="00156EAE"/>
    <w:rsid w:val="00156FD8"/>
    <w:rsid w:val="001574F4"/>
    <w:rsid w:val="00157BDF"/>
    <w:rsid w:val="0016094B"/>
    <w:rsid w:val="001614F0"/>
    <w:rsid w:val="001617AC"/>
    <w:rsid w:val="00161BA4"/>
    <w:rsid w:val="001630DB"/>
    <w:rsid w:val="00164281"/>
    <w:rsid w:val="0016548F"/>
    <w:rsid w:val="00165541"/>
    <w:rsid w:val="00165781"/>
    <w:rsid w:val="001712DF"/>
    <w:rsid w:val="0018021C"/>
    <w:rsid w:val="001826A9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51B4"/>
    <w:rsid w:val="0019706D"/>
    <w:rsid w:val="00197497"/>
    <w:rsid w:val="001A1BA2"/>
    <w:rsid w:val="001A1D76"/>
    <w:rsid w:val="001A26F2"/>
    <w:rsid w:val="001A4561"/>
    <w:rsid w:val="001B137E"/>
    <w:rsid w:val="001B1C95"/>
    <w:rsid w:val="001B2403"/>
    <w:rsid w:val="001B38B8"/>
    <w:rsid w:val="001B4AB6"/>
    <w:rsid w:val="001B663A"/>
    <w:rsid w:val="001C2DC5"/>
    <w:rsid w:val="001C48EB"/>
    <w:rsid w:val="001C6EAB"/>
    <w:rsid w:val="001C797D"/>
    <w:rsid w:val="001D07E0"/>
    <w:rsid w:val="001D1D35"/>
    <w:rsid w:val="001D2346"/>
    <w:rsid w:val="001D2A72"/>
    <w:rsid w:val="001D3CB5"/>
    <w:rsid w:val="001D4DA1"/>
    <w:rsid w:val="001D5493"/>
    <w:rsid w:val="001D5ED0"/>
    <w:rsid w:val="001D6EC1"/>
    <w:rsid w:val="001D7C25"/>
    <w:rsid w:val="001E0350"/>
    <w:rsid w:val="001E3679"/>
    <w:rsid w:val="001E4A47"/>
    <w:rsid w:val="001E4C5A"/>
    <w:rsid w:val="001E63FF"/>
    <w:rsid w:val="001E6F5F"/>
    <w:rsid w:val="001F434C"/>
    <w:rsid w:val="001F5E40"/>
    <w:rsid w:val="001F6BAE"/>
    <w:rsid w:val="001F7821"/>
    <w:rsid w:val="00204F41"/>
    <w:rsid w:val="0020567C"/>
    <w:rsid w:val="00205C8B"/>
    <w:rsid w:val="0020734E"/>
    <w:rsid w:val="00207495"/>
    <w:rsid w:val="002100AF"/>
    <w:rsid w:val="002113E9"/>
    <w:rsid w:val="00213AD5"/>
    <w:rsid w:val="0021454B"/>
    <w:rsid w:val="00215A48"/>
    <w:rsid w:val="002178A9"/>
    <w:rsid w:val="00221173"/>
    <w:rsid w:val="0022176C"/>
    <w:rsid w:val="00222258"/>
    <w:rsid w:val="00222E4E"/>
    <w:rsid w:val="0022483A"/>
    <w:rsid w:val="00226099"/>
    <w:rsid w:val="00230130"/>
    <w:rsid w:val="002308EA"/>
    <w:rsid w:val="0023360E"/>
    <w:rsid w:val="00234D0C"/>
    <w:rsid w:val="0024015F"/>
    <w:rsid w:val="00240BF7"/>
    <w:rsid w:val="002419D6"/>
    <w:rsid w:val="00241D34"/>
    <w:rsid w:val="002426A4"/>
    <w:rsid w:val="00244B82"/>
    <w:rsid w:val="00244E83"/>
    <w:rsid w:val="002451A8"/>
    <w:rsid w:val="00246937"/>
    <w:rsid w:val="00246E2F"/>
    <w:rsid w:val="00247CC8"/>
    <w:rsid w:val="002521FA"/>
    <w:rsid w:val="00252759"/>
    <w:rsid w:val="00253045"/>
    <w:rsid w:val="00257C4F"/>
    <w:rsid w:val="00261109"/>
    <w:rsid w:val="002613A5"/>
    <w:rsid w:val="002615E1"/>
    <w:rsid w:val="00261C55"/>
    <w:rsid w:val="00261DAD"/>
    <w:rsid w:val="0026259E"/>
    <w:rsid w:val="00263CE6"/>
    <w:rsid w:val="00264047"/>
    <w:rsid w:val="0026587E"/>
    <w:rsid w:val="002658A6"/>
    <w:rsid w:val="00266FCB"/>
    <w:rsid w:val="002675D8"/>
    <w:rsid w:val="00271202"/>
    <w:rsid w:val="00273D9D"/>
    <w:rsid w:val="00276BD7"/>
    <w:rsid w:val="00284C52"/>
    <w:rsid w:val="00287C80"/>
    <w:rsid w:val="002900C0"/>
    <w:rsid w:val="00292B78"/>
    <w:rsid w:val="00293A6F"/>
    <w:rsid w:val="002A0455"/>
    <w:rsid w:val="002A1C46"/>
    <w:rsid w:val="002A31B4"/>
    <w:rsid w:val="002A399E"/>
    <w:rsid w:val="002A4168"/>
    <w:rsid w:val="002A4275"/>
    <w:rsid w:val="002A5BC4"/>
    <w:rsid w:val="002A6FF6"/>
    <w:rsid w:val="002B08FC"/>
    <w:rsid w:val="002B3178"/>
    <w:rsid w:val="002B3910"/>
    <w:rsid w:val="002B4550"/>
    <w:rsid w:val="002B4EB8"/>
    <w:rsid w:val="002B537A"/>
    <w:rsid w:val="002C1EDC"/>
    <w:rsid w:val="002C4236"/>
    <w:rsid w:val="002C463E"/>
    <w:rsid w:val="002C4771"/>
    <w:rsid w:val="002D2C63"/>
    <w:rsid w:val="002D321D"/>
    <w:rsid w:val="002D5085"/>
    <w:rsid w:val="002D518D"/>
    <w:rsid w:val="002D5B53"/>
    <w:rsid w:val="002D658D"/>
    <w:rsid w:val="002D7BFF"/>
    <w:rsid w:val="002E211E"/>
    <w:rsid w:val="002E41C8"/>
    <w:rsid w:val="002E6057"/>
    <w:rsid w:val="002E7BCD"/>
    <w:rsid w:val="002F0323"/>
    <w:rsid w:val="002F211C"/>
    <w:rsid w:val="002F2399"/>
    <w:rsid w:val="002F28A5"/>
    <w:rsid w:val="002F445E"/>
    <w:rsid w:val="002F44CA"/>
    <w:rsid w:val="002F4638"/>
    <w:rsid w:val="002F5021"/>
    <w:rsid w:val="002F604D"/>
    <w:rsid w:val="002F6C8C"/>
    <w:rsid w:val="002F6EA2"/>
    <w:rsid w:val="002F7390"/>
    <w:rsid w:val="00302526"/>
    <w:rsid w:val="00305ECF"/>
    <w:rsid w:val="00307C4E"/>
    <w:rsid w:val="0031202E"/>
    <w:rsid w:val="003136E2"/>
    <w:rsid w:val="00313FB7"/>
    <w:rsid w:val="003145A9"/>
    <w:rsid w:val="00314A1C"/>
    <w:rsid w:val="00317FCB"/>
    <w:rsid w:val="00320726"/>
    <w:rsid w:val="003221BB"/>
    <w:rsid w:val="003242F6"/>
    <w:rsid w:val="003247DF"/>
    <w:rsid w:val="003249C7"/>
    <w:rsid w:val="003255DF"/>
    <w:rsid w:val="00326FAE"/>
    <w:rsid w:val="00330A16"/>
    <w:rsid w:val="00330EEE"/>
    <w:rsid w:val="003330C4"/>
    <w:rsid w:val="00334CDB"/>
    <w:rsid w:val="003353DB"/>
    <w:rsid w:val="003356CD"/>
    <w:rsid w:val="0033685C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489C"/>
    <w:rsid w:val="00355DF6"/>
    <w:rsid w:val="00356018"/>
    <w:rsid w:val="003564B4"/>
    <w:rsid w:val="003565AA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310"/>
    <w:rsid w:val="00377F99"/>
    <w:rsid w:val="00380474"/>
    <w:rsid w:val="00381523"/>
    <w:rsid w:val="0038245C"/>
    <w:rsid w:val="00382AB5"/>
    <w:rsid w:val="003839D7"/>
    <w:rsid w:val="00386F72"/>
    <w:rsid w:val="00387B0B"/>
    <w:rsid w:val="00391507"/>
    <w:rsid w:val="003919B0"/>
    <w:rsid w:val="00392D98"/>
    <w:rsid w:val="003942D6"/>
    <w:rsid w:val="00394DAF"/>
    <w:rsid w:val="003959DA"/>
    <w:rsid w:val="00397F09"/>
    <w:rsid w:val="003A1B1D"/>
    <w:rsid w:val="003A256C"/>
    <w:rsid w:val="003A29BB"/>
    <w:rsid w:val="003A3499"/>
    <w:rsid w:val="003A41B8"/>
    <w:rsid w:val="003A4291"/>
    <w:rsid w:val="003A4E63"/>
    <w:rsid w:val="003A668C"/>
    <w:rsid w:val="003A77EA"/>
    <w:rsid w:val="003B0F7F"/>
    <w:rsid w:val="003B1243"/>
    <w:rsid w:val="003B2381"/>
    <w:rsid w:val="003B5891"/>
    <w:rsid w:val="003B68AF"/>
    <w:rsid w:val="003B7C7B"/>
    <w:rsid w:val="003C0E13"/>
    <w:rsid w:val="003C1006"/>
    <w:rsid w:val="003C2389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1FD"/>
    <w:rsid w:val="003D420A"/>
    <w:rsid w:val="003D5C8A"/>
    <w:rsid w:val="003D6F5D"/>
    <w:rsid w:val="003E1DCB"/>
    <w:rsid w:val="003E2A3F"/>
    <w:rsid w:val="003E3B54"/>
    <w:rsid w:val="003E3F74"/>
    <w:rsid w:val="003E48A0"/>
    <w:rsid w:val="003E4E96"/>
    <w:rsid w:val="003E514E"/>
    <w:rsid w:val="003E623D"/>
    <w:rsid w:val="003E668A"/>
    <w:rsid w:val="003E78F3"/>
    <w:rsid w:val="003F0C12"/>
    <w:rsid w:val="003F308E"/>
    <w:rsid w:val="003F5C48"/>
    <w:rsid w:val="003F6321"/>
    <w:rsid w:val="003F66C3"/>
    <w:rsid w:val="003F6779"/>
    <w:rsid w:val="0040069C"/>
    <w:rsid w:val="00400A29"/>
    <w:rsid w:val="00401293"/>
    <w:rsid w:val="00401D46"/>
    <w:rsid w:val="00403229"/>
    <w:rsid w:val="00403357"/>
    <w:rsid w:val="004054B5"/>
    <w:rsid w:val="004062EC"/>
    <w:rsid w:val="00410449"/>
    <w:rsid w:val="0041279E"/>
    <w:rsid w:val="00413E7A"/>
    <w:rsid w:val="004152CE"/>
    <w:rsid w:val="00415365"/>
    <w:rsid w:val="0041570A"/>
    <w:rsid w:val="0041707E"/>
    <w:rsid w:val="00417262"/>
    <w:rsid w:val="00417A6B"/>
    <w:rsid w:val="00421340"/>
    <w:rsid w:val="0042472B"/>
    <w:rsid w:val="00426344"/>
    <w:rsid w:val="00427734"/>
    <w:rsid w:val="00433583"/>
    <w:rsid w:val="00434B51"/>
    <w:rsid w:val="00434D5B"/>
    <w:rsid w:val="00436A57"/>
    <w:rsid w:val="004412C1"/>
    <w:rsid w:val="00441B23"/>
    <w:rsid w:val="00441D2C"/>
    <w:rsid w:val="00443778"/>
    <w:rsid w:val="004442C2"/>
    <w:rsid w:val="00444D70"/>
    <w:rsid w:val="00445964"/>
    <w:rsid w:val="00445DFA"/>
    <w:rsid w:val="004463E8"/>
    <w:rsid w:val="00450BAF"/>
    <w:rsid w:val="00454321"/>
    <w:rsid w:val="00454E21"/>
    <w:rsid w:val="0045513A"/>
    <w:rsid w:val="0045531F"/>
    <w:rsid w:val="004615EE"/>
    <w:rsid w:val="004626BD"/>
    <w:rsid w:val="00462C2B"/>
    <w:rsid w:val="0046323C"/>
    <w:rsid w:val="00463FE7"/>
    <w:rsid w:val="00464D0B"/>
    <w:rsid w:val="00464D9F"/>
    <w:rsid w:val="00465755"/>
    <w:rsid w:val="00465E45"/>
    <w:rsid w:val="004663AD"/>
    <w:rsid w:val="00467A91"/>
    <w:rsid w:val="00467D79"/>
    <w:rsid w:val="00470833"/>
    <w:rsid w:val="00470FA0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3958"/>
    <w:rsid w:val="00485925"/>
    <w:rsid w:val="00485B7C"/>
    <w:rsid w:val="00485F21"/>
    <w:rsid w:val="00487346"/>
    <w:rsid w:val="004940FC"/>
    <w:rsid w:val="00497DF1"/>
    <w:rsid w:val="004A0259"/>
    <w:rsid w:val="004A5299"/>
    <w:rsid w:val="004A798F"/>
    <w:rsid w:val="004B4322"/>
    <w:rsid w:val="004B53A2"/>
    <w:rsid w:val="004B55B2"/>
    <w:rsid w:val="004B77EC"/>
    <w:rsid w:val="004B7F35"/>
    <w:rsid w:val="004C039D"/>
    <w:rsid w:val="004C3B11"/>
    <w:rsid w:val="004C5221"/>
    <w:rsid w:val="004C579B"/>
    <w:rsid w:val="004C794A"/>
    <w:rsid w:val="004D07C3"/>
    <w:rsid w:val="004D2FDB"/>
    <w:rsid w:val="004D3F67"/>
    <w:rsid w:val="004D44B1"/>
    <w:rsid w:val="004D569C"/>
    <w:rsid w:val="004D7B4D"/>
    <w:rsid w:val="004D7D69"/>
    <w:rsid w:val="004E0090"/>
    <w:rsid w:val="004E3413"/>
    <w:rsid w:val="004E443D"/>
    <w:rsid w:val="004E63E4"/>
    <w:rsid w:val="004E6599"/>
    <w:rsid w:val="004E6A16"/>
    <w:rsid w:val="004E736A"/>
    <w:rsid w:val="004F2117"/>
    <w:rsid w:val="004F36A4"/>
    <w:rsid w:val="004F4026"/>
    <w:rsid w:val="004F6A36"/>
    <w:rsid w:val="005018EB"/>
    <w:rsid w:val="00503288"/>
    <w:rsid w:val="005057BE"/>
    <w:rsid w:val="00505825"/>
    <w:rsid w:val="00506BF9"/>
    <w:rsid w:val="00507E52"/>
    <w:rsid w:val="00510429"/>
    <w:rsid w:val="00511435"/>
    <w:rsid w:val="00512B7A"/>
    <w:rsid w:val="005140C7"/>
    <w:rsid w:val="0051451B"/>
    <w:rsid w:val="005146EC"/>
    <w:rsid w:val="00514AF2"/>
    <w:rsid w:val="005164CF"/>
    <w:rsid w:val="00517496"/>
    <w:rsid w:val="0051755F"/>
    <w:rsid w:val="00520CE8"/>
    <w:rsid w:val="00522347"/>
    <w:rsid w:val="0052284B"/>
    <w:rsid w:val="005229E2"/>
    <w:rsid w:val="005249D6"/>
    <w:rsid w:val="0052654F"/>
    <w:rsid w:val="0052696F"/>
    <w:rsid w:val="00530281"/>
    <w:rsid w:val="0053061E"/>
    <w:rsid w:val="0053167E"/>
    <w:rsid w:val="00532B68"/>
    <w:rsid w:val="00532BA9"/>
    <w:rsid w:val="00533CB1"/>
    <w:rsid w:val="00533EA7"/>
    <w:rsid w:val="00534A90"/>
    <w:rsid w:val="00534C6B"/>
    <w:rsid w:val="0053511D"/>
    <w:rsid w:val="0053613D"/>
    <w:rsid w:val="005402AD"/>
    <w:rsid w:val="00540B44"/>
    <w:rsid w:val="005417FE"/>
    <w:rsid w:val="00542102"/>
    <w:rsid w:val="00543FB9"/>
    <w:rsid w:val="005449F0"/>
    <w:rsid w:val="00546DB6"/>
    <w:rsid w:val="005470CD"/>
    <w:rsid w:val="0054783A"/>
    <w:rsid w:val="00550D49"/>
    <w:rsid w:val="005519F0"/>
    <w:rsid w:val="00554D8A"/>
    <w:rsid w:val="00555174"/>
    <w:rsid w:val="005561AA"/>
    <w:rsid w:val="00556804"/>
    <w:rsid w:val="00562DA1"/>
    <w:rsid w:val="00564DAE"/>
    <w:rsid w:val="00566812"/>
    <w:rsid w:val="00567209"/>
    <w:rsid w:val="0057097C"/>
    <w:rsid w:val="00571458"/>
    <w:rsid w:val="00571E59"/>
    <w:rsid w:val="00573466"/>
    <w:rsid w:val="00575581"/>
    <w:rsid w:val="00575600"/>
    <w:rsid w:val="00575AB4"/>
    <w:rsid w:val="00577086"/>
    <w:rsid w:val="005770A3"/>
    <w:rsid w:val="00583003"/>
    <w:rsid w:val="00584C4D"/>
    <w:rsid w:val="00584E5A"/>
    <w:rsid w:val="0058757F"/>
    <w:rsid w:val="00592ECD"/>
    <w:rsid w:val="00594F3F"/>
    <w:rsid w:val="00596A62"/>
    <w:rsid w:val="00597CDF"/>
    <w:rsid w:val="00597F8C"/>
    <w:rsid w:val="005A0E01"/>
    <w:rsid w:val="005A149E"/>
    <w:rsid w:val="005A2597"/>
    <w:rsid w:val="005A38C3"/>
    <w:rsid w:val="005A5126"/>
    <w:rsid w:val="005A6F82"/>
    <w:rsid w:val="005A71C4"/>
    <w:rsid w:val="005A79C6"/>
    <w:rsid w:val="005B1177"/>
    <w:rsid w:val="005B1D73"/>
    <w:rsid w:val="005B1E5E"/>
    <w:rsid w:val="005B2613"/>
    <w:rsid w:val="005B2AA3"/>
    <w:rsid w:val="005B2E9E"/>
    <w:rsid w:val="005B675D"/>
    <w:rsid w:val="005B67BF"/>
    <w:rsid w:val="005C130E"/>
    <w:rsid w:val="005C17AD"/>
    <w:rsid w:val="005C26CB"/>
    <w:rsid w:val="005C2705"/>
    <w:rsid w:val="005C2D66"/>
    <w:rsid w:val="005C3859"/>
    <w:rsid w:val="005C5278"/>
    <w:rsid w:val="005C6A42"/>
    <w:rsid w:val="005D0C90"/>
    <w:rsid w:val="005D1069"/>
    <w:rsid w:val="005D759A"/>
    <w:rsid w:val="005D7814"/>
    <w:rsid w:val="005E0058"/>
    <w:rsid w:val="005E031C"/>
    <w:rsid w:val="005E0FF3"/>
    <w:rsid w:val="005E1424"/>
    <w:rsid w:val="005E1844"/>
    <w:rsid w:val="005E3EC5"/>
    <w:rsid w:val="005E4B0C"/>
    <w:rsid w:val="005E51E7"/>
    <w:rsid w:val="005E6DCD"/>
    <w:rsid w:val="005F0283"/>
    <w:rsid w:val="005F2E03"/>
    <w:rsid w:val="005F497E"/>
    <w:rsid w:val="005F4F35"/>
    <w:rsid w:val="005F6912"/>
    <w:rsid w:val="00600284"/>
    <w:rsid w:val="006012BF"/>
    <w:rsid w:val="00602D73"/>
    <w:rsid w:val="006058F3"/>
    <w:rsid w:val="00605CC7"/>
    <w:rsid w:val="00606446"/>
    <w:rsid w:val="006072E9"/>
    <w:rsid w:val="006100F2"/>
    <w:rsid w:val="00612000"/>
    <w:rsid w:val="00612A96"/>
    <w:rsid w:val="006156C8"/>
    <w:rsid w:val="00615B2F"/>
    <w:rsid w:val="00620077"/>
    <w:rsid w:val="006207A3"/>
    <w:rsid w:val="00620A0A"/>
    <w:rsid w:val="00621462"/>
    <w:rsid w:val="00623782"/>
    <w:rsid w:val="00631898"/>
    <w:rsid w:val="00632701"/>
    <w:rsid w:val="006339B9"/>
    <w:rsid w:val="00634D54"/>
    <w:rsid w:val="0063735F"/>
    <w:rsid w:val="006408B4"/>
    <w:rsid w:val="0064190D"/>
    <w:rsid w:val="006422A1"/>
    <w:rsid w:val="00644B89"/>
    <w:rsid w:val="0064515A"/>
    <w:rsid w:val="006452DC"/>
    <w:rsid w:val="00647311"/>
    <w:rsid w:val="00650C22"/>
    <w:rsid w:val="00651AA7"/>
    <w:rsid w:val="00653BD9"/>
    <w:rsid w:val="00656D29"/>
    <w:rsid w:val="00663EE4"/>
    <w:rsid w:val="006640D2"/>
    <w:rsid w:val="006653E0"/>
    <w:rsid w:val="00665E2E"/>
    <w:rsid w:val="00670451"/>
    <w:rsid w:val="00670AAC"/>
    <w:rsid w:val="0067174E"/>
    <w:rsid w:val="00671776"/>
    <w:rsid w:val="00672378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484D"/>
    <w:rsid w:val="0068522C"/>
    <w:rsid w:val="006859DA"/>
    <w:rsid w:val="00691B6A"/>
    <w:rsid w:val="00691C77"/>
    <w:rsid w:val="00691F61"/>
    <w:rsid w:val="00692D94"/>
    <w:rsid w:val="0069497C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3A3E"/>
    <w:rsid w:val="006B3BF4"/>
    <w:rsid w:val="006B3F7E"/>
    <w:rsid w:val="006B4D91"/>
    <w:rsid w:val="006B5DE5"/>
    <w:rsid w:val="006B7B39"/>
    <w:rsid w:val="006B7F89"/>
    <w:rsid w:val="006C2995"/>
    <w:rsid w:val="006C3CCF"/>
    <w:rsid w:val="006C3EB2"/>
    <w:rsid w:val="006C48AE"/>
    <w:rsid w:val="006C5FB8"/>
    <w:rsid w:val="006C633B"/>
    <w:rsid w:val="006D092F"/>
    <w:rsid w:val="006D134C"/>
    <w:rsid w:val="006D1451"/>
    <w:rsid w:val="006D18C7"/>
    <w:rsid w:val="006D2EB2"/>
    <w:rsid w:val="006D4941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60AE"/>
    <w:rsid w:val="006E683D"/>
    <w:rsid w:val="006F04B8"/>
    <w:rsid w:val="006F27AA"/>
    <w:rsid w:val="006F47D2"/>
    <w:rsid w:val="006F53AC"/>
    <w:rsid w:val="006F5E21"/>
    <w:rsid w:val="006F68EE"/>
    <w:rsid w:val="006F6D3F"/>
    <w:rsid w:val="007000F7"/>
    <w:rsid w:val="0070069B"/>
    <w:rsid w:val="00704248"/>
    <w:rsid w:val="00706BF9"/>
    <w:rsid w:val="00707680"/>
    <w:rsid w:val="00707C98"/>
    <w:rsid w:val="00711607"/>
    <w:rsid w:val="0071409B"/>
    <w:rsid w:val="00714B93"/>
    <w:rsid w:val="00714C0C"/>
    <w:rsid w:val="00716EBB"/>
    <w:rsid w:val="00717627"/>
    <w:rsid w:val="00721D7A"/>
    <w:rsid w:val="00721EEB"/>
    <w:rsid w:val="00722064"/>
    <w:rsid w:val="00722AE4"/>
    <w:rsid w:val="00722D26"/>
    <w:rsid w:val="007268E8"/>
    <w:rsid w:val="00731891"/>
    <w:rsid w:val="0073275E"/>
    <w:rsid w:val="007332A5"/>
    <w:rsid w:val="007349DE"/>
    <w:rsid w:val="0073674C"/>
    <w:rsid w:val="007405A3"/>
    <w:rsid w:val="0074187F"/>
    <w:rsid w:val="00741F62"/>
    <w:rsid w:val="00743084"/>
    <w:rsid w:val="00745027"/>
    <w:rsid w:val="00746956"/>
    <w:rsid w:val="00750CDC"/>
    <w:rsid w:val="007517F4"/>
    <w:rsid w:val="00753097"/>
    <w:rsid w:val="00753143"/>
    <w:rsid w:val="007536DE"/>
    <w:rsid w:val="007543F6"/>
    <w:rsid w:val="00755B2B"/>
    <w:rsid w:val="007573EB"/>
    <w:rsid w:val="007576C1"/>
    <w:rsid w:val="00757DE2"/>
    <w:rsid w:val="00760114"/>
    <w:rsid w:val="00761BB4"/>
    <w:rsid w:val="00763CA9"/>
    <w:rsid w:val="00764E0C"/>
    <w:rsid w:val="00767A10"/>
    <w:rsid w:val="00767E4C"/>
    <w:rsid w:val="00770798"/>
    <w:rsid w:val="00771961"/>
    <w:rsid w:val="00776126"/>
    <w:rsid w:val="007771F1"/>
    <w:rsid w:val="00781597"/>
    <w:rsid w:val="00782536"/>
    <w:rsid w:val="00782FD2"/>
    <w:rsid w:val="00786D0E"/>
    <w:rsid w:val="00787422"/>
    <w:rsid w:val="00787F1D"/>
    <w:rsid w:val="00790CFB"/>
    <w:rsid w:val="0079114D"/>
    <w:rsid w:val="0079117F"/>
    <w:rsid w:val="00792EC2"/>
    <w:rsid w:val="00793328"/>
    <w:rsid w:val="00793E3D"/>
    <w:rsid w:val="00795118"/>
    <w:rsid w:val="007957D4"/>
    <w:rsid w:val="00795C48"/>
    <w:rsid w:val="0079656E"/>
    <w:rsid w:val="00797BD1"/>
    <w:rsid w:val="007A2047"/>
    <w:rsid w:val="007A3DD2"/>
    <w:rsid w:val="007A6D3C"/>
    <w:rsid w:val="007A7DC9"/>
    <w:rsid w:val="007B1DC5"/>
    <w:rsid w:val="007B4DAD"/>
    <w:rsid w:val="007B5818"/>
    <w:rsid w:val="007C0268"/>
    <w:rsid w:val="007C0488"/>
    <w:rsid w:val="007C13A2"/>
    <w:rsid w:val="007C1DC3"/>
    <w:rsid w:val="007C6A03"/>
    <w:rsid w:val="007C6D3A"/>
    <w:rsid w:val="007D074C"/>
    <w:rsid w:val="007D5E1C"/>
    <w:rsid w:val="007E170D"/>
    <w:rsid w:val="007E2077"/>
    <w:rsid w:val="007E5A1B"/>
    <w:rsid w:val="007E63A6"/>
    <w:rsid w:val="007F09C0"/>
    <w:rsid w:val="007F1314"/>
    <w:rsid w:val="007F1549"/>
    <w:rsid w:val="007F5902"/>
    <w:rsid w:val="007F7FE7"/>
    <w:rsid w:val="00800840"/>
    <w:rsid w:val="008016A2"/>
    <w:rsid w:val="008029E5"/>
    <w:rsid w:val="00803652"/>
    <w:rsid w:val="00804E11"/>
    <w:rsid w:val="00806F1B"/>
    <w:rsid w:val="008076DE"/>
    <w:rsid w:val="00810944"/>
    <w:rsid w:val="00811887"/>
    <w:rsid w:val="00813F83"/>
    <w:rsid w:val="008144EC"/>
    <w:rsid w:val="008151E1"/>
    <w:rsid w:val="00815CBA"/>
    <w:rsid w:val="008164B5"/>
    <w:rsid w:val="0081784F"/>
    <w:rsid w:val="008178B0"/>
    <w:rsid w:val="00820DAA"/>
    <w:rsid w:val="008217C1"/>
    <w:rsid w:val="00821B64"/>
    <w:rsid w:val="008240A0"/>
    <w:rsid w:val="00825DD8"/>
    <w:rsid w:val="008300A5"/>
    <w:rsid w:val="00831254"/>
    <w:rsid w:val="00834108"/>
    <w:rsid w:val="008361AF"/>
    <w:rsid w:val="008403F9"/>
    <w:rsid w:val="0084051C"/>
    <w:rsid w:val="00841547"/>
    <w:rsid w:val="008421AC"/>
    <w:rsid w:val="008422AC"/>
    <w:rsid w:val="00845A49"/>
    <w:rsid w:val="008460AE"/>
    <w:rsid w:val="008460ED"/>
    <w:rsid w:val="00846B43"/>
    <w:rsid w:val="0084719A"/>
    <w:rsid w:val="00847E17"/>
    <w:rsid w:val="00850AE5"/>
    <w:rsid w:val="0085244F"/>
    <w:rsid w:val="008536BF"/>
    <w:rsid w:val="00853CE8"/>
    <w:rsid w:val="008541DD"/>
    <w:rsid w:val="00856F2E"/>
    <w:rsid w:val="00857A85"/>
    <w:rsid w:val="008617FE"/>
    <w:rsid w:val="00864970"/>
    <w:rsid w:val="00865955"/>
    <w:rsid w:val="008700D1"/>
    <w:rsid w:val="00872604"/>
    <w:rsid w:val="00873F37"/>
    <w:rsid w:val="00876371"/>
    <w:rsid w:val="008826AA"/>
    <w:rsid w:val="00882959"/>
    <w:rsid w:val="0088695B"/>
    <w:rsid w:val="00887609"/>
    <w:rsid w:val="008877F8"/>
    <w:rsid w:val="008917FF"/>
    <w:rsid w:val="00894D35"/>
    <w:rsid w:val="00895DD7"/>
    <w:rsid w:val="008962E1"/>
    <w:rsid w:val="008A4459"/>
    <w:rsid w:val="008A50D6"/>
    <w:rsid w:val="008A5B7B"/>
    <w:rsid w:val="008A762C"/>
    <w:rsid w:val="008B02C9"/>
    <w:rsid w:val="008B0BC0"/>
    <w:rsid w:val="008B126E"/>
    <w:rsid w:val="008B3791"/>
    <w:rsid w:val="008B7D88"/>
    <w:rsid w:val="008C192E"/>
    <w:rsid w:val="008C455A"/>
    <w:rsid w:val="008C588E"/>
    <w:rsid w:val="008C5F30"/>
    <w:rsid w:val="008C620A"/>
    <w:rsid w:val="008C6C6B"/>
    <w:rsid w:val="008C74C8"/>
    <w:rsid w:val="008C7AE4"/>
    <w:rsid w:val="008C7FDF"/>
    <w:rsid w:val="008D0B8E"/>
    <w:rsid w:val="008D19D1"/>
    <w:rsid w:val="008D3AC4"/>
    <w:rsid w:val="008D6452"/>
    <w:rsid w:val="008E131F"/>
    <w:rsid w:val="008E19DA"/>
    <w:rsid w:val="008E3BE5"/>
    <w:rsid w:val="008E3C44"/>
    <w:rsid w:val="008E4A9E"/>
    <w:rsid w:val="008F0C81"/>
    <w:rsid w:val="008F1A2D"/>
    <w:rsid w:val="008F2B34"/>
    <w:rsid w:val="008F2D28"/>
    <w:rsid w:val="008F2EB9"/>
    <w:rsid w:val="008F4CB2"/>
    <w:rsid w:val="008F5AAB"/>
    <w:rsid w:val="008F67D0"/>
    <w:rsid w:val="008F6FF5"/>
    <w:rsid w:val="0090030E"/>
    <w:rsid w:val="0090243F"/>
    <w:rsid w:val="00902F59"/>
    <w:rsid w:val="0090347A"/>
    <w:rsid w:val="00903779"/>
    <w:rsid w:val="009044A0"/>
    <w:rsid w:val="00904ABE"/>
    <w:rsid w:val="009112C0"/>
    <w:rsid w:val="00912597"/>
    <w:rsid w:val="00912AC8"/>
    <w:rsid w:val="00914158"/>
    <w:rsid w:val="009141E9"/>
    <w:rsid w:val="0092116D"/>
    <w:rsid w:val="00923C03"/>
    <w:rsid w:val="00924858"/>
    <w:rsid w:val="00930482"/>
    <w:rsid w:val="00931F98"/>
    <w:rsid w:val="0093286A"/>
    <w:rsid w:val="00932A3F"/>
    <w:rsid w:val="00933A9F"/>
    <w:rsid w:val="00936522"/>
    <w:rsid w:val="00936C44"/>
    <w:rsid w:val="00937212"/>
    <w:rsid w:val="009439FE"/>
    <w:rsid w:val="009458FD"/>
    <w:rsid w:val="0094769C"/>
    <w:rsid w:val="009500DF"/>
    <w:rsid w:val="00950828"/>
    <w:rsid w:val="00951B5F"/>
    <w:rsid w:val="00952704"/>
    <w:rsid w:val="00952C6D"/>
    <w:rsid w:val="0095675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1E87"/>
    <w:rsid w:val="009728A5"/>
    <w:rsid w:val="00974551"/>
    <w:rsid w:val="00974C9A"/>
    <w:rsid w:val="00974D2E"/>
    <w:rsid w:val="00976F56"/>
    <w:rsid w:val="009834D1"/>
    <w:rsid w:val="0098453D"/>
    <w:rsid w:val="009845D5"/>
    <w:rsid w:val="00991006"/>
    <w:rsid w:val="00995E5A"/>
    <w:rsid w:val="00996AD7"/>
    <w:rsid w:val="009970BD"/>
    <w:rsid w:val="0099748A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16D3"/>
    <w:rsid w:val="009B29D7"/>
    <w:rsid w:val="009B2A63"/>
    <w:rsid w:val="009B518C"/>
    <w:rsid w:val="009B7422"/>
    <w:rsid w:val="009B759D"/>
    <w:rsid w:val="009C03DB"/>
    <w:rsid w:val="009C24C5"/>
    <w:rsid w:val="009C2E1B"/>
    <w:rsid w:val="009C43AF"/>
    <w:rsid w:val="009C63AB"/>
    <w:rsid w:val="009C720C"/>
    <w:rsid w:val="009D3E43"/>
    <w:rsid w:val="009D6E8C"/>
    <w:rsid w:val="009D7A2C"/>
    <w:rsid w:val="009E12C4"/>
    <w:rsid w:val="009E2668"/>
    <w:rsid w:val="009E4BDF"/>
    <w:rsid w:val="009F172C"/>
    <w:rsid w:val="009F4023"/>
    <w:rsid w:val="009F4419"/>
    <w:rsid w:val="009F4CC8"/>
    <w:rsid w:val="009F4D53"/>
    <w:rsid w:val="009F5111"/>
    <w:rsid w:val="009F7DBA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06E3"/>
    <w:rsid w:val="00A116C2"/>
    <w:rsid w:val="00A138DB"/>
    <w:rsid w:val="00A14364"/>
    <w:rsid w:val="00A14F1A"/>
    <w:rsid w:val="00A15E8B"/>
    <w:rsid w:val="00A16FB1"/>
    <w:rsid w:val="00A170F1"/>
    <w:rsid w:val="00A17143"/>
    <w:rsid w:val="00A177D7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1090"/>
    <w:rsid w:val="00A327E0"/>
    <w:rsid w:val="00A34B20"/>
    <w:rsid w:val="00A3536C"/>
    <w:rsid w:val="00A3564B"/>
    <w:rsid w:val="00A378BA"/>
    <w:rsid w:val="00A4027F"/>
    <w:rsid w:val="00A42FF9"/>
    <w:rsid w:val="00A4317A"/>
    <w:rsid w:val="00A438F1"/>
    <w:rsid w:val="00A44EDA"/>
    <w:rsid w:val="00A47636"/>
    <w:rsid w:val="00A5278D"/>
    <w:rsid w:val="00A55AB7"/>
    <w:rsid w:val="00A569C5"/>
    <w:rsid w:val="00A60023"/>
    <w:rsid w:val="00A61F55"/>
    <w:rsid w:val="00A627F9"/>
    <w:rsid w:val="00A6340D"/>
    <w:rsid w:val="00A659EF"/>
    <w:rsid w:val="00A65D5E"/>
    <w:rsid w:val="00A65FA2"/>
    <w:rsid w:val="00A660A1"/>
    <w:rsid w:val="00A715DF"/>
    <w:rsid w:val="00A71906"/>
    <w:rsid w:val="00A71F30"/>
    <w:rsid w:val="00A738ED"/>
    <w:rsid w:val="00A74167"/>
    <w:rsid w:val="00A768F2"/>
    <w:rsid w:val="00A77AA0"/>
    <w:rsid w:val="00A77F2F"/>
    <w:rsid w:val="00A8015E"/>
    <w:rsid w:val="00A81B17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87F66"/>
    <w:rsid w:val="00A90E0C"/>
    <w:rsid w:val="00A91B66"/>
    <w:rsid w:val="00A93802"/>
    <w:rsid w:val="00A96E9D"/>
    <w:rsid w:val="00AA0020"/>
    <w:rsid w:val="00AA12DC"/>
    <w:rsid w:val="00AA200F"/>
    <w:rsid w:val="00AA41B8"/>
    <w:rsid w:val="00AA492A"/>
    <w:rsid w:val="00AA6F9F"/>
    <w:rsid w:val="00AA7D84"/>
    <w:rsid w:val="00AA7E46"/>
    <w:rsid w:val="00AB4FE3"/>
    <w:rsid w:val="00AB571C"/>
    <w:rsid w:val="00AB5948"/>
    <w:rsid w:val="00AB5A45"/>
    <w:rsid w:val="00AB60E8"/>
    <w:rsid w:val="00AB6773"/>
    <w:rsid w:val="00AC00B3"/>
    <w:rsid w:val="00AC0401"/>
    <w:rsid w:val="00AC04AD"/>
    <w:rsid w:val="00AC1009"/>
    <w:rsid w:val="00AC2822"/>
    <w:rsid w:val="00AC434D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D7A13"/>
    <w:rsid w:val="00AE06EB"/>
    <w:rsid w:val="00AE11F9"/>
    <w:rsid w:val="00AE17E2"/>
    <w:rsid w:val="00AE2AFF"/>
    <w:rsid w:val="00AE48A0"/>
    <w:rsid w:val="00AE6508"/>
    <w:rsid w:val="00AF0AED"/>
    <w:rsid w:val="00AF0EB9"/>
    <w:rsid w:val="00AF1371"/>
    <w:rsid w:val="00AF2C87"/>
    <w:rsid w:val="00AF60C7"/>
    <w:rsid w:val="00AF66DA"/>
    <w:rsid w:val="00AF6A2B"/>
    <w:rsid w:val="00AF6D46"/>
    <w:rsid w:val="00B017C6"/>
    <w:rsid w:val="00B0523A"/>
    <w:rsid w:val="00B05A46"/>
    <w:rsid w:val="00B06F27"/>
    <w:rsid w:val="00B07726"/>
    <w:rsid w:val="00B10F85"/>
    <w:rsid w:val="00B139F0"/>
    <w:rsid w:val="00B140E7"/>
    <w:rsid w:val="00B14658"/>
    <w:rsid w:val="00B14752"/>
    <w:rsid w:val="00B17C20"/>
    <w:rsid w:val="00B20B98"/>
    <w:rsid w:val="00B2157A"/>
    <w:rsid w:val="00B24096"/>
    <w:rsid w:val="00B304EB"/>
    <w:rsid w:val="00B30FD5"/>
    <w:rsid w:val="00B3164D"/>
    <w:rsid w:val="00B3323E"/>
    <w:rsid w:val="00B35A02"/>
    <w:rsid w:val="00B40698"/>
    <w:rsid w:val="00B41885"/>
    <w:rsid w:val="00B438BC"/>
    <w:rsid w:val="00B44E9A"/>
    <w:rsid w:val="00B46534"/>
    <w:rsid w:val="00B46930"/>
    <w:rsid w:val="00B46B66"/>
    <w:rsid w:val="00B507FC"/>
    <w:rsid w:val="00B50A2A"/>
    <w:rsid w:val="00B50FB5"/>
    <w:rsid w:val="00B53993"/>
    <w:rsid w:val="00B56B8C"/>
    <w:rsid w:val="00B614AB"/>
    <w:rsid w:val="00B61A8C"/>
    <w:rsid w:val="00B63F3E"/>
    <w:rsid w:val="00B65E63"/>
    <w:rsid w:val="00B65F23"/>
    <w:rsid w:val="00B70B14"/>
    <w:rsid w:val="00B75B15"/>
    <w:rsid w:val="00B765C7"/>
    <w:rsid w:val="00B76A14"/>
    <w:rsid w:val="00B80DFE"/>
    <w:rsid w:val="00B81D34"/>
    <w:rsid w:val="00B8303B"/>
    <w:rsid w:val="00B833B0"/>
    <w:rsid w:val="00B92A1D"/>
    <w:rsid w:val="00B93E30"/>
    <w:rsid w:val="00B9595A"/>
    <w:rsid w:val="00B962B0"/>
    <w:rsid w:val="00B9718C"/>
    <w:rsid w:val="00B97A69"/>
    <w:rsid w:val="00B97E01"/>
    <w:rsid w:val="00BA1ED4"/>
    <w:rsid w:val="00BA56D3"/>
    <w:rsid w:val="00BA75BF"/>
    <w:rsid w:val="00BB0A39"/>
    <w:rsid w:val="00BB0A40"/>
    <w:rsid w:val="00BB0CC3"/>
    <w:rsid w:val="00BB13FD"/>
    <w:rsid w:val="00BB2291"/>
    <w:rsid w:val="00BB2DE4"/>
    <w:rsid w:val="00BB355D"/>
    <w:rsid w:val="00BB372E"/>
    <w:rsid w:val="00BB3AC6"/>
    <w:rsid w:val="00BB4076"/>
    <w:rsid w:val="00BB55EF"/>
    <w:rsid w:val="00BB5646"/>
    <w:rsid w:val="00BB7788"/>
    <w:rsid w:val="00BB7CE5"/>
    <w:rsid w:val="00BC0CB1"/>
    <w:rsid w:val="00BC2854"/>
    <w:rsid w:val="00BC3EA8"/>
    <w:rsid w:val="00BC4A59"/>
    <w:rsid w:val="00BC5B1F"/>
    <w:rsid w:val="00BC5C2E"/>
    <w:rsid w:val="00BC6541"/>
    <w:rsid w:val="00BD0BFE"/>
    <w:rsid w:val="00BD14E7"/>
    <w:rsid w:val="00BD1AB3"/>
    <w:rsid w:val="00BD5F7E"/>
    <w:rsid w:val="00BE087A"/>
    <w:rsid w:val="00BE2781"/>
    <w:rsid w:val="00BE3B65"/>
    <w:rsid w:val="00BE3FAF"/>
    <w:rsid w:val="00BE4229"/>
    <w:rsid w:val="00BE4A1D"/>
    <w:rsid w:val="00BE50AB"/>
    <w:rsid w:val="00BE5AA7"/>
    <w:rsid w:val="00BE663B"/>
    <w:rsid w:val="00BE665D"/>
    <w:rsid w:val="00BF0887"/>
    <w:rsid w:val="00BF1626"/>
    <w:rsid w:val="00BF1799"/>
    <w:rsid w:val="00BF2A6A"/>
    <w:rsid w:val="00BF4DB0"/>
    <w:rsid w:val="00BF615A"/>
    <w:rsid w:val="00C02212"/>
    <w:rsid w:val="00C0494A"/>
    <w:rsid w:val="00C05006"/>
    <w:rsid w:val="00C0577A"/>
    <w:rsid w:val="00C07209"/>
    <w:rsid w:val="00C07369"/>
    <w:rsid w:val="00C10056"/>
    <w:rsid w:val="00C1106D"/>
    <w:rsid w:val="00C11CA0"/>
    <w:rsid w:val="00C12DE8"/>
    <w:rsid w:val="00C1334D"/>
    <w:rsid w:val="00C143FF"/>
    <w:rsid w:val="00C1591C"/>
    <w:rsid w:val="00C20152"/>
    <w:rsid w:val="00C20321"/>
    <w:rsid w:val="00C22523"/>
    <w:rsid w:val="00C2257A"/>
    <w:rsid w:val="00C243E6"/>
    <w:rsid w:val="00C247A0"/>
    <w:rsid w:val="00C2673D"/>
    <w:rsid w:val="00C319A4"/>
    <w:rsid w:val="00C32342"/>
    <w:rsid w:val="00C32E48"/>
    <w:rsid w:val="00C35318"/>
    <w:rsid w:val="00C359C5"/>
    <w:rsid w:val="00C35ABC"/>
    <w:rsid w:val="00C36D03"/>
    <w:rsid w:val="00C40301"/>
    <w:rsid w:val="00C4177F"/>
    <w:rsid w:val="00C44348"/>
    <w:rsid w:val="00C459EE"/>
    <w:rsid w:val="00C45E6D"/>
    <w:rsid w:val="00C45FFE"/>
    <w:rsid w:val="00C46A05"/>
    <w:rsid w:val="00C5259F"/>
    <w:rsid w:val="00C52E76"/>
    <w:rsid w:val="00C5366C"/>
    <w:rsid w:val="00C53A8D"/>
    <w:rsid w:val="00C61038"/>
    <w:rsid w:val="00C61639"/>
    <w:rsid w:val="00C70022"/>
    <w:rsid w:val="00C72273"/>
    <w:rsid w:val="00C724D5"/>
    <w:rsid w:val="00C73A84"/>
    <w:rsid w:val="00C75426"/>
    <w:rsid w:val="00C7553B"/>
    <w:rsid w:val="00C75EAD"/>
    <w:rsid w:val="00C7675F"/>
    <w:rsid w:val="00C769C2"/>
    <w:rsid w:val="00C77FA9"/>
    <w:rsid w:val="00C803D6"/>
    <w:rsid w:val="00C80483"/>
    <w:rsid w:val="00C809C9"/>
    <w:rsid w:val="00C81309"/>
    <w:rsid w:val="00C82608"/>
    <w:rsid w:val="00C82980"/>
    <w:rsid w:val="00C833BC"/>
    <w:rsid w:val="00C83853"/>
    <w:rsid w:val="00C8527A"/>
    <w:rsid w:val="00C852BB"/>
    <w:rsid w:val="00C8580E"/>
    <w:rsid w:val="00C86511"/>
    <w:rsid w:val="00C90741"/>
    <w:rsid w:val="00C91AA9"/>
    <w:rsid w:val="00C9211D"/>
    <w:rsid w:val="00C93A4A"/>
    <w:rsid w:val="00C94405"/>
    <w:rsid w:val="00C94A14"/>
    <w:rsid w:val="00C95EC7"/>
    <w:rsid w:val="00C96003"/>
    <w:rsid w:val="00C97332"/>
    <w:rsid w:val="00C978D6"/>
    <w:rsid w:val="00CA0121"/>
    <w:rsid w:val="00CA13EF"/>
    <w:rsid w:val="00CA29BF"/>
    <w:rsid w:val="00CA2A2A"/>
    <w:rsid w:val="00CA4640"/>
    <w:rsid w:val="00CA5C0E"/>
    <w:rsid w:val="00CB4A78"/>
    <w:rsid w:val="00CB68A8"/>
    <w:rsid w:val="00CB78AE"/>
    <w:rsid w:val="00CC07CD"/>
    <w:rsid w:val="00CC0855"/>
    <w:rsid w:val="00CC4215"/>
    <w:rsid w:val="00CC56A7"/>
    <w:rsid w:val="00CC6207"/>
    <w:rsid w:val="00CC6259"/>
    <w:rsid w:val="00CC7FD0"/>
    <w:rsid w:val="00CD1906"/>
    <w:rsid w:val="00CD20DA"/>
    <w:rsid w:val="00CD245E"/>
    <w:rsid w:val="00CD345F"/>
    <w:rsid w:val="00CD388C"/>
    <w:rsid w:val="00CD3897"/>
    <w:rsid w:val="00CD3FC5"/>
    <w:rsid w:val="00CD5A33"/>
    <w:rsid w:val="00CE315A"/>
    <w:rsid w:val="00CE4E53"/>
    <w:rsid w:val="00CE5E93"/>
    <w:rsid w:val="00CE5EAE"/>
    <w:rsid w:val="00CE75A2"/>
    <w:rsid w:val="00CF1D11"/>
    <w:rsid w:val="00CF2CEB"/>
    <w:rsid w:val="00CF31C4"/>
    <w:rsid w:val="00CF42EC"/>
    <w:rsid w:val="00CF50B6"/>
    <w:rsid w:val="00CF540C"/>
    <w:rsid w:val="00CF6E0C"/>
    <w:rsid w:val="00CF74C6"/>
    <w:rsid w:val="00D00688"/>
    <w:rsid w:val="00D00AC3"/>
    <w:rsid w:val="00D02CD4"/>
    <w:rsid w:val="00D02DA3"/>
    <w:rsid w:val="00D02FAC"/>
    <w:rsid w:val="00D03212"/>
    <w:rsid w:val="00D06347"/>
    <w:rsid w:val="00D10CFB"/>
    <w:rsid w:val="00D1206F"/>
    <w:rsid w:val="00D12B21"/>
    <w:rsid w:val="00D13A9B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27018"/>
    <w:rsid w:val="00D30C91"/>
    <w:rsid w:val="00D3419A"/>
    <w:rsid w:val="00D3451B"/>
    <w:rsid w:val="00D35866"/>
    <w:rsid w:val="00D35A82"/>
    <w:rsid w:val="00D36E3B"/>
    <w:rsid w:val="00D373A1"/>
    <w:rsid w:val="00D40A41"/>
    <w:rsid w:val="00D4248C"/>
    <w:rsid w:val="00D4263A"/>
    <w:rsid w:val="00D43C03"/>
    <w:rsid w:val="00D453B2"/>
    <w:rsid w:val="00D459EE"/>
    <w:rsid w:val="00D46EC1"/>
    <w:rsid w:val="00D47D8A"/>
    <w:rsid w:val="00D51D00"/>
    <w:rsid w:val="00D5426B"/>
    <w:rsid w:val="00D5460A"/>
    <w:rsid w:val="00D54E37"/>
    <w:rsid w:val="00D55954"/>
    <w:rsid w:val="00D56AF2"/>
    <w:rsid w:val="00D57B4F"/>
    <w:rsid w:val="00D60181"/>
    <w:rsid w:val="00D60200"/>
    <w:rsid w:val="00D626CF"/>
    <w:rsid w:val="00D6632A"/>
    <w:rsid w:val="00D66470"/>
    <w:rsid w:val="00D70B9B"/>
    <w:rsid w:val="00D71F5F"/>
    <w:rsid w:val="00D74F6E"/>
    <w:rsid w:val="00D76FD6"/>
    <w:rsid w:val="00D77544"/>
    <w:rsid w:val="00D8004E"/>
    <w:rsid w:val="00D82117"/>
    <w:rsid w:val="00D82E9E"/>
    <w:rsid w:val="00D86061"/>
    <w:rsid w:val="00D91DA4"/>
    <w:rsid w:val="00D965E3"/>
    <w:rsid w:val="00D96799"/>
    <w:rsid w:val="00D97ED2"/>
    <w:rsid w:val="00DA00EC"/>
    <w:rsid w:val="00DA0F4E"/>
    <w:rsid w:val="00DA1560"/>
    <w:rsid w:val="00DA1F85"/>
    <w:rsid w:val="00DA2596"/>
    <w:rsid w:val="00DA34E6"/>
    <w:rsid w:val="00DA3DD3"/>
    <w:rsid w:val="00DA4021"/>
    <w:rsid w:val="00DA4D72"/>
    <w:rsid w:val="00DA5155"/>
    <w:rsid w:val="00DB18C6"/>
    <w:rsid w:val="00DB1947"/>
    <w:rsid w:val="00DB4F25"/>
    <w:rsid w:val="00DB7431"/>
    <w:rsid w:val="00DC0202"/>
    <w:rsid w:val="00DC0CE7"/>
    <w:rsid w:val="00DC4C3F"/>
    <w:rsid w:val="00DD2250"/>
    <w:rsid w:val="00DD24B5"/>
    <w:rsid w:val="00DD5F46"/>
    <w:rsid w:val="00DD653C"/>
    <w:rsid w:val="00DE2165"/>
    <w:rsid w:val="00DE29D3"/>
    <w:rsid w:val="00DE33DF"/>
    <w:rsid w:val="00DE436D"/>
    <w:rsid w:val="00DE491E"/>
    <w:rsid w:val="00DE74FD"/>
    <w:rsid w:val="00DF0662"/>
    <w:rsid w:val="00DF50CC"/>
    <w:rsid w:val="00DF6C21"/>
    <w:rsid w:val="00DF7B1D"/>
    <w:rsid w:val="00E0092C"/>
    <w:rsid w:val="00E012BA"/>
    <w:rsid w:val="00E025A9"/>
    <w:rsid w:val="00E02953"/>
    <w:rsid w:val="00E03AD4"/>
    <w:rsid w:val="00E05437"/>
    <w:rsid w:val="00E0708C"/>
    <w:rsid w:val="00E13083"/>
    <w:rsid w:val="00E132C4"/>
    <w:rsid w:val="00E15AAF"/>
    <w:rsid w:val="00E1636C"/>
    <w:rsid w:val="00E16A45"/>
    <w:rsid w:val="00E16E62"/>
    <w:rsid w:val="00E1796D"/>
    <w:rsid w:val="00E17C96"/>
    <w:rsid w:val="00E17D19"/>
    <w:rsid w:val="00E20309"/>
    <w:rsid w:val="00E208C9"/>
    <w:rsid w:val="00E2135B"/>
    <w:rsid w:val="00E2137B"/>
    <w:rsid w:val="00E214A7"/>
    <w:rsid w:val="00E23D2E"/>
    <w:rsid w:val="00E24405"/>
    <w:rsid w:val="00E2485E"/>
    <w:rsid w:val="00E24902"/>
    <w:rsid w:val="00E26A37"/>
    <w:rsid w:val="00E27863"/>
    <w:rsid w:val="00E31689"/>
    <w:rsid w:val="00E330B5"/>
    <w:rsid w:val="00E33D1F"/>
    <w:rsid w:val="00E351A3"/>
    <w:rsid w:val="00E420CC"/>
    <w:rsid w:val="00E425D1"/>
    <w:rsid w:val="00E43787"/>
    <w:rsid w:val="00E45280"/>
    <w:rsid w:val="00E50911"/>
    <w:rsid w:val="00E50F75"/>
    <w:rsid w:val="00E515B4"/>
    <w:rsid w:val="00E52330"/>
    <w:rsid w:val="00E532D3"/>
    <w:rsid w:val="00E54B52"/>
    <w:rsid w:val="00E55026"/>
    <w:rsid w:val="00E56371"/>
    <w:rsid w:val="00E57658"/>
    <w:rsid w:val="00E57EF4"/>
    <w:rsid w:val="00E634F6"/>
    <w:rsid w:val="00E664B1"/>
    <w:rsid w:val="00E6700C"/>
    <w:rsid w:val="00E6749E"/>
    <w:rsid w:val="00E73E57"/>
    <w:rsid w:val="00E7742C"/>
    <w:rsid w:val="00E80772"/>
    <w:rsid w:val="00E80A46"/>
    <w:rsid w:val="00E82FB7"/>
    <w:rsid w:val="00E841A0"/>
    <w:rsid w:val="00E858AA"/>
    <w:rsid w:val="00E86355"/>
    <w:rsid w:val="00E868BA"/>
    <w:rsid w:val="00E873DC"/>
    <w:rsid w:val="00E90B41"/>
    <w:rsid w:val="00E90EB9"/>
    <w:rsid w:val="00E915C5"/>
    <w:rsid w:val="00E9413E"/>
    <w:rsid w:val="00E948A5"/>
    <w:rsid w:val="00E9583C"/>
    <w:rsid w:val="00E9589F"/>
    <w:rsid w:val="00E96038"/>
    <w:rsid w:val="00E968A1"/>
    <w:rsid w:val="00EA0112"/>
    <w:rsid w:val="00EA0F3E"/>
    <w:rsid w:val="00EA10D7"/>
    <w:rsid w:val="00EA339F"/>
    <w:rsid w:val="00EA464C"/>
    <w:rsid w:val="00EA5FEA"/>
    <w:rsid w:val="00EA6757"/>
    <w:rsid w:val="00EA6CDA"/>
    <w:rsid w:val="00EA6E77"/>
    <w:rsid w:val="00EB0263"/>
    <w:rsid w:val="00EB170B"/>
    <w:rsid w:val="00EB19E3"/>
    <w:rsid w:val="00EB26CA"/>
    <w:rsid w:val="00EB4748"/>
    <w:rsid w:val="00EB4DAF"/>
    <w:rsid w:val="00EC02EC"/>
    <w:rsid w:val="00EC0CBF"/>
    <w:rsid w:val="00EC0CD2"/>
    <w:rsid w:val="00EC0D68"/>
    <w:rsid w:val="00EC122C"/>
    <w:rsid w:val="00EC1355"/>
    <w:rsid w:val="00EC22ED"/>
    <w:rsid w:val="00EC27BC"/>
    <w:rsid w:val="00EC33A7"/>
    <w:rsid w:val="00EC4374"/>
    <w:rsid w:val="00EC443F"/>
    <w:rsid w:val="00EC48C9"/>
    <w:rsid w:val="00EC54D4"/>
    <w:rsid w:val="00EC583A"/>
    <w:rsid w:val="00EC60FD"/>
    <w:rsid w:val="00ED2437"/>
    <w:rsid w:val="00ED36CD"/>
    <w:rsid w:val="00ED5567"/>
    <w:rsid w:val="00ED5FB1"/>
    <w:rsid w:val="00EE21A9"/>
    <w:rsid w:val="00EE2243"/>
    <w:rsid w:val="00EE2312"/>
    <w:rsid w:val="00EE281A"/>
    <w:rsid w:val="00EE34F5"/>
    <w:rsid w:val="00EE3F13"/>
    <w:rsid w:val="00EE4F39"/>
    <w:rsid w:val="00EE7EC1"/>
    <w:rsid w:val="00EF0267"/>
    <w:rsid w:val="00EF0537"/>
    <w:rsid w:val="00EF1402"/>
    <w:rsid w:val="00EF1678"/>
    <w:rsid w:val="00EF1ABC"/>
    <w:rsid w:val="00EF3159"/>
    <w:rsid w:val="00EF3638"/>
    <w:rsid w:val="00EF5955"/>
    <w:rsid w:val="00EF7452"/>
    <w:rsid w:val="00EF79E6"/>
    <w:rsid w:val="00F007F6"/>
    <w:rsid w:val="00F02568"/>
    <w:rsid w:val="00F03F53"/>
    <w:rsid w:val="00F041C2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16B27"/>
    <w:rsid w:val="00F2360C"/>
    <w:rsid w:val="00F24D51"/>
    <w:rsid w:val="00F25D9F"/>
    <w:rsid w:val="00F266A7"/>
    <w:rsid w:val="00F317F9"/>
    <w:rsid w:val="00F31EEF"/>
    <w:rsid w:val="00F3236E"/>
    <w:rsid w:val="00F3452B"/>
    <w:rsid w:val="00F35573"/>
    <w:rsid w:val="00F36C99"/>
    <w:rsid w:val="00F412B4"/>
    <w:rsid w:val="00F46491"/>
    <w:rsid w:val="00F47AA1"/>
    <w:rsid w:val="00F47CB7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761"/>
    <w:rsid w:val="00F66E48"/>
    <w:rsid w:val="00F67D04"/>
    <w:rsid w:val="00F7100A"/>
    <w:rsid w:val="00F72DFF"/>
    <w:rsid w:val="00F75F45"/>
    <w:rsid w:val="00F7678A"/>
    <w:rsid w:val="00F8045E"/>
    <w:rsid w:val="00F80B18"/>
    <w:rsid w:val="00F80E64"/>
    <w:rsid w:val="00F81527"/>
    <w:rsid w:val="00F836DC"/>
    <w:rsid w:val="00F86515"/>
    <w:rsid w:val="00F868C2"/>
    <w:rsid w:val="00F87D3B"/>
    <w:rsid w:val="00F87FC0"/>
    <w:rsid w:val="00F90DCE"/>
    <w:rsid w:val="00F92283"/>
    <w:rsid w:val="00F953A8"/>
    <w:rsid w:val="00F9659B"/>
    <w:rsid w:val="00FA003B"/>
    <w:rsid w:val="00FA3D36"/>
    <w:rsid w:val="00FA4922"/>
    <w:rsid w:val="00FA57F9"/>
    <w:rsid w:val="00FA6119"/>
    <w:rsid w:val="00FA7C4F"/>
    <w:rsid w:val="00FA7DD4"/>
    <w:rsid w:val="00FB0BB4"/>
    <w:rsid w:val="00FB3398"/>
    <w:rsid w:val="00FB4CDC"/>
    <w:rsid w:val="00FC2988"/>
    <w:rsid w:val="00FC324A"/>
    <w:rsid w:val="00FC4248"/>
    <w:rsid w:val="00FC6224"/>
    <w:rsid w:val="00FC6DB9"/>
    <w:rsid w:val="00FD0688"/>
    <w:rsid w:val="00FD0DF2"/>
    <w:rsid w:val="00FD116D"/>
    <w:rsid w:val="00FD2D09"/>
    <w:rsid w:val="00FD2EE7"/>
    <w:rsid w:val="00FD4043"/>
    <w:rsid w:val="00FD5909"/>
    <w:rsid w:val="00FD72BE"/>
    <w:rsid w:val="00FD7A18"/>
    <w:rsid w:val="00FE0334"/>
    <w:rsid w:val="00FE2703"/>
    <w:rsid w:val="00FE2B3E"/>
    <w:rsid w:val="00FE2DAD"/>
    <w:rsid w:val="00FE466F"/>
    <w:rsid w:val="00FE4CE3"/>
    <w:rsid w:val="00FE506D"/>
    <w:rsid w:val="00FE7313"/>
    <w:rsid w:val="00FF0C06"/>
    <w:rsid w:val="00FF34DF"/>
    <w:rsid w:val="00FF3ECB"/>
    <w:rsid w:val="00FF4BF8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semiHidden/>
    <w:unhideWhenUsed/>
    <w:rsid w:val="0099748A"/>
  </w:style>
  <w:style w:type="paragraph" w:styleId="ac">
    <w:name w:val="Body Text"/>
    <w:basedOn w:val="a"/>
    <w:link w:val="ad"/>
    <w:uiPriority w:val="99"/>
    <w:semiHidden/>
    <w:unhideWhenUsed/>
    <w:rsid w:val="0063735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63735F"/>
    <w:rPr>
      <w:rFonts w:ascii="Times New Roman" w:eastAsia="Times New Roman" w:hAnsi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7B581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B5818"/>
    <w:rPr>
      <w:rFonts w:ascii="Times New Roman" w:eastAsia="Times New Roman" w:hAnsi="Times New Roman"/>
    </w:rPr>
  </w:style>
  <w:style w:type="character" w:styleId="af0">
    <w:name w:val="footnote reference"/>
    <w:basedOn w:val="a0"/>
    <w:uiPriority w:val="99"/>
    <w:semiHidden/>
    <w:unhideWhenUsed/>
    <w:rsid w:val="007B58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semiHidden/>
    <w:unhideWhenUsed/>
    <w:rsid w:val="0099748A"/>
  </w:style>
  <w:style w:type="paragraph" w:styleId="ac">
    <w:name w:val="Body Text"/>
    <w:basedOn w:val="a"/>
    <w:link w:val="ad"/>
    <w:uiPriority w:val="99"/>
    <w:semiHidden/>
    <w:unhideWhenUsed/>
    <w:rsid w:val="0063735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63735F"/>
    <w:rPr>
      <w:rFonts w:ascii="Times New Roman" w:eastAsia="Times New Roman" w:hAnsi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7B581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B5818"/>
    <w:rPr>
      <w:rFonts w:ascii="Times New Roman" w:eastAsia="Times New Roman" w:hAnsi="Times New Roman"/>
    </w:rPr>
  </w:style>
  <w:style w:type="character" w:styleId="af0">
    <w:name w:val="footnote reference"/>
    <w:basedOn w:val="a0"/>
    <w:uiPriority w:val="99"/>
    <w:semiHidden/>
    <w:unhideWhenUsed/>
    <w:rsid w:val="007B58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15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21026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808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1008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494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748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412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9960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4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388&amp;dst=642" TargetMode="External"/><Relationship Id="rId13" Type="http://schemas.openxmlformats.org/officeDocument/2006/relationships/hyperlink" Target="https://login.consultant.ru/link/?req=doc&amp;base=LAW&amp;n=2875&amp;dst=100042" TargetMode="External"/><Relationship Id="rId18" Type="http://schemas.openxmlformats.org/officeDocument/2006/relationships/hyperlink" Target="https://login.consultant.ru/link/?req=doc&amp;base=LAW&amp;n=46771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152925&amp;dst=10004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875&amp;dst=100041" TargetMode="External"/><Relationship Id="rId17" Type="http://schemas.openxmlformats.org/officeDocument/2006/relationships/hyperlink" Target="https://login.consultant.ru/link/?req=doc&amp;base=LAW&amp;n=2875&amp;dst=10004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2875&amp;dst=100020" TargetMode="External"/><Relationship Id="rId20" Type="http://schemas.openxmlformats.org/officeDocument/2006/relationships/hyperlink" Target="https://login.consultant.ru/link/?req=doc&amp;base=LAW&amp;n=152925&amp;dst=1000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2875&amp;dst=10001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2875&amp;dst=100017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2875" TargetMode="External"/><Relationship Id="rId19" Type="http://schemas.openxmlformats.org/officeDocument/2006/relationships/hyperlink" Target="https://login.consultant.ru/link/?req=doc&amp;base=LAW&amp;n=467710&amp;dst=1000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3197&amp;dst=100008" TargetMode="External"/><Relationship Id="rId14" Type="http://schemas.openxmlformats.org/officeDocument/2006/relationships/hyperlink" Target="https://login.consultant.ru/link/?req=doc&amp;base=LAW&amp;n=2875&amp;dst=38" TargetMode="External"/><Relationship Id="rId22" Type="http://schemas.openxmlformats.org/officeDocument/2006/relationships/hyperlink" Target="https://login.consultant.ru/link/?req=doc&amp;base=LAW&amp;n=152925&amp;dst=1000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2F9CC-B86D-4E05-998F-ECC1D00C1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Links>
    <vt:vector size="30" baseType="variant">
      <vt:variant>
        <vt:i4>1572953</vt:i4>
      </vt:variant>
      <vt:variant>
        <vt:i4>12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1572953</vt:i4>
      </vt:variant>
      <vt:variant>
        <vt:i4>9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consultantplus://offline/ref=DFF2C2CB0390FBC427FA1FAF6A8092BE4E1FBF3056568E13A9C80A31F88D3F2FB1E0417BA15A396860E8214ED075D8B1BA239EF618h6MEM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2024-03-12T10:29:00Z</cp:lastPrinted>
  <dcterms:created xsi:type="dcterms:W3CDTF">2026-06-11T05:59:00Z</dcterms:created>
  <dcterms:modified xsi:type="dcterms:W3CDTF">2026-06-11T05:59:00Z</dcterms:modified>
</cp:coreProperties>
</file>