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E04" w:rsidRDefault="00140E0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543579" w:rsidP="00543579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543579">
        <w:rPr>
          <w:b/>
          <w:bCs/>
        </w:rPr>
        <w:t xml:space="preserve">Об образовании Кировского муниципального округа </w:t>
      </w:r>
      <w:r>
        <w:rPr>
          <w:b/>
          <w:bCs/>
        </w:rPr>
        <w:br/>
      </w:r>
      <w:r w:rsidRPr="00543579">
        <w:rPr>
          <w:b/>
          <w:bCs/>
        </w:rPr>
        <w:t>Ленинградской области</w:t>
      </w:r>
    </w:p>
    <w:bookmarkEnd w:id="1"/>
    <w:p w:rsidR="00642623" w:rsidRPr="00140E04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140E04" w:rsidRDefault="00D85120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140E04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40E0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40E04">
        <w:rPr>
          <w:rFonts w:ascii="Times New Roman" w:hAnsi="Times New Roman" w:cs="Times New Roman"/>
          <w:sz w:val="28"/>
          <w:szCs w:val="28"/>
        </w:rPr>
        <w:br/>
      </w:r>
      <w:r w:rsidR="0018552A" w:rsidRPr="00140E04">
        <w:rPr>
          <w:rFonts w:ascii="Times New Roman" w:hAnsi="Times New Roman" w:cs="Times New Roman"/>
          <w:sz w:val="28"/>
          <w:szCs w:val="28"/>
        </w:rPr>
        <w:t>2</w:t>
      </w:r>
      <w:r w:rsidR="00A4698C" w:rsidRPr="00140E04">
        <w:rPr>
          <w:rFonts w:ascii="Times New Roman" w:hAnsi="Times New Roman" w:cs="Times New Roman"/>
          <w:sz w:val="28"/>
          <w:szCs w:val="28"/>
        </w:rPr>
        <w:t>9</w:t>
      </w:r>
      <w:r w:rsidR="007814EB" w:rsidRPr="00140E04">
        <w:rPr>
          <w:rFonts w:ascii="Times New Roman" w:hAnsi="Times New Roman" w:cs="Times New Roman"/>
          <w:sz w:val="28"/>
          <w:szCs w:val="28"/>
        </w:rPr>
        <w:t xml:space="preserve"> </w:t>
      </w:r>
      <w:r w:rsidR="00A4698C" w:rsidRPr="00140E04">
        <w:rPr>
          <w:rFonts w:ascii="Times New Roman" w:hAnsi="Times New Roman" w:cs="Times New Roman"/>
          <w:sz w:val="28"/>
          <w:szCs w:val="28"/>
        </w:rPr>
        <w:t>апреля</w:t>
      </w:r>
      <w:r w:rsidRPr="00140E04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140E04">
        <w:rPr>
          <w:rFonts w:ascii="Times New Roman" w:hAnsi="Times New Roman" w:cs="Times New Roman"/>
          <w:sz w:val="28"/>
          <w:szCs w:val="28"/>
        </w:rPr>
        <w:t>6</w:t>
      </w:r>
      <w:r w:rsidRPr="00140E0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40E04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40E04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В соответствии со статьей 91 Федерального закона от 20 марта 2025 года </w:t>
      </w:r>
      <w:r w:rsidRPr="00A07E48">
        <w:rPr>
          <w:rFonts w:ascii="Times New Roman" w:hAnsi="Times New Roman" w:cs="Times New Roman"/>
          <w:spacing w:val="-2"/>
          <w:sz w:val="28"/>
          <w:szCs w:val="28"/>
        </w:rPr>
        <w:t xml:space="preserve">№ 33-ФЗ </w:t>
      </w:r>
      <w:r w:rsidR="002A5E5C" w:rsidRPr="00A07E48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A07E48">
        <w:rPr>
          <w:rFonts w:ascii="Times New Roman" w:hAnsi="Times New Roman" w:cs="Times New Roman"/>
          <w:spacing w:val="-2"/>
          <w:sz w:val="28"/>
          <w:szCs w:val="28"/>
        </w:rPr>
        <w:t xml:space="preserve">Об общих принципах организации местного самоуправления в единой </w:t>
      </w:r>
      <w:r w:rsidRPr="00543579">
        <w:rPr>
          <w:rFonts w:ascii="Times New Roman" w:hAnsi="Times New Roman" w:cs="Times New Roman"/>
          <w:sz w:val="28"/>
          <w:szCs w:val="28"/>
        </w:rPr>
        <w:t>системе публичной власти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 xml:space="preserve"> (далее – Федеральный закон </w:t>
      </w:r>
      <w:r w:rsidR="002A5E5C">
        <w:rPr>
          <w:rFonts w:ascii="Times New Roman" w:hAnsi="Times New Roman" w:cs="Times New Roman"/>
          <w:sz w:val="28"/>
          <w:szCs w:val="28"/>
        </w:rPr>
        <w:t>№ </w:t>
      </w:r>
      <w:r w:rsidRPr="00543579">
        <w:rPr>
          <w:rFonts w:ascii="Times New Roman" w:hAnsi="Times New Roman" w:cs="Times New Roman"/>
          <w:sz w:val="28"/>
          <w:szCs w:val="28"/>
        </w:rPr>
        <w:t xml:space="preserve">33-ФЗ) настоящим областным законом устанавливается территориальная организация местного самоуправления в Ленинградской области на территории Кировского </w:t>
      </w:r>
      <w:r w:rsidRPr="00A07E48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района Ленинградской области в виде муниципального округа, </w:t>
      </w:r>
      <w:r w:rsidRPr="00543579">
        <w:rPr>
          <w:rFonts w:ascii="Times New Roman" w:hAnsi="Times New Roman" w:cs="Times New Roman"/>
          <w:sz w:val="28"/>
          <w:szCs w:val="28"/>
        </w:rPr>
        <w:t xml:space="preserve">а также регулируются иные вопросы, связанные с обеспечением </w:t>
      </w:r>
      <w:r w:rsidRPr="00A07E48">
        <w:rPr>
          <w:rFonts w:ascii="Times New Roman" w:hAnsi="Times New Roman" w:cs="Times New Roman"/>
          <w:spacing w:val="-6"/>
          <w:sz w:val="28"/>
          <w:szCs w:val="28"/>
        </w:rPr>
        <w:t xml:space="preserve">приведения территориальной организации местного самоуправления на территории Кировского </w:t>
      </w:r>
      <w:r w:rsidRPr="00A07E48">
        <w:rPr>
          <w:rFonts w:ascii="Times New Roman" w:hAnsi="Times New Roman" w:cs="Times New Roman"/>
          <w:sz w:val="28"/>
          <w:szCs w:val="28"/>
        </w:rPr>
        <w:t xml:space="preserve">муниципального района Ленинградской области в виде муниципального </w:t>
      </w:r>
      <w:r w:rsidRPr="00543579">
        <w:rPr>
          <w:rFonts w:ascii="Times New Roman" w:hAnsi="Times New Roman" w:cs="Times New Roman"/>
          <w:sz w:val="28"/>
          <w:szCs w:val="28"/>
        </w:rPr>
        <w:t>округа в соответствие с по</w:t>
      </w:r>
      <w:r w:rsidR="002A5E5C">
        <w:rPr>
          <w:rFonts w:ascii="Times New Roman" w:hAnsi="Times New Roman" w:cs="Times New Roman"/>
          <w:sz w:val="28"/>
          <w:szCs w:val="28"/>
        </w:rPr>
        <w:t>ложениями Федерального закона № </w:t>
      </w:r>
      <w:r w:rsidRPr="00543579">
        <w:rPr>
          <w:rFonts w:ascii="Times New Roman" w:hAnsi="Times New Roman" w:cs="Times New Roman"/>
          <w:sz w:val="28"/>
          <w:szCs w:val="28"/>
        </w:rPr>
        <w:t>33-ФЗ.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027891" w:rsidRDefault="00027891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27891">
        <w:rPr>
          <w:rFonts w:ascii="Times New Roman" w:hAnsi="Times New Roman" w:cs="Times New Roman"/>
          <w:sz w:val="28"/>
          <w:szCs w:val="28"/>
        </w:rPr>
        <w:t>Статья</w:t>
      </w:r>
      <w:r w:rsidR="00490C6F">
        <w:rPr>
          <w:rFonts w:ascii="Times New Roman" w:hAnsi="Times New Roman" w:cs="Times New Roman"/>
          <w:sz w:val="28"/>
          <w:szCs w:val="28"/>
        </w:rPr>
        <w:t xml:space="preserve"> </w:t>
      </w:r>
      <w:r w:rsidR="00543579" w:rsidRPr="0002789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579" w:rsidRPr="00027891">
        <w:rPr>
          <w:rFonts w:ascii="Times New Roman" w:hAnsi="Times New Roman" w:cs="Times New Roman"/>
          <w:b/>
          <w:sz w:val="28"/>
          <w:szCs w:val="28"/>
        </w:rPr>
        <w:t>Образование Кировского муниципального округа Ленинградской области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027891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Образовать Кировский муниципальный округ Ленинградской области (далее – Кировский муниципальный округ) в границах, совпадающих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543579">
        <w:rPr>
          <w:rFonts w:ascii="Times New Roman" w:hAnsi="Times New Roman" w:cs="Times New Roman"/>
          <w:sz w:val="28"/>
          <w:szCs w:val="28"/>
        </w:rPr>
        <w:t>с границами территории Кировского муниципального района Ленинградской области (далее – Кировский муниципальный район), установленными областным</w:t>
      </w:r>
      <w:r w:rsidR="002A5E5C">
        <w:rPr>
          <w:rFonts w:ascii="Times New Roman" w:hAnsi="Times New Roman" w:cs="Times New Roman"/>
          <w:sz w:val="28"/>
          <w:szCs w:val="28"/>
        </w:rPr>
        <w:t xml:space="preserve"> законом от 15 июня 2010 года № 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32-оз 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="00543579" w:rsidRPr="00543579">
        <w:rPr>
          <w:rFonts w:ascii="Times New Roman" w:hAnsi="Times New Roman" w:cs="Times New Roman"/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 на день вступлен</w:t>
      </w:r>
      <w:r w:rsidR="002A5E5C">
        <w:rPr>
          <w:rFonts w:ascii="Times New Roman" w:hAnsi="Times New Roman" w:cs="Times New Roman"/>
          <w:sz w:val="28"/>
          <w:szCs w:val="28"/>
        </w:rPr>
        <w:t>ия в силу Федерального закона № </w:t>
      </w:r>
      <w:r w:rsidR="00543579" w:rsidRPr="00543579">
        <w:rPr>
          <w:rFonts w:ascii="Times New Roman" w:hAnsi="Times New Roman" w:cs="Times New Roman"/>
          <w:sz w:val="28"/>
          <w:szCs w:val="28"/>
        </w:rPr>
        <w:t>33-ФЗ.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Днем образования Кировского муниципального округа является день истечения срока полномочий представительного органа Кировского муниципального района либо день досрочного прекращения полномочий представительного органа Кировского муниципального района.</w:t>
      </w:r>
    </w:p>
    <w:p w:rsidR="00543579" w:rsidRPr="00543579" w:rsidRDefault="00027891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Административным центром Кировского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543579">
        <w:rPr>
          <w:rFonts w:ascii="Times New Roman" w:hAnsi="Times New Roman" w:cs="Times New Roman"/>
          <w:sz w:val="28"/>
          <w:szCs w:val="28"/>
        </w:rPr>
        <w:t>и местом нахождения представительного органа Кировского муниципального округа является город Кировск.</w:t>
      </w:r>
    </w:p>
    <w:p w:rsidR="00543579" w:rsidRPr="00027891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27891">
        <w:rPr>
          <w:rFonts w:ascii="Times New Roman" w:hAnsi="Times New Roman" w:cs="Times New Roman"/>
          <w:sz w:val="28"/>
          <w:szCs w:val="28"/>
        </w:rPr>
        <w:t>3</w:t>
      </w:r>
      <w:r w:rsidR="00027891" w:rsidRPr="00027891">
        <w:rPr>
          <w:rFonts w:ascii="Times New Roman" w:hAnsi="Times New Roman" w:cs="Times New Roman"/>
          <w:sz w:val="28"/>
          <w:szCs w:val="28"/>
        </w:rPr>
        <w:t>. </w:t>
      </w:r>
      <w:r w:rsidRPr="00027891">
        <w:rPr>
          <w:rFonts w:ascii="Times New Roman" w:hAnsi="Times New Roman" w:cs="Times New Roman"/>
          <w:sz w:val="28"/>
          <w:szCs w:val="28"/>
        </w:rPr>
        <w:t xml:space="preserve">Со дня образования Кировского муниципального округа упразднить Кировский муниципальный район, а также входящие в его состав поселения: Кировское городское поселение, Мгинское городское поселение, Назиевское </w:t>
      </w:r>
      <w:r w:rsidRPr="00027891">
        <w:rPr>
          <w:rFonts w:ascii="Times New Roman" w:hAnsi="Times New Roman" w:cs="Times New Roman"/>
          <w:spacing w:val="-1"/>
          <w:sz w:val="28"/>
          <w:szCs w:val="28"/>
        </w:rPr>
        <w:t xml:space="preserve">городское поселение, Отрадненское городское поселение, Павловское городское </w:t>
      </w:r>
      <w:r w:rsidRPr="00027891">
        <w:rPr>
          <w:rFonts w:ascii="Times New Roman" w:hAnsi="Times New Roman" w:cs="Times New Roman"/>
          <w:spacing w:val="-3"/>
          <w:sz w:val="28"/>
          <w:szCs w:val="28"/>
        </w:rPr>
        <w:t>поселение, Приладожское городское поселение, Путиловское сельское поселение,</w:t>
      </w:r>
      <w:r w:rsidRPr="00027891">
        <w:rPr>
          <w:rFonts w:ascii="Times New Roman" w:hAnsi="Times New Roman" w:cs="Times New Roman"/>
          <w:sz w:val="28"/>
          <w:szCs w:val="28"/>
        </w:rPr>
        <w:t xml:space="preserve"> Синявинское городское поселение, Суховское сельское поселение, Шлиссельбургское городское поселение, Шумское сельское поселение.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Статья 2. </w:t>
      </w:r>
      <w:r w:rsidRPr="001E7792">
        <w:rPr>
          <w:rFonts w:ascii="Times New Roman" w:hAnsi="Times New Roman" w:cs="Times New Roman"/>
          <w:b/>
          <w:sz w:val="28"/>
          <w:szCs w:val="28"/>
        </w:rPr>
        <w:t>Отдельные вопросы формирования органов местного самоуправления Кировского муниципального окру</w:t>
      </w:r>
      <w:r w:rsidRPr="003E71C2">
        <w:rPr>
          <w:rFonts w:ascii="Times New Roman" w:hAnsi="Times New Roman" w:cs="Times New Roman"/>
          <w:b/>
          <w:sz w:val="28"/>
          <w:szCs w:val="28"/>
        </w:rPr>
        <w:t>га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Формирование органов местного самоуправления Кировского муниципального округа осуществляется с учетом истечения срока полномочий представительного органа Кировского муниципального района либо в связи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543579">
        <w:rPr>
          <w:rFonts w:ascii="Times New Roman" w:hAnsi="Times New Roman" w:cs="Times New Roman"/>
          <w:sz w:val="28"/>
          <w:szCs w:val="28"/>
        </w:rPr>
        <w:t>с досрочным прекращением его полномочий.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2</w:t>
      </w:r>
      <w:r w:rsidR="00490C6F">
        <w:rPr>
          <w:rFonts w:ascii="Times New Roman" w:hAnsi="Times New Roman" w:cs="Times New Roman"/>
          <w:sz w:val="28"/>
          <w:szCs w:val="28"/>
        </w:rPr>
        <w:t>. </w:t>
      </w:r>
      <w:r w:rsidRPr="00543579">
        <w:rPr>
          <w:rFonts w:ascii="Times New Roman" w:hAnsi="Times New Roman" w:cs="Times New Roman"/>
          <w:sz w:val="28"/>
          <w:szCs w:val="28"/>
        </w:rPr>
        <w:t xml:space="preserve">Численность депутатов представительного органа Кировского муниципального округа первого созыва составляет тридцать депутатов, </w:t>
      </w:r>
      <w:r w:rsidRPr="00490C6F">
        <w:rPr>
          <w:rFonts w:ascii="Times New Roman" w:hAnsi="Times New Roman" w:cs="Times New Roman"/>
          <w:spacing w:val="-2"/>
          <w:sz w:val="28"/>
          <w:szCs w:val="28"/>
        </w:rPr>
        <w:t xml:space="preserve">избираемых на муниципальных выборах на основе всеобщего равного и прямого </w:t>
      </w:r>
      <w:r w:rsidRPr="00543579">
        <w:rPr>
          <w:rFonts w:ascii="Times New Roman" w:hAnsi="Times New Roman" w:cs="Times New Roman"/>
          <w:sz w:val="28"/>
          <w:szCs w:val="28"/>
        </w:rPr>
        <w:t>избирательног</w:t>
      </w:r>
      <w:r w:rsidR="0014235D">
        <w:rPr>
          <w:rFonts w:ascii="Times New Roman" w:hAnsi="Times New Roman" w:cs="Times New Roman"/>
          <w:sz w:val="28"/>
          <w:szCs w:val="28"/>
        </w:rPr>
        <w:t>о права при тайном голосовании.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Срок полномочий депутатов представительного органа Кировского муниципального округа первого созыва составляет пять лет.</w:t>
      </w:r>
    </w:p>
    <w:p w:rsidR="00543579" w:rsidRPr="00490EA2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3</w:t>
      </w:r>
      <w:r w:rsidR="00490C6F">
        <w:rPr>
          <w:rFonts w:ascii="Times New Roman" w:hAnsi="Times New Roman" w:cs="Times New Roman"/>
          <w:sz w:val="28"/>
          <w:szCs w:val="28"/>
        </w:rPr>
        <w:t>. </w:t>
      </w:r>
      <w:r w:rsidRPr="00543579">
        <w:rPr>
          <w:rFonts w:ascii="Times New Roman" w:hAnsi="Times New Roman" w:cs="Times New Roman"/>
          <w:sz w:val="28"/>
          <w:szCs w:val="28"/>
        </w:rPr>
        <w:t xml:space="preserve">Подготовку и проведение выборов депутатов представительного органа </w:t>
      </w:r>
      <w:r w:rsidRPr="00490EA2">
        <w:rPr>
          <w:rFonts w:ascii="Times New Roman" w:hAnsi="Times New Roman" w:cs="Times New Roman"/>
          <w:spacing w:val="-2"/>
          <w:sz w:val="28"/>
          <w:szCs w:val="28"/>
        </w:rPr>
        <w:t xml:space="preserve">Кировского муниципального округа первого созыва организует территориальная </w:t>
      </w:r>
      <w:r w:rsidRPr="00490EA2">
        <w:rPr>
          <w:rFonts w:ascii="Times New Roman" w:hAnsi="Times New Roman" w:cs="Times New Roman"/>
          <w:sz w:val="28"/>
          <w:szCs w:val="28"/>
        </w:rPr>
        <w:t>избирательная комиссия, на которую в соответствии с частью 9 статьи 9 Федерального</w:t>
      </w:r>
      <w:r w:rsidR="002A5E5C" w:rsidRPr="00490EA2">
        <w:rPr>
          <w:rFonts w:ascii="Times New Roman" w:hAnsi="Times New Roman" w:cs="Times New Roman"/>
          <w:sz w:val="28"/>
          <w:szCs w:val="28"/>
        </w:rPr>
        <w:t xml:space="preserve"> закона от 14 марта 2022 года № </w:t>
      </w:r>
      <w:r w:rsidRPr="00490EA2">
        <w:rPr>
          <w:rFonts w:ascii="Times New Roman" w:hAnsi="Times New Roman" w:cs="Times New Roman"/>
          <w:sz w:val="28"/>
          <w:szCs w:val="28"/>
        </w:rPr>
        <w:t xml:space="preserve">60-ФЗ </w:t>
      </w:r>
      <w:r w:rsidR="002A5E5C" w:rsidRPr="00490EA2">
        <w:rPr>
          <w:rFonts w:ascii="Times New Roman" w:hAnsi="Times New Roman" w:cs="Times New Roman"/>
          <w:sz w:val="28"/>
          <w:szCs w:val="28"/>
        </w:rPr>
        <w:t>"</w:t>
      </w:r>
      <w:r w:rsidRPr="00490EA2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490C6F">
        <w:rPr>
          <w:rFonts w:ascii="Times New Roman" w:hAnsi="Times New Roman" w:cs="Times New Roman"/>
          <w:sz w:val="28"/>
          <w:szCs w:val="28"/>
        </w:rPr>
        <w:br/>
      </w:r>
      <w:r w:rsidRPr="00490EA2">
        <w:rPr>
          <w:rFonts w:ascii="Times New Roman" w:hAnsi="Times New Roman" w:cs="Times New Roman"/>
          <w:sz w:val="28"/>
          <w:szCs w:val="28"/>
        </w:rPr>
        <w:t>в отдельные законодательные акты Российской Федерации</w:t>
      </w:r>
      <w:r w:rsidR="002A5E5C" w:rsidRPr="00490EA2">
        <w:rPr>
          <w:rFonts w:ascii="Times New Roman" w:hAnsi="Times New Roman" w:cs="Times New Roman"/>
          <w:sz w:val="28"/>
          <w:szCs w:val="28"/>
        </w:rPr>
        <w:t>"</w:t>
      </w:r>
      <w:r w:rsidRPr="00490EA2">
        <w:rPr>
          <w:rFonts w:ascii="Times New Roman" w:hAnsi="Times New Roman" w:cs="Times New Roman"/>
          <w:sz w:val="28"/>
          <w:szCs w:val="28"/>
        </w:rPr>
        <w:t xml:space="preserve"> по решению Избирательной комиссии Ленинградской области возложено исполнение полномочий по подготовке и проведению выборов в органы местного самоуправления Кировского муниципального округа (далее – организующая выборы избирательная комиссия).</w:t>
      </w:r>
    </w:p>
    <w:p w:rsidR="00543579" w:rsidRPr="00490C6F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2"/>
          <w:sz w:val="28"/>
          <w:szCs w:val="28"/>
        </w:rPr>
      </w:pPr>
      <w:r w:rsidRPr="00490C6F">
        <w:rPr>
          <w:rFonts w:ascii="Times New Roman" w:hAnsi="Times New Roman" w:cs="Times New Roman"/>
          <w:spacing w:val="-2"/>
          <w:sz w:val="28"/>
          <w:szCs w:val="28"/>
        </w:rPr>
        <w:t xml:space="preserve">Выборы депутатов представительного органа Кировского муниципального </w:t>
      </w:r>
      <w:r w:rsidRPr="00543579">
        <w:rPr>
          <w:rFonts w:ascii="Times New Roman" w:hAnsi="Times New Roman" w:cs="Times New Roman"/>
          <w:sz w:val="28"/>
          <w:szCs w:val="28"/>
        </w:rPr>
        <w:t xml:space="preserve">округа первого созыва проводятся по мажоритарной избирательной системе </w:t>
      </w:r>
      <w:r w:rsidRPr="00490C6F">
        <w:rPr>
          <w:rFonts w:ascii="Times New Roman" w:hAnsi="Times New Roman" w:cs="Times New Roman"/>
          <w:spacing w:val="-2"/>
          <w:sz w:val="28"/>
          <w:szCs w:val="28"/>
        </w:rPr>
        <w:t>относительного большинства по десяти трехмандатным избирательным округам.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Схема избирательных округов для проведения выборов депутатов представительного органа Кировского муниципального округа первого созыва определяется в соответствии с законодательством организующей выборы избирательной комиссией и утверждается Избирательной комиссией Ленинградской области.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Организационное и материально-техническое обеспечение подготовки </w:t>
      </w:r>
      <w:r w:rsidR="00490C6F">
        <w:rPr>
          <w:rFonts w:ascii="Times New Roman" w:hAnsi="Times New Roman" w:cs="Times New Roman"/>
          <w:sz w:val="28"/>
          <w:szCs w:val="28"/>
        </w:rPr>
        <w:br/>
      </w:r>
      <w:r w:rsidRPr="00543579">
        <w:rPr>
          <w:rFonts w:ascii="Times New Roman" w:hAnsi="Times New Roman" w:cs="Times New Roman"/>
          <w:sz w:val="28"/>
          <w:szCs w:val="28"/>
        </w:rPr>
        <w:t xml:space="preserve">и проведения выборов депутатов представительного органа Кировского </w:t>
      </w:r>
      <w:r w:rsidRPr="00543579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 осуществляется за счет средств бюджета Кировского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4</w:t>
      </w:r>
      <w:r w:rsidR="00490C6F">
        <w:rPr>
          <w:rFonts w:ascii="Times New Roman" w:hAnsi="Times New Roman" w:cs="Times New Roman"/>
          <w:sz w:val="28"/>
          <w:szCs w:val="28"/>
        </w:rPr>
        <w:t>. </w:t>
      </w:r>
      <w:r w:rsidRPr="00543579">
        <w:rPr>
          <w:rFonts w:ascii="Times New Roman" w:hAnsi="Times New Roman" w:cs="Times New Roman"/>
          <w:sz w:val="28"/>
          <w:szCs w:val="28"/>
        </w:rPr>
        <w:t xml:space="preserve">Первый глава Кировского муниципального округа избирается представительным органом Кировского муниципального округа из числа кандидатов, представленных Губернатором Ленинградской области, сроком </w:t>
      </w:r>
      <w:r w:rsidR="0014235D">
        <w:rPr>
          <w:rFonts w:ascii="Times New Roman" w:hAnsi="Times New Roman" w:cs="Times New Roman"/>
          <w:sz w:val="28"/>
          <w:szCs w:val="28"/>
        </w:rPr>
        <w:br/>
      </w:r>
      <w:r w:rsidRPr="00543579">
        <w:rPr>
          <w:rFonts w:ascii="Times New Roman" w:hAnsi="Times New Roman" w:cs="Times New Roman"/>
          <w:sz w:val="28"/>
          <w:szCs w:val="28"/>
        </w:rPr>
        <w:t>на пять лет и возглавляет администрацию Киров</w:t>
      </w:r>
      <w:r>
        <w:rPr>
          <w:rFonts w:ascii="Times New Roman" w:hAnsi="Times New Roman" w:cs="Times New Roman"/>
          <w:sz w:val="28"/>
          <w:szCs w:val="28"/>
        </w:rPr>
        <w:t>ского муниципального округа.</w:t>
      </w:r>
    </w:p>
    <w:p w:rsidR="00543579" w:rsidRPr="00543579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543579" w:rsidRPr="00543579">
        <w:rPr>
          <w:rFonts w:ascii="Times New Roman" w:hAnsi="Times New Roman" w:cs="Times New Roman"/>
          <w:sz w:val="28"/>
          <w:szCs w:val="28"/>
        </w:rPr>
        <w:t>В административных центрах поселений, упраздненных в соответствии с частью 3 статьи 1 настоящего областного закона, должны быть сформированы территориальные органы администрации Кировского муниципального округа, входящие в структуру администрации.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В случае назначения на должность руководителя территориального органа администрации Кировского муниципального округа лица, замещавшего должность главы поселения по состоянию на день вступления в с</w:t>
      </w:r>
      <w:r w:rsidR="002A5E5C">
        <w:rPr>
          <w:rFonts w:ascii="Times New Roman" w:hAnsi="Times New Roman" w:cs="Times New Roman"/>
          <w:sz w:val="28"/>
          <w:szCs w:val="28"/>
        </w:rPr>
        <w:t xml:space="preserve">илу </w:t>
      </w:r>
      <w:r w:rsidR="002A5E5C" w:rsidRPr="00490C6F">
        <w:rPr>
          <w:rFonts w:ascii="Times New Roman" w:hAnsi="Times New Roman" w:cs="Times New Roman"/>
          <w:spacing w:val="-1"/>
          <w:sz w:val="28"/>
          <w:szCs w:val="28"/>
        </w:rPr>
        <w:t>Федерального закона № </w:t>
      </w:r>
      <w:r w:rsidRPr="00490C6F">
        <w:rPr>
          <w:rFonts w:ascii="Times New Roman" w:hAnsi="Times New Roman" w:cs="Times New Roman"/>
          <w:spacing w:val="-1"/>
          <w:sz w:val="28"/>
          <w:szCs w:val="28"/>
        </w:rPr>
        <w:t xml:space="preserve">33-ФЗ, такое назначение и замещение указанным лицом </w:t>
      </w:r>
      <w:r w:rsidRPr="00543579">
        <w:rPr>
          <w:rFonts w:ascii="Times New Roman" w:hAnsi="Times New Roman" w:cs="Times New Roman"/>
          <w:sz w:val="28"/>
          <w:szCs w:val="28"/>
        </w:rPr>
        <w:t xml:space="preserve">должности руководителя территориального органа осуществляются без учета квалификационных требований к уровню профессионального образования, устанавливаемых в соответствии с Федеральным законом от 2 марта 2007 года № 25-ФЗ 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>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Статья 3. </w:t>
      </w:r>
      <w:r w:rsidRPr="00490EA2">
        <w:rPr>
          <w:rFonts w:ascii="Times New Roman" w:hAnsi="Times New Roman" w:cs="Times New Roman"/>
          <w:b/>
          <w:sz w:val="28"/>
          <w:szCs w:val="28"/>
        </w:rPr>
        <w:t>Исполнение органами местного самоуправления полномочий по решению вопросов непосредственного обеспечения жизнедеятельности населения, а также отдельных государственных полномочий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Полномочия главы и представительного органа Приладожского городского поселения Кировского муниципального района продлеваются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543579">
        <w:rPr>
          <w:rFonts w:ascii="Times New Roman" w:hAnsi="Times New Roman" w:cs="Times New Roman"/>
          <w:sz w:val="28"/>
          <w:szCs w:val="28"/>
        </w:rPr>
        <w:t>на один год.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2</w:t>
      </w:r>
      <w:r w:rsidR="00490C6F">
        <w:rPr>
          <w:rFonts w:ascii="Times New Roman" w:hAnsi="Times New Roman" w:cs="Times New Roman"/>
          <w:sz w:val="28"/>
          <w:szCs w:val="28"/>
        </w:rPr>
        <w:t>. </w:t>
      </w:r>
      <w:r w:rsidRPr="00543579">
        <w:rPr>
          <w:rFonts w:ascii="Times New Roman" w:hAnsi="Times New Roman" w:cs="Times New Roman"/>
          <w:sz w:val="28"/>
          <w:szCs w:val="28"/>
        </w:rPr>
        <w:t xml:space="preserve">Представительные органы сельских поселений, городских поселений, входящих в состав Кировского муниципального района, за исключением </w:t>
      </w:r>
      <w:r w:rsidRPr="00490C6F">
        <w:rPr>
          <w:rFonts w:ascii="Times New Roman" w:hAnsi="Times New Roman" w:cs="Times New Roman"/>
          <w:sz w:val="28"/>
          <w:szCs w:val="28"/>
        </w:rPr>
        <w:t xml:space="preserve">представительного органа Приладожского городского поселения, </w:t>
      </w:r>
      <w:r w:rsidR="00490C6F">
        <w:rPr>
          <w:rFonts w:ascii="Times New Roman" w:hAnsi="Times New Roman" w:cs="Times New Roman"/>
          <w:sz w:val="28"/>
          <w:szCs w:val="28"/>
        </w:rPr>
        <w:br/>
      </w:r>
      <w:r w:rsidRPr="00490C6F">
        <w:rPr>
          <w:rFonts w:ascii="Times New Roman" w:hAnsi="Times New Roman" w:cs="Times New Roman"/>
          <w:sz w:val="28"/>
          <w:szCs w:val="28"/>
        </w:rPr>
        <w:t xml:space="preserve">и представительный </w:t>
      </w:r>
      <w:r w:rsidRPr="00543579">
        <w:rPr>
          <w:rFonts w:ascii="Times New Roman" w:hAnsi="Times New Roman" w:cs="Times New Roman"/>
          <w:sz w:val="28"/>
          <w:szCs w:val="28"/>
        </w:rPr>
        <w:t>орган Кировского муниципального района осуществляют свои полномочия до истечения срока полномочий, предусмотренного уставами указанных муниципальных образований.</w:t>
      </w:r>
    </w:p>
    <w:p w:rsidR="00543579" w:rsidRPr="00543579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90C6F">
        <w:rPr>
          <w:rFonts w:ascii="Times New Roman" w:hAnsi="Times New Roman" w:cs="Times New Roman"/>
          <w:spacing w:val="-1"/>
          <w:sz w:val="28"/>
          <w:szCs w:val="28"/>
        </w:rPr>
        <w:t>3. </w:t>
      </w:r>
      <w:r w:rsidR="00543579" w:rsidRPr="00490C6F">
        <w:rPr>
          <w:rFonts w:ascii="Times New Roman" w:hAnsi="Times New Roman" w:cs="Times New Roman"/>
          <w:spacing w:val="-1"/>
          <w:sz w:val="28"/>
          <w:szCs w:val="28"/>
        </w:rPr>
        <w:t xml:space="preserve">Со дня образования Кировского муниципального округа администрации 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поселений, упраздненных в соответствии с частью 3 статьи 1 настоящего областного закона, подлежат реорганизации путем их присоединения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543579">
        <w:rPr>
          <w:rFonts w:ascii="Times New Roman" w:hAnsi="Times New Roman" w:cs="Times New Roman"/>
          <w:sz w:val="28"/>
          <w:szCs w:val="28"/>
        </w:rPr>
        <w:t>к администрации Кировского муниципального района.</w:t>
      </w:r>
    </w:p>
    <w:p w:rsidR="00543579" w:rsidRPr="00543579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Со дня образования Кировского муниципального округа и до даты формирования органов местного самоуправления Кировского муниципального округа полномочия по решению вопросов непосредственного обеспечения </w:t>
      </w:r>
      <w:r w:rsidR="00543579" w:rsidRPr="00490C6F">
        <w:rPr>
          <w:rFonts w:ascii="Times New Roman" w:hAnsi="Times New Roman" w:cs="Times New Roman"/>
          <w:sz w:val="28"/>
          <w:szCs w:val="28"/>
        </w:rPr>
        <w:t xml:space="preserve">жизнедеятельности населения Кировского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490C6F">
        <w:rPr>
          <w:rFonts w:ascii="Times New Roman" w:hAnsi="Times New Roman" w:cs="Times New Roman"/>
          <w:sz w:val="28"/>
          <w:szCs w:val="28"/>
        </w:rPr>
        <w:t xml:space="preserve">на соответствующих </w:t>
      </w:r>
      <w:r w:rsidR="00543579" w:rsidRPr="00543579">
        <w:rPr>
          <w:rFonts w:ascii="Times New Roman" w:hAnsi="Times New Roman" w:cs="Times New Roman"/>
          <w:sz w:val="28"/>
          <w:szCs w:val="28"/>
        </w:rPr>
        <w:t>территориях осуществляют</w:t>
      </w:r>
      <w:r w:rsidR="00490EA2">
        <w:rPr>
          <w:rFonts w:ascii="Times New Roman" w:hAnsi="Times New Roman" w:cs="Times New Roman"/>
          <w:sz w:val="28"/>
          <w:szCs w:val="28"/>
        </w:rPr>
        <w:t xml:space="preserve"> </w:t>
      </w:r>
      <w:r w:rsidR="00490EA2" w:rsidRPr="00543579">
        <w:rPr>
          <w:rFonts w:ascii="Times New Roman" w:hAnsi="Times New Roman" w:cs="Times New Roman"/>
          <w:sz w:val="28"/>
          <w:szCs w:val="28"/>
        </w:rPr>
        <w:t>в соответствии с областными законами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самоуправления, которые на день образования Кировского муниципального округа осуществляли полномочия по решению </w:t>
      </w:r>
      <w:r w:rsidR="00543579" w:rsidRPr="00543579">
        <w:rPr>
          <w:rFonts w:ascii="Times New Roman" w:hAnsi="Times New Roman" w:cs="Times New Roman"/>
          <w:sz w:val="28"/>
          <w:szCs w:val="28"/>
        </w:rPr>
        <w:lastRenderedPageBreak/>
        <w:t xml:space="preserve">вопросов непосредственного обеспечения жизнедеятельности населения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543579">
        <w:rPr>
          <w:rFonts w:ascii="Times New Roman" w:hAnsi="Times New Roman" w:cs="Times New Roman"/>
          <w:sz w:val="28"/>
          <w:szCs w:val="28"/>
        </w:rPr>
        <w:t>на этих территориях, а также осуществляют исполнение отдельных государственных полномочий, которыми они наделены.</w:t>
      </w:r>
    </w:p>
    <w:p w:rsidR="00543579" w:rsidRPr="00543579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Полномочия органов местного самоуправления сельских поселений, городских поселений, входящих в состав Кировского муниципального района,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а также полномочия органов местного самоуправления Кировского муниципального района, срок полномочий которых, включая продленный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в соответствии с частью 1 настоящей статьи, истек, в том числе в случае досрочного прекращения полномочий, исполняются соответствующими органами местного самоуправления Кировского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543579" w:rsidRPr="00543579">
        <w:rPr>
          <w:rFonts w:ascii="Times New Roman" w:hAnsi="Times New Roman" w:cs="Times New Roman"/>
          <w:sz w:val="28"/>
          <w:szCs w:val="28"/>
        </w:rPr>
        <w:t>до даты формирования таких органов местного самоуправления Кировского муниципального округа.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Статья 4. </w:t>
      </w:r>
      <w:r w:rsidRPr="00E0176C">
        <w:rPr>
          <w:rFonts w:ascii="Times New Roman" w:hAnsi="Times New Roman" w:cs="Times New Roman"/>
          <w:b/>
          <w:sz w:val="28"/>
          <w:szCs w:val="28"/>
        </w:rPr>
        <w:t>Переходные положения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1. </w:t>
      </w:r>
      <w:r w:rsidR="00543579" w:rsidRPr="00490C6F">
        <w:rPr>
          <w:rFonts w:ascii="Times New Roman" w:hAnsi="Times New Roman" w:cs="Times New Roman"/>
          <w:spacing w:val="-2"/>
          <w:sz w:val="28"/>
          <w:szCs w:val="28"/>
        </w:rPr>
        <w:t xml:space="preserve">Со дня образования Кировского муниципального округа муниципальные </w:t>
      </w:r>
      <w:r w:rsidR="00543579" w:rsidRPr="00543579">
        <w:rPr>
          <w:rFonts w:ascii="Times New Roman" w:hAnsi="Times New Roman" w:cs="Times New Roman"/>
          <w:sz w:val="28"/>
          <w:szCs w:val="28"/>
        </w:rPr>
        <w:t xml:space="preserve">правовые акты, принятые органами местного самоуправления муниципальных образований, упраздненных в соответствии с частью 3 статьи 1 настоящего </w:t>
      </w:r>
      <w:r w:rsidR="00543579" w:rsidRPr="00490C6F">
        <w:rPr>
          <w:rFonts w:ascii="Times New Roman" w:hAnsi="Times New Roman" w:cs="Times New Roman"/>
          <w:sz w:val="28"/>
          <w:szCs w:val="28"/>
        </w:rPr>
        <w:t>областного закона, действуют в части, не противоречащей федеральным законам</w:t>
      </w:r>
      <w:r w:rsidR="00543579" w:rsidRPr="00490C6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43579" w:rsidRPr="00543579">
        <w:rPr>
          <w:rFonts w:ascii="Times New Roman" w:hAnsi="Times New Roman" w:cs="Times New Roman"/>
          <w:sz w:val="28"/>
          <w:szCs w:val="28"/>
        </w:rPr>
        <w:t>и иным нормативным правовым актам Российской Федерации, областным законам и иным нормативным правовым актам Ленинградской области, а также муниципальным правовым актам органов местного самоуправления Кировского муниципального округа.</w:t>
      </w:r>
    </w:p>
    <w:p w:rsidR="00543579" w:rsidRPr="00543579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235D">
        <w:rPr>
          <w:rFonts w:ascii="Times New Roman" w:hAnsi="Times New Roman" w:cs="Times New Roman"/>
          <w:sz w:val="28"/>
          <w:szCs w:val="28"/>
        </w:rPr>
        <w:t>2. </w:t>
      </w:r>
      <w:r w:rsidR="00543579" w:rsidRPr="0014235D">
        <w:rPr>
          <w:rFonts w:ascii="Times New Roman" w:hAnsi="Times New Roman" w:cs="Times New Roman"/>
          <w:sz w:val="28"/>
          <w:szCs w:val="28"/>
        </w:rPr>
        <w:t xml:space="preserve">Со дня образования Кировского муниципального округа </w:t>
      </w:r>
      <w:r w:rsidR="0014235D">
        <w:rPr>
          <w:rFonts w:ascii="Times New Roman" w:hAnsi="Times New Roman" w:cs="Times New Roman"/>
          <w:sz w:val="28"/>
          <w:szCs w:val="28"/>
        </w:rPr>
        <w:br/>
      </w:r>
      <w:r w:rsidR="00543579" w:rsidRPr="0014235D">
        <w:rPr>
          <w:rFonts w:ascii="Times New Roman" w:hAnsi="Times New Roman" w:cs="Times New Roman"/>
          <w:sz w:val="28"/>
          <w:szCs w:val="28"/>
        </w:rPr>
        <w:t xml:space="preserve">и до формирования </w:t>
      </w:r>
      <w:r w:rsidR="00543579" w:rsidRPr="00543579">
        <w:rPr>
          <w:rFonts w:ascii="Times New Roman" w:hAnsi="Times New Roman" w:cs="Times New Roman"/>
          <w:sz w:val="28"/>
          <w:szCs w:val="28"/>
        </w:rPr>
        <w:t>соответствующих органов местного самоуправления Кировского муниципального округа при условии, что органы местного самоуправления поселений, упраздненных в соответствии с частью 3 статьи 1 настоящего областного закона, прекратили осуществление своих полномочий, органы местного самоуправления Кировского муниципального района вправе вносить изменения в муниципальные правовые акты, принятые органами местного самоуправления поселений, упраздненных в соответствии с частью 3 статьи 1 настоящего областного закона, и признавать их утратившими силу.</w:t>
      </w:r>
    </w:p>
    <w:p w:rsidR="00543579" w:rsidRPr="00543579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543579" w:rsidRPr="00543579">
        <w:rPr>
          <w:rFonts w:ascii="Times New Roman" w:hAnsi="Times New Roman" w:cs="Times New Roman"/>
          <w:sz w:val="28"/>
          <w:szCs w:val="28"/>
        </w:rPr>
        <w:t>Кировский муниципальный округ является правопреемником муниципальных образований, упраздненных в соответствии с частью 3 статьи 1 настоящего областного закона.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Кировского муниципального округа </w:t>
      </w:r>
      <w:r w:rsidR="00490C6F">
        <w:rPr>
          <w:rFonts w:ascii="Times New Roman" w:hAnsi="Times New Roman" w:cs="Times New Roman"/>
          <w:sz w:val="28"/>
          <w:szCs w:val="28"/>
        </w:rPr>
        <w:br/>
      </w:r>
      <w:r w:rsidRPr="00543579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являются правопреемниками органов </w:t>
      </w:r>
      <w:r w:rsidRPr="00490C6F">
        <w:rPr>
          <w:rFonts w:ascii="Times New Roman" w:hAnsi="Times New Roman" w:cs="Times New Roman"/>
          <w:sz w:val="28"/>
          <w:szCs w:val="28"/>
        </w:rPr>
        <w:t xml:space="preserve">местного самоуправления муниципальных образований, упраздненных </w:t>
      </w:r>
      <w:r w:rsidR="00490C6F">
        <w:rPr>
          <w:rFonts w:ascii="Times New Roman" w:hAnsi="Times New Roman" w:cs="Times New Roman"/>
          <w:sz w:val="28"/>
          <w:szCs w:val="28"/>
        </w:rPr>
        <w:br/>
      </w:r>
      <w:r w:rsidRPr="00490C6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43579">
        <w:rPr>
          <w:rFonts w:ascii="Times New Roman" w:hAnsi="Times New Roman" w:cs="Times New Roman"/>
          <w:sz w:val="28"/>
          <w:szCs w:val="28"/>
        </w:rPr>
        <w:t xml:space="preserve">с частью 3 статьи 1 настоящего областного закона. 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Вопросы правопреемства подлежат урегулированию муниципальными правовыми актами Кировского муниципального округа.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4.</w:t>
      </w:r>
      <w:r w:rsidR="00490C6F">
        <w:rPr>
          <w:rFonts w:ascii="Times New Roman" w:hAnsi="Times New Roman" w:cs="Times New Roman"/>
          <w:sz w:val="28"/>
          <w:szCs w:val="28"/>
        </w:rPr>
        <w:t> </w:t>
      </w:r>
      <w:r w:rsidRPr="00543579">
        <w:rPr>
          <w:rFonts w:ascii="Times New Roman" w:hAnsi="Times New Roman" w:cs="Times New Roman"/>
          <w:sz w:val="28"/>
          <w:szCs w:val="28"/>
        </w:rPr>
        <w:t xml:space="preserve">Со дня образования Кировского муниципального округа имущество муниципальных образований, упраздненных в соответствии с частью 3 статьи 1 настоящего областного закона, в том числе закрепленное за органами местного </w:t>
      </w:r>
      <w:r w:rsidRPr="00543579">
        <w:rPr>
          <w:rFonts w:ascii="Times New Roman" w:hAnsi="Times New Roman" w:cs="Times New Roman"/>
          <w:sz w:val="28"/>
          <w:szCs w:val="28"/>
        </w:rPr>
        <w:lastRenderedPageBreak/>
        <w:t>самоуправления, муниципальными учреждениями и иными организациями, передается в собственность Кировского муниципального округа.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До возникновения у Кировского муниципального округа права собственности на имущество, передаваемое в собственность Кировского муниципального округа, содержание указанного имущества осуществляется </w:t>
      </w:r>
      <w:r w:rsidR="00490C6F">
        <w:rPr>
          <w:rFonts w:ascii="Times New Roman" w:hAnsi="Times New Roman" w:cs="Times New Roman"/>
          <w:sz w:val="28"/>
          <w:szCs w:val="28"/>
        </w:rPr>
        <w:br/>
      </w:r>
      <w:r w:rsidRPr="00543579">
        <w:rPr>
          <w:rFonts w:ascii="Times New Roman" w:hAnsi="Times New Roman" w:cs="Times New Roman"/>
          <w:sz w:val="28"/>
          <w:szCs w:val="28"/>
        </w:rPr>
        <w:t xml:space="preserve">за счет средств бюджетов муниципальных образований, упраздненных </w:t>
      </w:r>
      <w:r w:rsidR="00490C6F">
        <w:rPr>
          <w:rFonts w:ascii="Times New Roman" w:hAnsi="Times New Roman" w:cs="Times New Roman"/>
          <w:sz w:val="28"/>
          <w:szCs w:val="28"/>
        </w:rPr>
        <w:br/>
      </w:r>
      <w:r w:rsidRPr="00543579">
        <w:rPr>
          <w:rFonts w:ascii="Times New Roman" w:hAnsi="Times New Roman" w:cs="Times New Roman"/>
          <w:sz w:val="28"/>
          <w:szCs w:val="28"/>
        </w:rPr>
        <w:t>в соответствии с частью 3 статьи 1 настоящего областного закона, а после утверждения бюджета Кировского муниципального округа на очередной финансовый год и на плановый период – за счет средств бюджета Кировского муниципального округа в соответствующем финансовом году.</w:t>
      </w:r>
    </w:p>
    <w:p w:rsidR="00543579" w:rsidRPr="0014235D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235D">
        <w:rPr>
          <w:rFonts w:ascii="Times New Roman" w:hAnsi="Times New Roman" w:cs="Times New Roman"/>
          <w:sz w:val="28"/>
          <w:szCs w:val="28"/>
        </w:rPr>
        <w:t>5. </w:t>
      </w:r>
      <w:r w:rsidR="00543579" w:rsidRPr="0014235D">
        <w:rPr>
          <w:rFonts w:ascii="Times New Roman" w:hAnsi="Times New Roman" w:cs="Times New Roman"/>
          <w:sz w:val="28"/>
          <w:szCs w:val="28"/>
        </w:rPr>
        <w:t xml:space="preserve">Со дня образования Кировского муниципального округа организационное и материально-техническое обеспечение деятельности органов местного самоуправления муниципальных образований, упраздненных в соответствии с частью 3 статьи 1 настоящего областного закона, </w:t>
      </w:r>
      <w:r w:rsidR="00560A92">
        <w:rPr>
          <w:rFonts w:ascii="Times New Roman" w:hAnsi="Times New Roman" w:cs="Times New Roman"/>
          <w:sz w:val="28"/>
          <w:szCs w:val="28"/>
        </w:rPr>
        <w:br/>
      </w:r>
      <w:r w:rsidR="00543579" w:rsidRPr="0014235D">
        <w:rPr>
          <w:rFonts w:ascii="Times New Roman" w:hAnsi="Times New Roman" w:cs="Times New Roman"/>
          <w:sz w:val="28"/>
          <w:szCs w:val="28"/>
        </w:rPr>
        <w:t xml:space="preserve">а также лиц, замещающих муниципальные должности в указанных органах, </w:t>
      </w:r>
      <w:r w:rsidR="00560A92">
        <w:rPr>
          <w:rFonts w:ascii="Times New Roman" w:hAnsi="Times New Roman" w:cs="Times New Roman"/>
          <w:sz w:val="28"/>
          <w:szCs w:val="28"/>
        </w:rPr>
        <w:br/>
      </w:r>
      <w:r w:rsidR="00543579" w:rsidRPr="0014235D">
        <w:rPr>
          <w:rFonts w:ascii="Times New Roman" w:hAnsi="Times New Roman" w:cs="Times New Roman"/>
          <w:sz w:val="28"/>
          <w:szCs w:val="28"/>
        </w:rPr>
        <w:t xml:space="preserve">и муниципальных учреждений, созданных указанными муниципальными образованиями, осуществляется за счет средств бюджетов муниципальных образований, упраздненных в соответствии с частью 3 статьи 1 настоящего областного закона, а после утверждения бюджета Кировского муниципального округа на очередной финансовый год и на плановый период – за счет </w:t>
      </w:r>
      <w:r w:rsidR="00560A92">
        <w:rPr>
          <w:rFonts w:ascii="Times New Roman" w:hAnsi="Times New Roman" w:cs="Times New Roman"/>
          <w:sz w:val="28"/>
          <w:szCs w:val="28"/>
        </w:rPr>
        <w:br/>
      </w:r>
      <w:r w:rsidR="00543579" w:rsidRPr="0014235D">
        <w:rPr>
          <w:rFonts w:ascii="Times New Roman" w:hAnsi="Times New Roman" w:cs="Times New Roman"/>
          <w:sz w:val="28"/>
          <w:szCs w:val="28"/>
        </w:rPr>
        <w:t>средств бюджета Кировского муниципального округа в соответствующем финансовом году.</w:t>
      </w:r>
    </w:p>
    <w:p w:rsidR="00543579" w:rsidRPr="0014235D" w:rsidRDefault="00490C6F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4235D">
        <w:rPr>
          <w:rFonts w:ascii="Times New Roman" w:hAnsi="Times New Roman" w:cs="Times New Roman"/>
          <w:sz w:val="28"/>
          <w:szCs w:val="28"/>
        </w:rPr>
        <w:t>6. </w:t>
      </w:r>
      <w:r w:rsidR="00543579" w:rsidRPr="0014235D">
        <w:rPr>
          <w:rFonts w:ascii="Times New Roman" w:hAnsi="Times New Roman" w:cs="Times New Roman"/>
          <w:sz w:val="28"/>
          <w:szCs w:val="28"/>
        </w:rPr>
        <w:t xml:space="preserve">Со дня образования Кировского муниципального округа документы </w:t>
      </w:r>
      <w:r w:rsidR="00543579" w:rsidRPr="00560A92">
        <w:rPr>
          <w:rFonts w:ascii="Times New Roman" w:hAnsi="Times New Roman" w:cs="Times New Roman"/>
          <w:sz w:val="28"/>
          <w:szCs w:val="28"/>
        </w:rPr>
        <w:t xml:space="preserve">территориального планирования и градостроительного зонирования муниципальных </w:t>
      </w:r>
      <w:r w:rsidR="00543579" w:rsidRPr="0014235D">
        <w:rPr>
          <w:rFonts w:ascii="Times New Roman" w:hAnsi="Times New Roman" w:cs="Times New Roman"/>
          <w:sz w:val="28"/>
          <w:szCs w:val="28"/>
        </w:rPr>
        <w:t xml:space="preserve">образований, упраздненных в соответствии с частью 3 </w:t>
      </w:r>
      <w:r w:rsidR="00560A92">
        <w:rPr>
          <w:rFonts w:ascii="Times New Roman" w:hAnsi="Times New Roman" w:cs="Times New Roman"/>
          <w:sz w:val="28"/>
          <w:szCs w:val="28"/>
        </w:rPr>
        <w:br/>
      </w:r>
      <w:r w:rsidR="00543579" w:rsidRPr="0014235D">
        <w:rPr>
          <w:rFonts w:ascii="Times New Roman" w:hAnsi="Times New Roman" w:cs="Times New Roman"/>
          <w:sz w:val="28"/>
          <w:szCs w:val="28"/>
        </w:rPr>
        <w:t>статьи 1 настоящего областного закона, действуют на соответствующей территории до дня признания их утратившими силу в части, не противоречащей федеральным законам и иным нормативным правовым актам Российской Федерации, областным законам и иным правовым актам Ленинградской области.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В случае если проекты изменений в генеральные планы поселений, упраздненных в соответствии с частью 3 статьи 1 настоящего областного закона, согласованы и рассмотрены на публичных слушаниях, общественных обсуждениях в установленном порядке до дня образования Кировского муниципального округа, проекты изменений в правила землепользования </w:t>
      </w:r>
      <w:r w:rsidR="0067536C">
        <w:rPr>
          <w:rFonts w:ascii="Times New Roman" w:hAnsi="Times New Roman" w:cs="Times New Roman"/>
          <w:sz w:val="28"/>
          <w:szCs w:val="28"/>
        </w:rPr>
        <w:br/>
      </w:r>
      <w:r w:rsidRPr="00543579">
        <w:rPr>
          <w:rFonts w:ascii="Times New Roman" w:hAnsi="Times New Roman" w:cs="Times New Roman"/>
          <w:sz w:val="28"/>
          <w:szCs w:val="28"/>
        </w:rPr>
        <w:t>и застройки подготовлены в соответствии с решениями об их подготовке, принятыми до дня образования Кировского муниципального округа, допускается их утверждение в порядке, установленном федеральным законодательством, до утверждения генерального плана, правил землепользования и застройки Кировского муниципального округа.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7</w:t>
      </w:r>
      <w:r w:rsidR="0067536C">
        <w:rPr>
          <w:rFonts w:ascii="Times New Roman" w:hAnsi="Times New Roman" w:cs="Times New Roman"/>
          <w:sz w:val="28"/>
          <w:szCs w:val="28"/>
        </w:rPr>
        <w:t>. </w:t>
      </w:r>
      <w:r w:rsidRPr="00543579">
        <w:rPr>
          <w:rFonts w:ascii="Times New Roman" w:hAnsi="Times New Roman" w:cs="Times New Roman"/>
          <w:sz w:val="28"/>
          <w:szCs w:val="28"/>
        </w:rPr>
        <w:t>В целях реализации настоящего областного закона могут приниматься иные областные законы.</w:t>
      </w:r>
    </w:p>
    <w:p w:rsid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543579" w:rsidP="00560A9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lastRenderedPageBreak/>
        <w:t xml:space="preserve">Статья 5. </w:t>
      </w:r>
      <w:r w:rsidRPr="00E0176C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областной</w:t>
      </w:r>
      <w:r w:rsidR="002A5E5C">
        <w:rPr>
          <w:rFonts w:ascii="Times New Roman" w:hAnsi="Times New Roman" w:cs="Times New Roman"/>
          <w:sz w:val="28"/>
          <w:szCs w:val="28"/>
        </w:rPr>
        <w:t xml:space="preserve"> закон от 29 ноября 2004 года № </w:t>
      </w:r>
      <w:r w:rsidRPr="00543579">
        <w:rPr>
          <w:rFonts w:ascii="Times New Roman" w:hAnsi="Times New Roman" w:cs="Times New Roman"/>
          <w:sz w:val="28"/>
          <w:szCs w:val="28"/>
        </w:rPr>
        <w:t xml:space="preserve">100-оз 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>О наделении соответствующим статусом муниципального образования Кировский муниципальный район и муниципальных образований в его составе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>;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статью 14 областного </w:t>
      </w:r>
      <w:r w:rsidR="002A5E5C">
        <w:rPr>
          <w:rFonts w:ascii="Times New Roman" w:hAnsi="Times New Roman" w:cs="Times New Roman"/>
          <w:sz w:val="28"/>
          <w:szCs w:val="28"/>
        </w:rPr>
        <w:t>закона от 4 августа 2015 года № </w:t>
      </w:r>
      <w:r w:rsidRPr="00543579">
        <w:rPr>
          <w:rFonts w:ascii="Times New Roman" w:hAnsi="Times New Roman" w:cs="Times New Roman"/>
          <w:sz w:val="28"/>
          <w:szCs w:val="28"/>
        </w:rPr>
        <w:t xml:space="preserve">85-оз 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 xml:space="preserve"> и некоторые областные законы в связи с реализацией положений части 3 статьи 85 Федерального закона 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A5E5C">
        <w:rPr>
          <w:rFonts w:ascii="Times New Roman" w:hAnsi="Times New Roman" w:cs="Times New Roman"/>
          <w:sz w:val="28"/>
          <w:szCs w:val="28"/>
        </w:rPr>
        <w:t>"</w:t>
      </w:r>
      <w:r w:rsidRPr="00543579">
        <w:rPr>
          <w:rFonts w:ascii="Times New Roman" w:hAnsi="Times New Roman" w:cs="Times New Roman"/>
          <w:sz w:val="28"/>
          <w:szCs w:val="28"/>
        </w:rPr>
        <w:t>.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 xml:space="preserve">Статья 6. </w:t>
      </w:r>
      <w:r w:rsidRPr="00E0176C">
        <w:rPr>
          <w:rFonts w:ascii="Times New Roman" w:hAnsi="Times New Roman" w:cs="Times New Roman"/>
          <w:b/>
          <w:sz w:val="28"/>
          <w:szCs w:val="28"/>
        </w:rPr>
        <w:t>Вступление в силу настоящего областного зако</w:t>
      </w:r>
      <w:r w:rsidRPr="00371BCB">
        <w:rPr>
          <w:rFonts w:ascii="Times New Roman" w:hAnsi="Times New Roman" w:cs="Times New Roman"/>
          <w:b/>
          <w:sz w:val="28"/>
          <w:szCs w:val="28"/>
        </w:rPr>
        <w:t>на</w:t>
      </w: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43579" w:rsidRPr="00543579" w:rsidRDefault="00543579" w:rsidP="0054357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357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опубликования, за исключением статьи 5 настоящего областного закона, вступающей в силу со дня образования Кировского муниципального округа.</w:t>
      </w:r>
    </w:p>
    <w:p w:rsidR="00642623" w:rsidRPr="00140E04" w:rsidRDefault="00642623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40E04" w:rsidRDefault="00A261D2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40E04" w:rsidRDefault="0041000A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40E04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40E04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40E0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Default="00901B85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667BA8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98C" w:rsidRDefault="006D7BD9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698C" w:rsidRDefault="006D7BD9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2026 года</w:t>
      </w:r>
    </w:p>
    <w:p w:rsidR="00A4698C" w:rsidRDefault="006D7BD9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54-оз</w:t>
      </w:r>
    </w:p>
    <w:sectPr w:rsidR="00A4698C" w:rsidSect="00560A9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CFF" w:rsidRDefault="00FE3CFF" w:rsidP="004D5946">
      <w:pPr>
        <w:spacing w:after="0" w:line="240" w:lineRule="auto"/>
      </w:pPr>
      <w:r>
        <w:separator/>
      </w:r>
    </w:p>
  </w:endnote>
  <w:endnote w:type="continuationSeparator" w:id="0">
    <w:p w:rsidR="00FE3CFF" w:rsidRDefault="00FE3CF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CFF" w:rsidRDefault="00FE3CFF" w:rsidP="004D5946">
      <w:pPr>
        <w:spacing w:after="0" w:line="240" w:lineRule="auto"/>
      </w:pPr>
      <w:r>
        <w:separator/>
      </w:r>
    </w:p>
  </w:footnote>
  <w:footnote w:type="continuationSeparator" w:id="0">
    <w:p w:rsidR="00FE3CFF" w:rsidRDefault="00FE3CF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101F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27891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02AA6"/>
    <w:rsid w:val="00111368"/>
    <w:rsid w:val="00125968"/>
    <w:rsid w:val="001324CC"/>
    <w:rsid w:val="00140E04"/>
    <w:rsid w:val="0014235D"/>
    <w:rsid w:val="00177109"/>
    <w:rsid w:val="00181127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E7792"/>
    <w:rsid w:val="001F02DF"/>
    <w:rsid w:val="001F5662"/>
    <w:rsid w:val="002055C3"/>
    <w:rsid w:val="0022068E"/>
    <w:rsid w:val="00223AFC"/>
    <w:rsid w:val="00237A94"/>
    <w:rsid w:val="00251373"/>
    <w:rsid w:val="00266DBA"/>
    <w:rsid w:val="00272889"/>
    <w:rsid w:val="00292E95"/>
    <w:rsid w:val="002A1609"/>
    <w:rsid w:val="002A5E5C"/>
    <w:rsid w:val="002A67A4"/>
    <w:rsid w:val="002A7FF3"/>
    <w:rsid w:val="002E25F2"/>
    <w:rsid w:val="003119E0"/>
    <w:rsid w:val="00312201"/>
    <w:rsid w:val="003225EA"/>
    <w:rsid w:val="00336FCD"/>
    <w:rsid w:val="00360F21"/>
    <w:rsid w:val="0036542E"/>
    <w:rsid w:val="00371BCB"/>
    <w:rsid w:val="0037419A"/>
    <w:rsid w:val="00376367"/>
    <w:rsid w:val="00393FA0"/>
    <w:rsid w:val="0039620F"/>
    <w:rsid w:val="003A2213"/>
    <w:rsid w:val="003C3862"/>
    <w:rsid w:val="003E71C2"/>
    <w:rsid w:val="003F2868"/>
    <w:rsid w:val="003F297F"/>
    <w:rsid w:val="003F74A5"/>
    <w:rsid w:val="003F7BCF"/>
    <w:rsid w:val="00403401"/>
    <w:rsid w:val="00404C65"/>
    <w:rsid w:val="0041000A"/>
    <w:rsid w:val="00414841"/>
    <w:rsid w:val="00425F52"/>
    <w:rsid w:val="00434942"/>
    <w:rsid w:val="00442253"/>
    <w:rsid w:val="004427FA"/>
    <w:rsid w:val="0044511C"/>
    <w:rsid w:val="00447160"/>
    <w:rsid w:val="0045128E"/>
    <w:rsid w:val="00456055"/>
    <w:rsid w:val="00463729"/>
    <w:rsid w:val="00474F2B"/>
    <w:rsid w:val="00480B26"/>
    <w:rsid w:val="0048416E"/>
    <w:rsid w:val="00490C6F"/>
    <w:rsid w:val="00490EA2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3579"/>
    <w:rsid w:val="0054481C"/>
    <w:rsid w:val="00560A92"/>
    <w:rsid w:val="005B1943"/>
    <w:rsid w:val="005B5BAB"/>
    <w:rsid w:val="005D7250"/>
    <w:rsid w:val="005F2A74"/>
    <w:rsid w:val="0061101F"/>
    <w:rsid w:val="00642623"/>
    <w:rsid w:val="0065391E"/>
    <w:rsid w:val="00667BA8"/>
    <w:rsid w:val="0067536C"/>
    <w:rsid w:val="00691724"/>
    <w:rsid w:val="006B332D"/>
    <w:rsid w:val="006B4E14"/>
    <w:rsid w:val="006B5047"/>
    <w:rsid w:val="006C00A9"/>
    <w:rsid w:val="006C384F"/>
    <w:rsid w:val="006D244C"/>
    <w:rsid w:val="006D7BD9"/>
    <w:rsid w:val="006E2015"/>
    <w:rsid w:val="006F41EC"/>
    <w:rsid w:val="006F4EEB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E01DE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4FF0"/>
    <w:rsid w:val="009811FD"/>
    <w:rsid w:val="00983FC9"/>
    <w:rsid w:val="009842F5"/>
    <w:rsid w:val="009C3E28"/>
    <w:rsid w:val="009C58EB"/>
    <w:rsid w:val="009F012D"/>
    <w:rsid w:val="009F5911"/>
    <w:rsid w:val="00A01EAD"/>
    <w:rsid w:val="00A07E48"/>
    <w:rsid w:val="00A12AE8"/>
    <w:rsid w:val="00A23DAC"/>
    <w:rsid w:val="00A261D2"/>
    <w:rsid w:val="00A315D8"/>
    <w:rsid w:val="00A41001"/>
    <w:rsid w:val="00A451BD"/>
    <w:rsid w:val="00A4698C"/>
    <w:rsid w:val="00A55182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5CBF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11A1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D4FAA"/>
    <w:rsid w:val="00DE1C09"/>
    <w:rsid w:val="00DE4840"/>
    <w:rsid w:val="00E0176C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B6086"/>
    <w:rsid w:val="00EC2D3A"/>
    <w:rsid w:val="00EC3DAB"/>
    <w:rsid w:val="00EC63CA"/>
    <w:rsid w:val="00EE2DE0"/>
    <w:rsid w:val="00EE3C00"/>
    <w:rsid w:val="00EF54D0"/>
    <w:rsid w:val="00F01B9F"/>
    <w:rsid w:val="00F02333"/>
    <w:rsid w:val="00F3505A"/>
    <w:rsid w:val="00F41E8B"/>
    <w:rsid w:val="00F628C0"/>
    <w:rsid w:val="00F81ADD"/>
    <w:rsid w:val="00F841B1"/>
    <w:rsid w:val="00FA76F9"/>
    <w:rsid w:val="00FB5A31"/>
    <w:rsid w:val="00FE33BF"/>
    <w:rsid w:val="00FE3CF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1969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2026-05-26T13:50:00Z</dcterms:created>
  <dcterms:modified xsi:type="dcterms:W3CDTF">2026-05-26T13:50:00Z</dcterms:modified>
</cp:coreProperties>
</file>