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883" w:rsidRDefault="006F0883" w:rsidP="006F0883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6"/>
          <w:szCs w:val="26"/>
          <w:lang w:eastAsia="ru-RU" w:bidi="ru-RU"/>
        </w:rPr>
      </w:pPr>
    </w:p>
    <w:p w:rsidR="006F0883" w:rsidRPr="008156A0" w:rsidRDefault="006F0883" w:rsidP="006F088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7"/>
          <w:szCs w:val="27"/>
          <w:lang w:eastAsia="ru-RU" w:bidi="ru-RU"/>
        </w:rPr>
      </w:pPr>
      <w:r w:rsidRPr="008156A0">
        <w:rPr>
          <w:rFonts w:ascii="Times New Roman" w:eastAsia="Courier New" w:hAnsi="Times New Roman" w:cs="Times New Roman"/>
          <w:b/>
          <w:color w:val="000000"/>
          <w:sz w:val="27"/>
          <w:szCs w:val="27"/>
          <w:lang w:eastAsia="ru-RU" w:bidi="ru-RU"/>
        </w:rPr>
        <w:t>Справка</w:t>
      </w:r>
    </w:p>
    <w:p w:rsidR="006F0883" w:rsidRPr="008156A0" w:rsidRDefault="006F0883" w:rsidP="006F088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</w:pP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t>о состоянии законодательства в сфере правового регулирования проекта</w:t>
      </w:r>
    </w:p>
    <w:p w:rsidR="006F0883" w:rsidRPr="008156A0" w:rsidRDefault="006F0883" w:rsidP="006F0883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</w:pP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t>областного закона «О внесении изменений в областной закон «О защите</w:t>
      </w: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br/>
        <w:t xml:space="preserve"> населения и территорий Ленинградской области от чрезвычайных ситуаций природного и техногенного характера»</w:t>
      </w:r>
    </w:p>
    <w:p w:rsidR="006F0883" w:rsidRPr="008156A0" w:rsidRDefault="006F0883" w:rsidP="006F0883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</w:pPr>
    </w:p>
    <w:p w:rsidR="006F0883" w:rsidRPr="008156A0" w:rsidRDefault="006F0883" w:rsidP="006F088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</w:pP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t>Правовую основу проекта областного закона «О внесении изменений в областной закон «О защите населения и территорий Ленинградской области от чрезвычайных ситуаций природного и техногенного характера» составляют:</w:t>
      </w:r>
    </w:p>
    <w:p w:rsidR="006F0883" w:rsidRPr="008156A0" w:rsidRDefault="006F0883" w:rsidP="006F088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</w:pP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t>1. Постановление Правительства Российской Федерации от 30 декабря 2003 года № 794 «О единой государственной системе предупреждения и ликвидации чрезвычайных ситуаций».</w:t>
      </w:r>
    </w:p>
    <w:p w:rsidR="006F0883" w:rsidRPr="008156A0" w:rsidRDefault="006F0883" w:rsidP="006F0883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FF0000"/>
          <w:sz w:val="27"/>
          <w:szCs w:val="27"/>
          <w:lang w:eastAsia="ru-RU" w:bidi="ru-RU"/>
        </w:rPr>
      </w:pP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t xml:space="preserve">2. Областной закон Ленинградской области от 15 июня 2010 года № 32-оз </w:t>
      </w:r>
      <w:r w:rsidR="00095134"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br/>
      </w: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t xml:space="preserve">«Об административно-территориальном устройстве Ленинградской области </w:t>
      </w:r>
      <w:r w:rsidR="00095134"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br/>
      </w:r>
      <w:r w:rsidRPr="008156A0"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  <w:t>и порядке его изменения»</w:t>
      </w:r>
      <w:r w:rsidR="00095134" w:rsidRPr="008156A0">
        <w:rPr>
          <w:rFonts w:ascii="Times New Roman" w:eastAsia="Courier New" w:hAnsi="Times New Roman" w:cs="Times New Roman"/>
          <w:color w:val="FF0000"/>
          <w:sz w:val="27"/>
          <w:szCs w:val="27"/>
          <w:lang w:eastAsia="ru-RU" w:bidi="ru-RU"/>
        </w:rPr>
        <w:t>.</w:t>
      </w:r>
    </w:p>
    <w:p w:rsidR="006F0883" w:rsidRPr="008156A0" w:rsidRDefault="006F0883" w:rsidP="006F0883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</w:pPr>
    </w:p>
    <w:p w:rsidR="00095134" w:rsidRPr="008156A0" w:rsidRDefault="00095134" w:rsidP="006F0883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7"/>
          <w:szCs w:val="27"/>
          <w:lang w:eastAsia="ru-RU" w:bidi="ru-RU"/>
        </w:rPr>
      </w:pPr>
    </w:p>
    <w:p w:rsidR="00095134" w:rsidRPr="008156A0" w:rsidRDefault="00E35B8B" w:rsidP="00095134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</w:pPr>
      <w:bookmarkStart w:id="0" w:name="_GoBack"/>
      <w:r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>Первый заместитель</w:t>
      </w:r>
      <w:r w:rsidR="00095134" w:rsidRPr="008156A0"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 xml:space="preserve"> председателя</w:t>
      </w:r>
    </w:p>
    <w:p w:rsidR="00095134" w:rsidRPr="008156A0" w:rsidRDefault="00095134" w:rsidP="00095134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8156A0"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 xml:space="preserve">Комитета правопорядка и </w:t>
      </w:r>
    </w:p>
    <w:p w:rsidR="00095134" w:rsidRPr="008156A0" w:rsidRDefault="00095134" w:rsidP="00095134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8156A0"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 xml:space="preserve">безопасности Ленинградской области - </w:t>
      </w:r>
    </w:p>
    <w:p w:rsidR="00095134" w:rsidRPr="008156A0" w:rsidRDefault="00095134" w:rsidP="00095134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8156A0"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>начальник департамента</w:t>
      </w:r>
    </w:p>
    <w:p w:rsidR="00095134" w:rsidRPr="008156A0" w:rsidRDefault="00E35B8B" w:rsidP="00095134">
      <w:pPr>
        <w:tabs>
          <w:tab w:val="left" w:pos="-1980"/>
          <w:tab w:val="left" w:pos="-162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>региональной безопасности</w:t>
      </w:r>
      <w:r w:rsidR="00095134" w:rsidRPr="008156A0"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ab/>
        <w:t xml:space="preserve">    Л</w:t>
      </w:r>
      <w:r w:rsidR="00095134" w:rsidRPr="008156A0"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 xml:space="preserve">.В. </w:t>
      </w:r>
      <w:r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>Иванов</w:t>
      </w:r>
    </w:p>
    <w:bookmarkEnd w:id="0"/>
    <w:p w:rsidR="006F0883" w:rsidRPr="006F0883" w:rsidRDefault="006F0883" w:rsidP="00AF678F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</w:p>
    <w:sectPr w:rsidR="006F0883" w:rsidRPr="006F0883" w:rsidSect="00BE7DF6">
      <w:headerReference w:type="default" r:id="rId7"/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B12" w:rsidRDefault="002A1B12">
      <w:pPr>
        <w:spacing w:after="0" w:line="240" w:lineRule="auto"/>
      </w:pPr>
      <w:r>
        <w:separator/>
      </w:r>
    </w:p>
  </w:endnote>
  <w:endnote w:type="continuationSeparator" w:id="0">
    <w:p w:rsidR="002A1B12" w:rsidRDefault="002A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B12" w:rsidRDefault="002A1B12">
      <w:pPr>
        <w:spacing w:after="0" w:line="240" w:lineRule="auto"/>
      </w:pPr>
      <w:r>
        <w:separator/>
      </w:r>
    </w:p>
  </w:footnote>
  <w:footnote w:type="continuationSeparator" w:id="0">
    <w:p w:rsidR="002A1B12" w:rsidRDefault="002A1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996" w:rsidRPr="00825996" w:rsidRDefault="002A1B12" w:rsidP="008259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883"/>
    <w:rsid w:val="00095134"/>
    <w:rsid w:val="000D043F"/>
    <w:rsid w:val="000F7AD7"/>
    <w:rsid w:val="002652ED"/>
    <w:rsid w:val="002A1B12"/>
    <w:rsid w:val="00391230"/>
    <w:rsid w:val="003B7BE3"/>
    <w:rsid w:val="0044559D"/>
    <w:rsid w:val="004F452A"/>
    <w:rsid w:val="005125CC"/>
    <w:rsid w:val="005F6488"/>
    <w:rsid w:val="00623B05"/>
    <w:rsid w:val="006E7A4E"/>
    <w:rsid w:val="006F0883"/>
    <w:rsid w:val="0079397B"/>
    <w:rsid w:val="008156A0"/>
    <w:rsid w:val="00AB73B4"/>
    <w:rsid w:val="00AF678F"/>
    <w:rsid w:val="00B66EE2"/>
    <w:rsid w:val="00BA08BA"/>
    <w:rsid w:val="00C86564"/>
    <w:rsid w:val="00E01539"/>
    <w:rsid w:val="00E12E4B"/>
    <w:rsid w:val="00E35B8B"/>
    <w:rsid w:val="00EA2F78"/>
    <w:rsid w:val="00EF028A"/>
    <w:rsid w:val="00F3570B"/>
    <w:rsid w:val="00F43BFD"/>
    <w:rsid w:val="00F9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88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F088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No Spacing"/>
    <w:uiPriority w:val="1"/>
    <w:qFormat/>
    <w:rsid w:val="00AF678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455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0883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6F0883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No Spacing"/>
    <w:uiPriority w:val="1"/>
    <w:qFormat/>
    <w:rsid w:val="00AF678F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455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5</cp:revision>
  <dcterms:created xsi:type="dcterms:W3CDTF">2026-04-08T09:37:00Z</dcterms:created>
  <dcterms:modified xsi:type="dcterms:W3CDTF">2026-04-20T12:29:00Z</dcterms:modified>
</cp:coreProperties>
</file>