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</w:t>
      </w:r>
      <w:r w:rsidR="00F274D8">
        <w:rPr>
          <w:bCs/>
          <w:sz w:val="28"/>
          <w:szCs w:val="28"/>
        </w:rPr>
        <w:t>9</w:t>
      </w:r>
      <w:r w:rsidRPr="00C128C0">
        <w:rPr>
          <w:bCs/>
          <w:sz w:val="28"/>
          <w:szCs w:val="28"/>
        </w:rPr>
        <w:t xml:space="preserve"> </w:t>
      </w:r>
      <w:r w:rsidR="00F274D8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25559F">
        <w:rPr>
          <w:sz w:val="28"/>
          <w:szCs w:val="28"/>
        </w:rPr>
        <w:t>1</w:t>
      </w:r>
      <w:r w:rsidR="007B2D44">
        <w:rPr>
          <w:sz w:val="28"/>
          <w:szCs w:val="28"/>
        </w:rPr>
        <w:t>75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F274D8" w:rsidRDefault="00891B50" w:rsidP="005B64E4">
      <w:pPr>
        <w:ind w:right="567"/>
        <w:jc w:val="center"/>
        <w:rPr>
          <w:b/>
          <w:sz w:val="26"/>
          <w:szCs w:val="26"/>
        </w:rPr>
      </w:pPr>
      <w:r w:rsidRPr="00F274D8">
        <w:rPr>
          <w:b/>
          <w:sz w:val="26"/>
          <w:szCs w:val="26"/>
        </w:rPr>
        <w:t>О</w:t>
      </w:r>
      <w:r w:rsidR="00BE6337" w:rsidRPr="00F274D8">
        <w:rPr>
          <w:b/>
          <w:sz w:val="26"/>
          <w:szCs w:val="26"/>
        </w:rPr>
        <w:t>б</w:t>
      </w:r>
      <w:r w:rsidRPr="00F274D8">
        <w:rPr>
          <w:b/>
          <w:sz w:val="26"/>
          <w:szCs w:val="26"/>
        </w:rPr>
        <w:t xml:space="preserve"> областно</w:t>
      </w:r>
      <w:r w:rsidR="00BE6337" w:rsidRPr="00F274D8">
        <w:rPr>
          <w:b/>
          <w:sz w:val="26"/>
          <w:szCs w:val="26"/>
        </w:rPr>
        <w:t>м</w:t>
      </w:r>
      <w:r w:rsidRPr="00F274D8">
        <w:rPr>
          <w:b/>
          <w:sz w:val="26"/>
          <w:szCs w:val="26"/>
        </w:rPr>
        <w:t xml:space="preserve"> закон</w:t>
      </w:r>
      <w:r w:rsidR="00BE6337" w:rsidRPr="00F274D8">
        <w:rPr>
          <w:b/>
          <w:sz w:val="26"/>
          <w:szCs w:val="26"/>
        </w:rPr>
        <w:t>е</w:t>
      </w:r>
      <w:r w:rsidRPr="00F274D8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F274D8">
        <w:rPr>
          <w:b/>
          <w:sz w:val="26"/>
          <w:szCs w:val="26"/>
        </w:rPr>
        <w:br/>
      </w:r>
      <w:r w:rsidR="009E7768" w:rsidRPr="00F274D8">
        <w:rPr>
          <w:b/>
          <w:sz w:val="26"/>
          <w:szCs w:val="26"/>
        </w:rPr>
        <w:t>"</w:t>
      </w:r>
      <w:r w:rsidR="007B2D44" w:rsidRPr="007B2D44">
        <w:rPr>
          <w:rFonts w:eastAsia="Calibri"/>
          <w:b/>
          <w:bCs/>
          <w:sz w:val="26"/>
          <w:szCs w:val="26"/>
        </w:rPr>
        <w:t xml:space="preserve">Об изменении видов отдельных населенных пунктов в Гатчинском муниципальном округе Ленинградской области и о внесении изменений </w:t>
      </w:r>
      <w:r w:rsidR="007B2D44">
        <w:rPr>
          <w:rFonts w:eastAsia="Calibri"/>
          <w:b/>
          <w:bCs/>
          <w:sz w:val="26"/>
          <w:szCs w:val="26"/>
        </w:rPr>
        <w:br/>
      </w:r>
      <w:r w:rsidR="007B2D44" w:rsidRPr="007B2D44">
        <w:rPr>
          <w:rFonts w:eastAsia="Calibri"/>
          <w:b/>
          <w:bCs/>
          <w:sz w:val="26"/>
          <w:szCs w:val="26"/>
        </w:rPr>
        <w:t xml:space="preserve">в областной закон "Об административно-территориальном устройстве Ленинградской </w:t>
      </w:r>
      <w:r w:rsidR="007B2D44">
        <w:rPr>
          <w:rFonts w:eastAsia="Calibri"/>
          <w:b/>
          <w:bCs/>
          <w:sz w:val="26"/>
          <w:szCs w:val="26"/>
        </w:rPr>
        <w:t>области и порядке его изменения</w:t>
      </w:r>
      <w:r w:rsidR="0025559F" w:rsidRPr="0025559F">
        <w:rPr>
          <w:rFonts w:eastAsia="Calibri"/>
          <w:b/>
          <w:bCs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274D8" w:rsidRDefault="00891B50" w:rsidP="00891B50">
      <w:pPr>
        <w:pStyle w:val="2"/>
        <w:ind w:firstLine="709"/>
        <w:rPr>
          <w:szCs w:val="28"/>
        </w:rPr>
      </w:pPr>
      <w:r w:rsidRPr="00F274D8">
        <w:rPr>
          <w:szCs w:val="28"/>
        </w:rPr>
        <w:t>1. Принять областно</w:t>
      </w:r>
      <w:r w:rsidR="00BE6337" w:rsidRPr="00F274D8">
        <w:rPr>
          <w:szCs w:val="28"/>
        </w:rPr>
        <w:t>й</w:t>
      </w:r>
      <w:r w:rsidRPr="00F274D8">
        <w:rPr>
          <w:szCs w:val="28"/>
        </w:rPr>
        <w:t xml:space="preserve"> закон</w:t>
      </w:r>
      <w:r w:rsidR="00697CBB" w:rsidRPr="00F274D8">
        <w:rPr>
          <w:szCs w:val="28"/>
        </w:rPr>
        <w:t xml:space="preserve"> </w:t>
      </w:r>
      <w:r w:rsidR="00D42659" w:rsidRPr="00F274D8">
        <w:rPr>
          <w:szCs w:val="28"/>
        </w:rPr>
        <w:t>"</w:t>
      </w:r>
      <w:r w:rsidR="007B2D44" w:rsidRPr="007B2D44">
        <w:rPr>
          <w:rFonts w:eastAsia="Calibri"/>
          <w:bCs/>
          <w:szCs w:val="28"/>
        </w:rPr>
        <w:t xml:space="preserve">Об изменении видов отдельных населенных пунктов в Гатчинском муниципальном округе Ленинградской области </w:t>
      </w:r>
      <w:r w:rsidR="007B2D44">
        <w:rPr>
          <w:rFonts w:eastAsia="Calibri"/>
          <w:bCs/>
          <w:szCs w:val="28"/>
        </w:rPr>
        <w:br/>
      </w:r>
      <w:r w:rsidR="007B2D44" w:rsidRPr="007B2D44">
        <w:rPr>
          <w:rFonts w:eastAsia="Calibri"/>
          <w:bCs/>
          <w:szCs w:val="28"/>
        </w:rPr>
        <w:t xml:space="preserve">и о внесении изменений в областной закон "Об административно-территориальном устройстве Ленинградской </w:t>
      </w:r>
      <w:r w:rsidR="007B2D44">
        <w:rPr>
          <w:rFonts w:eastAsia="Calibri"/>
          <w:bCs/>
          <w:szCs w:val="28"/>
        </w:rPr>
        <w:t>области и порядке его изменения</w:t>
      </w:r>
      <w:r w:rsidR="00C35073" w:rsidRPr="00F274D8">
        <w:rPr>
          <w:szCs w:val="28"/>
        </w:rPr>
        <w:t>"</w:t>
      </w:r>
      <w:r w:rsidRPr="00F274D8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932" w:rsidRDefault="00810932" w:rsidP="009547D6">
      <w:r>
        <w:separator/>
      </w:r>
    </w:p>
  </w:endnote>
  <w:endnote w:type="continuationSeparator" w:id="0">
    <w:p w:rsidR="00810932" w:rsidRDefault="0081093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932" w:rsidRDefault="00810932" w:rsidP="009547D6">
      <w:r>
        <w:separator/>
      </w:r>
    </w:p>
  </w:footnote>
  <w:footnote w:type="continuationSeparator" w:id="0">
    <w:p w:rsidR="00810932" w:rsidRDefault="0081093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1093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090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5559F"/>
    <w:rsid w:val="002644A9"/>
    <w:rsid w:val="00265AD4"/>
    <w:rsid w:val="00267F95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B2D44"/>
    <w:rsid w:val="007C384A"/>
    <w:rsid w:val="007C510E"/>
    <w:rsid w:val="007C6C79"/>
    <w:rsid w:val="007D34C8"/>
    <w:rsid w:val="007E4179"/>
    <w:rsid w:val="007E6A72"/>
    <w:rsid w:val="007E6C6F"/>
    <w:rsid w:val="00805C03"/>
    <w:rsid w:val="00810932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07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274D8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EA84C-53EC-401C-9903-70DEA2639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2026-05-04T13:01:00Z</cp:lastPrinted>
  <dcterms:created xsi:type="dcterms:W3CDTF">2026-05-07T10:30:00Z</dcterms:created>
  <dcterms:modified xsi:type="dcterms:W3CDTF">2026-05-07T10:30:00Z</dcterms:modified>
</cp:coreProperties>
</file>