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rFonts w:eastAsia="Times New Roman" w:cs="Times New Roman"/>
          <w:szCs w:val="28"/>
          <w:lang w:eastAsia="ru-RU"/>
        </w:rPr>
        <w:t>Справка</w:t>
      </w:r>
      <w:r w:rsidRPr="000E2E78">
        <w:rPr>
          <w:rFonts w:eastAsia="Times New Roman" w:cs="Times New Roman"/>
          <w:b/>
          <w:szCs w:val="28"/>
          <w:lang w:eastAsia="ru-RU"/>
        </w:rPr>
        <w:br/>
      </w: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9E34E1" w:rsidRDefault="009E34E1" w:rsidP="009E34E1">
      <w:pPr>
        <w:contextualSpacing/>
        <w:jc w:val="center"/>
        <w:rPr>
          <w:szCs w:val="28"/>
        </w:rPr>
      </w:pPr>
      <w:r w:rsidRPr="00AB60F6">
        <w:rPr>
          <w:szCs w:val="28"/>
        </w:rPr>
        <w:t>"</w:t>
      </w:r>
      <w:r w:rsidRPr="00317794">
        <w:rPr>
          <w:szCs w:val="28"/>
        </w:rPr>
        <w:t xml:space="preserve">О присвоении городу </w:t>
      </w:r>
      <w:r>
        <w:rPr>
          <w:szCs w:val="28"/>
        </w:rPr>
        <w:t xml:space="preserve">Ивангороду </w:t>
      </w:r>
      <w:r w:rsidRPr="00317794">
        <w:rPr>
          <w:szCs w:val="28"/>
        </w:rPr>
        <w:t xml:space="preserve">почетного звания Ленинградской области </w:t>
      </w:r>
      <w:r w:rsidRPr="00AB60F6">
        <w:rPr>
          <w:szCs w:val="28"/>
        </w:rPr>
        <w:t>"</w:t>
      </w:r>
      <w:r>
        <w:rPr>
          <w:szCs w:val="28"/>
        </w:rPr>
        <w:t>Город</w:t>
      </w:r>
      <w:r w:rsidRPr="00317794">
        <w:rPr>
          <w:szCs w:val="28"/>
        </w:rPr>
        <w:t xml:space="preserve"> воинской доблести</w:t>
      </w:r>
      <w:r w:rsidRPr="00AB60F6">
        <w:rPr>
          <w:szCs w:val="28"/>
        </w:rPr>
        <w:t>"</w:t>
      </w:r>
      <w:r w:rsidRPr="00754916">
        <w:rPr>
          <w:szCs w:val="28"/>
        </w:rPr>
        <w:t xml:space="preserve">  </w:t>
      </w:r>
    </w:p>
    <w:p w:rsidR="00DB21BF" w:rsidRPr="000E2E78" w:rsidRDefault="00DB21BF" w:rsidP="00C97730">
      <w:pPr>
        <w:contextualSpacing/>
        <w:jc w:val="center"/>
        <w:rPr>
          <w:rFonts w:eastAsia="Times New Roman" w:cs="Times New Roman"/>
          <w:szCs w:val="28"/>
          <w:lang w:eastAsia="ru-RU"/>
        </w:rPr>
      </w:pPr>
    </w:p>
    <w:p w:rsidR="00C97730" w:rsidRDefault="00C97730" w:rsidP="00C97730">
      <w:pPr>
        <w:ind w:firstLine="709"/>
        <w:contextualSpacing/>
        <w:jc w:val="both"/>
        <w:rPr>
          <w:szCs w:val="28"/>
        </w:rPr>
      </w:pPr>
    </w:p>
    <w:p w:rsidR="00C97730" w:rsidRDefault="00C97730" w:rsidP="00C97730">
      <w:pPr>
        <w:ind w:firstLine="709"/>
        <w:contextualSpacing/>
        <w:jc w:val="both"/>
        <w:rPr>
          <w:szCs w:val="28"/>
        </w:rPr>
      </w:pPr>
    </w:p>
    <w:p w:rsidR="009E34E1" w:rsidRDefault="00DB21BF" w:rsidP="009E34E1">
      <w:pPr>
        <w:ind w:firstLine="709"/>
        <w:contextualSpacing/>
        <w:jc w:val="both"/>
        <w:rPr>
          <w:szCs w:val="28"/>
        </w:rPr>
      </w:pPr>
      <w:r w:rsidRPr="000E2E78">
        <w:rPr>
          <w:szCs w:val="28"/>
        </w:rPr>
        <w:t xml:space="preserve">В сфере правового регулирования </w:t>
      </w:r>
      <w:r w:rsidR="002668D4" w:rsidRPr="000E2E78">
        <w:rPr>
          <w:szCs w:val="28"/>
        </w:rPr>
        <w:t xml:space="preserve">проекта областного закона </w:t>
      </w:r>
      <w:r w:rsidR="009E34E1" w:rsidRPr="00AB60F6">
        <w:rPr>
          <w:szCs w:val="28"/>
        </w:rPr>
        <w:t>"</w:t>
      </w:r>
      <w:r w:rsidR="009E34E1" w:rsidRPr="00317794">
        <w:rPr>
          <w:szCs w:val="28"/>
        </w:rPr>
        <w:t xml:space="preserve">О присвоении городу </w:t>
      </w:r>
      <w:r w:rsidR="009E34E1">
        <w:rPr>
          <w:szCs w:val="28"/>
        </w:rPr>
        <w:t xml:space="preserve">Ивангороду </w:t>
      </w:r>
      <w:bookmarkStart w:id="0" w:name="_GoBack"/>
      <w:bookmarkEnd w:id="0"/>
      <w:r w:rsidR="009E34E1" w:rsidRPr="00317794">
        <w:rPr>
          <w:szCs w:val="28"/>
        </w:rPr>
        <w:t xml:space="preserve">почетного звания Ленинградской области </w:t>
      </w:r>
      <w:r w:rsidR="009E34E1" w:rsidRPr="00AB60F6">
        <w:rPr>
          <w:szCs w:val="28"/>
        </w:rPr>
        <w:t>"</w:t>
      </w:r>
      <w:r w:rsidR="009E34E1">
        <w:rPr>
          <w:szCs w:val="28"/>
        </w:rPr>
        <w:t>Город</w:t>
      </w:r>
      <w:r w:rsidR="009E34E1" w:rsidRPr="00317794">
        <w:rPr>
          <w:szCs w:val="28"/>
        </w:rPr>
        <w:t xml:space="preserve"> воинской доблести</w:t>
      </w:r>
      <w:r w:rsidR="009E34E1" w:rsidRPr="00AB60F6">
        <w:rPr>
          <w:szCs w:val="28"/>
        </w:rPr>
        <w:t>"</w:t>
      </w:r>
      <w:r w:rsidR="009E34E1">
        <w:rPr>
          <w:szCs w:val="28"/>
        </w:rPr>
        <w:t>:</w:t>
      </w:r>
      <w:r w:rsidR="009E34E1" w:rsidRPr="00754916">
        <w:rPr>
          <w:szCs w:val="28"/>
        </w:rPr>
        <w:t xml:space="preserve">  </w:t>
      </w:r>
    </w:p>
    <w:p w:rsidR="00DB21BF" w:rsidRPr="000E2E78" w:rsidRDefault="00DB21BF" w:rsidP="00C97730">
      <w:pPr>
        <w:ind w:firstLine="709"/>
        <w:contextualSpacing/>
        <w:jc w:val="both"/>
        <w:rPr>
          <w:szCs w:val="28"/>
        </w:rPr>
      </w:pP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C97730" w:rsidRPr="00987ACD" w:rsidRDefault="00C97730" w:rsidP="00C97730">
      <w:pPr>
        <w:spacing w:line="0" w:lineRule="atLeast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4C605E">
        <w:rPr>
          <w:rFonts w:cs="Times New Roman"/>
          <w:szCs w:val="28"/>
        </w:rPr>
        <w:t xml:space="preserve">Федеральный закон от 21.12.2021 </w:t>
      </w:r>
      <w:r>
        <w:rPr>
          <w:rFonts w:cs="Times New Roman"/>
          <w:szCs w:val="28"/>
        </w:rPr>
        <w:t>№</w:t>
      </w:r>
      <w:r w:rsidRPr="004C605E">
        <w:rPr>
          <w:rFonts w:cs="Times New Roman"/>
          <w:szCs w:val="28"/>
        </w:rPr>
        <w:t xml:space="preserve"> 414-ФЗ "Об общих принципах организации публичной власти в субъектах Российской Федерации</w:t>
      </w:r>
      <w:r>
        <w:rPr>
          <w:rFonts w:cs="Times New Roman"/>
          <w:szCs w:val="28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 xml:space="preserve">2.  </w:t>
      </w:r>
      <w:r>
        <w:rPr>
          <w:rFonts w:cs="Times New Roman"/>
          <w:szCs w:val="28"/>
        </w:rPr>
        <w:t xml:space="preserve">Закон Ленинградской области </w:t>
      </w:r>
      <w:r w:rsidRPr="00E0142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от 15.12.2016 № 95-оз «О почетных званиях Ленинградской области «Город воинской доблести», «Населенный пункт воинской доблести», </w:t>
      </w:r>
      <w:r>
        <w:rPr>
          <w:szCs w:val="28"/>
        </w:rPr>
        <w:t>«Рубеж воинской доблести</w:t>
      </w:r>
      <w:r w:rsidRPr="003A10FC">
        <w:rPr>
          <w:szCs w:val="28"/>
        </w:rPr>
        <w:t>»</w:t>
      </w:r>
      <w:r>
        <w:rPr>
          <w:rFonts w:cs="Times New Roman"/>
          <w:szCs w:val="28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3. Закон Ленинградской области </w:t>
      </w:r>
      <w:r w:rsidRPr="00EB0BAB">
        <w:rPr>
          <w:rFonts w:eastAsia="Times New Roman" w:cs="Times New Roman"/>
          <w:szCs w:val="28"/>
          <w:lang w:eastAsia="ru-RU"/>
        </w:rPr>
        <w:t>от 18.05.2020 № 58-оз</w:t>
      </w:r>
      <w:hyperlink r:id="rId5" w:history="1"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</w:t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</w:t>
        </w:r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и приостановлении действия отдельных положений статьи 2 областного закона </w:t>
        </w:r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>"О почетных званиях Ленинградской области "Город воинской доблести", "Населенный пункт воинской доблести</w:t>
        </w:r>
      </w:hyperlink>
      <w:r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4. </w:t>
      </w:r>
      <w:proofErr w:type="gramStart"/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13.07.2020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72-оз "О внесении изменений в областной закон "О почетных званиях Ленинградской области "Город воинской доблести", "Населенный пункт воинской доблести" и статью 2 областного закона "О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</w:t>
      </w:r>
      <w:proofErr w:type="gramEnd"/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"О почетных званиях Ленинградской области "Город воинской доблести", "Насе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ленный пункт воинской доблести".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5. 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03.11.2020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112-оз "О внесении изменения в статью 4 областного закона "О почетных званиях Ленинградской области "Город воинской доблести", "Населенный пункт воинской доблести", "Рубеж воинской доблести"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5D570C" w:rsidRPr="00E105A4" w:rsidRDefault="005D570C" w:rsidP="005D570C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>
        <w:rPr>
          <w:szCs w:val="28"/>
        </w:rPr>
        <w:t>Ленинградской области                                             А.В. Савченко</w:t>
      </w: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E2E78"/>
    <w:rsid w:val="002668D4"/>
    <w:rsid w:val="00274F75"/>
    <w:rsid w:val="002C4D67"/>
    <w:rsid w:val="00467838"/>
    <w:rsid w:val="004A58DB"/>
    <w:rsid w:val="005D570C"/>
    <w:rsid w:val="006D70E2"/>
    <w:rsid w:val="007A2CD5"/>
    <w:rsid w:val="007C0BC4"/>
    <w:rsid w:val="007F36B4"/>
    <w:rsid w:val="0083301D"/>
    <w:rsid w:val="00920633"/>
    <w:rsid w:val="009C45CC"/>
    <w:rsid w:val="009E34E1"/>
    <w:rsid w:val="00AA2C2D"/>
    <w:rsid w:val="00AA7729"/>
    <w:rsid w:val="00BD0ECE"/>
    <w:rsid w:val="00C5173B"/>
    <w:rsid w:val="00C72108"/>
    <w:rsid w:val="00C97730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Василиса Васильевна Таранец</cp:lastModifiedBy>
  <cp:revision>18</cp:revision>
  <cp:lastPrinted>2020-10-07T07:58:00Z</cp:lastPrinted>
  <dcterms:created xsi:type="dcterms:W3CDTF">2019-10-08T13:26:00Z</dcterms:created>
  <dcterms:modified xsi:type="dcterms:W3CDTF">2026-04-20T08:38:00Z</dcterms:modified>
</cp:coreProperties>
</file>