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A74" w:rsidRPr="00C75CBF" w:rsidRDefault="005F2A74" w:rsidP="00C75CBF">
      <w:pPr>
        <w:pStyle w:val="ConsPlusNormal"/>
        <w:spacing w:line="235" w:lineRule="auto"/>
        <w:ind w:right="567"/>
        <w:jc w:val="center"/>
        <w:rPr>
          <w:b/>
          <w:bCs/>
          <w:sz w:val="26"/>
          <w:szCs w:val="26"/>
        </w:rPr>
      </w:pPr>
      <w:bookmarkStart w:id="1" w:name="_Hlk188973133"/>
      <w:r w:rsidRPr="00C75CBF">
        <w:rPr>
          <w:b/>
          <w:bCs/>
          <w:sz w:val="26"/>
          <w:szCs w:val="26"/>
        </w:rPr>
        <w:t xml:space="preserve">О внесении изменений в областной закон </w:t>
      </w:r>
      <w:r w:rsidRPr="00C75CBF">
        <w:rPr>
          <w:b/>
          <w:bCs/>
          <w:sz w:val="26"/>
          <w:szCs w:val="26"/>
        </w:rPr>
        <w:br/>
        <w:t>"Социальный кодекс Ленинградской области"</w:t>
      </w:r>
    </w:p>
    <w:bookmarkEnd w:id="1"/>
    <w:p w:rsidR="00642623" w:rsidRPr="00C75CBF" w:rsidRDefault="00642623" w:rsidP="00C75CBF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D85120" w:rsidRPr="00C75CBF" w:rsidRDefault="00D85120" w:rsidP="00C75CBF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C75CBF" w:rsidRDefault="00642623" w:rsidP="00C75CBF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C75CBF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C75CBF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C75CBF">
        <w:rPr>
          <w:rFonts w:ascii="Times New Roman" w:hAnsi="Times New Roman" w:cs="Times New Roman"/>
          <w:sz w:val="26"/>
          <w:szCs w:val="26"/>
        </w:rPr>
        <w:br/>
      </w:r>
      <w:r w:rsidR="0018552A" w:rsidRPr="00C75CBF">
        <w:rPr>
          <w:rFonts w:ascii="Times New Roman" w:hAnsi="Times New Roman" w:cs="Times New Roman"/>
          <w:sz w:val="26"/>
          <w:szCs w:val="26"/>
        </w:rPr>
        <w:t>2</w:t>
      </w:r>
      <w:r w:rsidR="00DD4FAA" w:rsidRPr="00C75CBF">
        <w:rPr>
          <w:rFonts w:ascii="Times New Roman" w:hAnsi="Times New Roman" w:cs="Times New Roman"/>
          <w:sz w:val="26"/>
          <w:szCs w:val="26"/>
        </w:rPr>
        <w:t>5</w:t>
      </w:r>
      <w:r w:rsidR="007814EB" w:rsidRPr="00C75CBF">
        <w:rPr>
          <w:rFonts w:ascii="Times New Roman" w:hAnsi="Times New Roman" w:cs="Times New Roman"/>
          <w:sz w:val="26"/>
          <w:szCs w:val="26"/>
        </w:rPr>
        <w:t xml:space="preserve"> </w:t>
      </w:r>
      <w:r w:rsidR="00AC3E0F" w:rsidRPr="00C75CBF">
        <w:rPr>
          <w:rFonts w:ascii="Times New Roman" w:hAnsi="Times New Roman" w:cs="Times New Roman"/>
          <w:sz w:val="26"/>
          <w:szCs w:val="26"/>
        </w:rPr>
        <w:t>марта</w:t>
      </w:r>
      <w:r w:rsidRPr="00C75CBF">
        <w:rPr>
          <w:rFonts w:ascii="Times New Roman" w:hAnsi="Times New Roman" w:cs="Times New Roman"/>
          <w:sz w:val="26"/>
          <w:szCs w:val="26"/>
        </w:rPr>
        <w:t xml:space="preserve"> 202</w:t>
      </w:r>
      <w:r w:rsidR="0018552A" w:rsidRPr="00C75CBF">
        <w:rPr>
          <w:rFonts w:ascii="Times New Roman" w:hAnsi="Times New Roman" w:cs="Times New Roman"/>
          <w:sz w:val="26"/>
          <w:szCs w:val="26"/>
        </w:rPr>
        <w:t>6</w:t>
      </w:r>
      <w:r w:rsidRPr="00C75CBF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C75CBF" w:rsidRDefault="00642623" w:rsidP="00C75CBF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C75CBF" w:rsidRDefault="00642623" w:rsidP="00C75CBF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C75CBF" w:rsidRDefault="00642623" w:rsidP="00C75CBF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C75CBF">
        <w:rPr>
          <w:b/>
          <w:sz w:val="26"/>
          <w:szCs w:val="26"/>
        </w:rPr>
        <w:t>Статья 1</w:t>
      </w:r>
    </w:p>
    <w:p w:rsidR="006C384F" w:rsidRPr="00C75CBF" w:rsidRDefault="006C384F" w:rsidP="00C75CBF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9476F" w:rsidRPr="00C75CBF" w:rsidRDefault="0009476F" w:rsidP="00C75CBF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75CBF">
        <w:rPr>
          <w:rFonts w:ascii="Times New Roman" w:hAnsi="Times New Roman" w:cs="Times New Roman"/>
          <w:sz w:val="26"/>
          <w:szCs w:val="26"/>
        </w:rPr>
        <w:t>Внести в областной</w:t>
      </w:r>
      <w:r w:rsidR="0065391E" w:rsidRPr="00C75CBF">
        <w:rPr>
          <w:rFonts w:ascii="Times New Roman" w:hAnsi="Times New Roman" w:cs="Times New Roman"/>
          <w:sz w:val="26"/>
          <w:szCs w:val="26"/>
        </w:rPr>
        <w:t xml:space="preserve"> закон от 17 ноября 2017 года № </w:t>
      </w:r>
      <w:r w:rsidRPr="00C75CBF">
        <w:rPr>
          <w:rFonts w:ascii="Times New Roman" w:hAnsi="Times New Roman" w:cs="Times New Roman"/>
          <w:sz w:val="26"/>
          <w:szCs w:val="26"/>
        </w:rPr>
        <w:t xml:space="preserve">72-оз </w:t>
      </w:r>
      <w:r w:rsidR="0065391E" w:rsidRPr="00C75CBF">
        <w:rPr>
          <w:rFonts w:ascii="Times New Roman" w:hAnsi="Times New Roman" w:cs="Times New Roman"/>
          <w:sz w:val="26"/>
          <w:szCs w:val="26"/>
        </w:rPr>
        <w:t>"</w:t>
      </w:r>
      <w:r w:rsidRPr="00C75CBF">
        <w:rPr>
          <w:rFonts w:ascii="Times New Roman" w:hAnsi="Times New Roman" w:cs="Times New Roman"/>
          <w:sz w:val="26"/>
          <w:szCs w:val="26"/>
        </w:rPr>
        <w:t>Социальный кодекс Ленинградской области</w:t>
      </w:r>
      <w:r w:rsidR="0065391E" w:rsidRPr="00C75CBF">
        <w:rPr>
          <w:rFonts w:ascii="Times New Roman" w:hAnsi="Times New Roman" w:cs="Times New Roman"/>
          <w:sz w:val="26"/>
          <w:szCs w:val="26"/>
        </w:rPr>
        <w:t>"</w:t>
      </w:r>
      <w:r w:rsidRPr="00C75CBF">
        <w:rPr>
          <w:rFonts w:ascii="Times New Roman" w:hAnsi="Times New Roman" w:cs="Times New Roman"/>
          <w:sz w:val="26"/>
          <w:szCs w:val="26"/>
        </w:rPr>
        <w:t xml:space="preserve"> (с последующими изменениями) следующие изменения:</w:t>
      </w:r>
    </w:p>
    <w:p w:rsidR="0009476F" w:rsidRPr="00C75CBF" w:rsidRDefault="0065391E" w:rsidP="00C75CBF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75CBF">
        <w:rPr>
          <w:rFonts w:ascii="Times New Roman" w:hAnsi="Times New Roman" w:cs="Times New Roman"/>
          <w:sz w:val="26"/>
          <w:szCs w:val="26"/>
        </w:rPr>
        <w:t>1) </w:t>
      </w:r>
      <w:r w:rsidR="0009476F" w:rsidRPr="00C75CBF">
        <w:rPr>
          <w:rFonts w:ascii="Times New Roman" w:hAnsi="Times New Roman" w:cs="Times New Roman"/>
          <w:sz w:val="26"/>
          <w:szCs w:val="26"/>
        </w:rPr>
        <w:t xml:space="preserve">в части 4 статьи 1.7 слова </w:t>
      </w:r>
      <w:r w:rsidRPr="00C75CBF">
        <w:rPr>
          <w:rFonts w:ascii="Times New Roman" w:hAnsi="Times New Roman" w:cs="Times New Roman"/>
          <w:sz w:val="26"/>
          <w:szCs w:val="26"/>
        </w:rPr>
        <w:t>"</w:t>
      </w:r>
      <w:r w:rsidR="0009476F" w:rsidRPr="00C75CBF">
        <w:rPr>
          <w:rFonts w:ascii="Times New Roman" w:hAnsi="Times New Roman" w:cs="Times New Roman"/>
          <w:sz w:val="26"/>
          <w:szCs w:val="26"/>
        </w:rPr>
        <w:t>в статьях 2.2</w:t>
      </w:r>
      <w:r w:rsidRPr="00C75CBF">
        <w:rPr>
          <w:rFonts w:ascii="Times New Roman" w:hAnsi="Times New Roman" w:cs="Times New Roman"/>
          <w:sz w:val="26"/>
          <w:szCs w:val="26"/>
        </w:rPr>
        <w:t> – </w:t>
      </w:r>
      <w:r w:rsidR="0009476F" w:rsidRPr="00C75CBF">
        <w:rPr>
          <w:rFonts w:ascii="Times New Roman" w:hAnsi="Times New Roman" w:cs="Times New Roman"/>
          <w:sz w:val="26"/>
          <w:szCs w:val="26"/>
        </w:rPr>
        <w:t>2.4</w:t>
      </w:r>
      <w:r w:rsidRPr="00C75CBF">
        <w:rPr>
          <w:rFonts w:ascii="Times New Roman" w:hAnsi="Times New Roman" w:cs="Times New Roman"/>
          <w:sz w:val="26"/>
          <w:szCs w:val="26"/>
        </w:rPr>
        <w:t>"</w:t>
      </w:r>
      <w:r w:rsidR="0009476F" w:rsidRPr="00C75CBF">
        <w:rPr>
          <w:rFonts w:ascii="Times New Roman" w:hAnsi="Times New Roman" w:cs="Times New Roman"/>
          <w:sz w:val="26"/>
          <w:szCs w:val="26"/>
        </w:rPr>
        <w:t xml:space="preserve"> заменить словами </w:t>
      </w:r>
      <w:r w:rsidR="00C75CBF">
        <w:rPr>
          <w:rFonts w:ascii="Times New Roman" w:hAnsi="Times New Roman" w:cs="Times New Roman"/>
          <w:sz w:val="26"/>
          <w:szCs w:val="26"/>
        </w:rPr>
        <w:br/>
      </w:r>
      <w:r w:rsidRPr="00C75CBF">
        <w:rPr>
          <w:rFonts w:ascii="Times New Roman" w:hAnsi="Times New Roman" w:cs="Times New Roman"/>
          <w:sz w:val="26"/>
          <w:szCs w:val="26"/>
        </w:rPr>
        <w:t>"</w:t>
      </w:r>
      <w:r w:rsidR="0009476F" w:rsidRPr="00C75CBF">
        <w:rPr>
          <w:rFonts w:ascii="Times New Roman" w:hAnsi="Times New Roman" w:cs="Times New Roman"/>
          <w:sz w:val="26"/>
          <w:szCs w:val="26"/>
        </w:rPr>
        <w:t>в статьях 2.2, 2.4</w:t>
      </w:r>
      <w:r w:rsidRPr="00C75CBF">
        <w:rPr>
          <w:rFonts w:ascii="Times New Roman" w:hAnsi="Times New Roman" w:cs="Times New Roman"/>
          <w:sz w:val="26"/>
          <w:szCs w:val="26"/>
        </w:rPr>
        <w:t>"</w:t>
      </w:r>
      <w:r w:rsidR="0009476F" w:rsidRPr="00C75CBF">
        <w:rPr>
          <w:rFonts w:ascii="Times New Roman" w:hAnsi="Times New Roman" w:cs="Times New Roman"/>
          <w:sz w:val="26"/>
          <w:szCs w:val="26"/>
        </w:rPr>
        <w:t>;</w:t>
      </w:r>
    </w:p>
    <w:p w:rsidR="0009476F" w:rsidRPr="00C75CBF" w:rsidRDefault="0065391E" w:rsidP="00C75CBF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75CBF">
        <w:rPr>
          <w:rFonts w:ascii="Times New Roman" w:hAnsi="Times New Roman" w:cs="Times New Roman"/>
          <w:sz w:val="26"/>
          <w:szCs w:val="26"/>
        </w:rPr>
        <w:t>2) </w:t>
      </w:r>
      <w:r w:rsidR="0009476F" w:rsidRPr="00C75CBF">
        <w:rPr>
          <w:rFonts w:ascii="Times New Roman" w:hAnsi="Times New Roman" w:cs="Times New Roman"/>
          <w:sz w:val="26"/>
          <w:szCs w:val="26"/>
        </w:rPr>
        <w:t>пункт 2 части 1 статьи 2.1 признать утратившим силу;</w:t>
      </w:r>
    </w:p>
    <w:p w:rsidR="0009476F" w:rsidRPr="00C75CBF" w:rsidRDefault="0065391E" w:rsidP="00C75CBF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75CBF">
        <w:rPr>
          <w:rFonts w:ascii="Times New Roman" w:hAnsi="Times New Roman" w:cs="Times New Roman"/>
          <w:sz w:val="26"/>
          <w:szCs w:val="26"/>
        </w:rPr>
        <w:t>3) </w:t>
      </w:r>
      <w:r w:rsidR="0009476F" w:rsidRPr="00C75CBF">
        <w:rPr>
          <w:rFonts w:ascii="Times New Roman" w:hAnsi="Times New Roman" w:cs="Times New Roman"/>
          <w:sz w:val="26"/>
          <w:szCs w:val="26"/>
        </w:rPr>
        <w:t>статью 2.3 признать утратившей силу.</w:t>
      </w:r>
    </w:p>
    <w:p w:rsidR="007E01DE" w:rsidRPr="00C75CBF" w:rsidRDefault="007E01DE" w:rsidP="00C75CBF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09476F" w:rsidRPr="00C75CBF" w:rsidRDefault="0009476F" w:rsidP="00C75CBF">
      <w:pPr>
        <w:pStyle w:val="ConsPlusNormal"/>
        <w:spacing w:line="235" w:lineRule="auto"/>
        <w:ind w:firstLine="709"/>
        <w:jc w:val="both"/>
        <w:rPr>
          <w:b/>
          <w:sz w:val="26"/>
          <w:szCs w:val="26"/>
        </w:rPr>
      </w:pPr>
      <w:r w:rsidRPr="00C75CBF">
        <w:rPr>
          <w:b/>
          <w:sz w:val="26"/>
          <w:szCs w:val="26"/>
        </w:rPr>
        <w:t>Статья 2</w:t>
      </w:r>
    </w:p>
    <w:p w:rsidR="0009476F" w:rsidRPr="00C75CBF" w:rsidRDefault="0009476F" w:rsidP="00C75CBF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09476F" w:rsidRPr="00C75CBF" w:rsidRDefault="0009476F" w:rsidP="00C75CBF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75CBF">
        <w:rPr>
          <w:rFonts w:ascii="Times New Roman" w:hAnsi="Times New Roman" w:cs="Times New Roman"/>
          <w:sz w:val="26"/>
          <w:szCs w:val="26"/>
        </w:rPr>
        <w:t>Признать утратившими силу:</w:t>
      </w:r>
    </w:p>
    <w:p w:rsidR="0009476F" w:rsidRPr="00C75CBF" w:rsidRDefault="0009476F" w:rsidP="00C75CBF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75CBF">
        <w:rPr>
          <w:rFonts w:ascii="Times New Roman" w:hAnsi="Times New Roman" w:cs="Times New Roman"/>
          <w:sz w:val="26"/>
          <w:szCs w:val="26"/>
        </w:rPr>
        <w:t>1) пункт 1 статьи 1 областного з</w:t>
      </w:r>
      <w:r w:rsidR="0065391E" w:rsidRPr="00C75CBF">
        <w:rPr>
          <w:rFonts w:ascii="Times New Roman" w:hAnsi="Times New Roman" w:cs="Times New Roman"/>
          <w:sz w:val="26"/>
          <w:szCs w:val="26"/>
        </w:rPr>
        <w:t>акона от 22 декабря 2021 года № </w:t>
      </w:r>
      <w:r w:rsidRPr="00C75CBF">
        <w:rPr>
          <w:rFonts w:ascii="Times New Roman" w:hAnsi="Times New Roman" w:cs="Times New Roman"/>
          <w:sz w:val="26"/>
          <w:szCs w:val="26"/>
        </w:rPr>
        <w:t xml:space="preserve">150-оз </w:t>
      </w:r>
      <w:r w:rsidR="00C75CBF">
        <w:rPr>
          <w:rFonts w:ascii="Times New Roman" w:hAnsi="Times New Roman" w:cs="Times New Roman"/>
          <w:sz w:val="26"/>
          <w:szCs w:val="26"/>
        </w:rPr>
        <w:br/>
      </w:r>
      <w:r w:rsidR="0065391E" w:rsidRPr="00C75CBF">
        <w:rPr>
          <w:rFonts w:ascii="Times New Roman" w:hAnsi="Times New Roman" w:cs="Times New Roman"/>
          <w:sz w:val="26"/>
          <w:szCs w:val="26"/>
        </w:rPr>
        <w:t>"</w:t>
      </w:r>
      <w:r w:rsidRPr="00C75CBF">
        <w:rPr>
          <w:rFonts w:ascii="Times New Roman" w:hAnsi="Times New Roman" w:cs="Times New Roman"/>
          <w:sz w:val="26"/>
          <w:szCs w:val="26"/>
        </w:rPr>
        <w:t xml:space="preserve">О внесении изменений в статьи 2.3 и 12.5 областного закона </w:t>
      </w:r>
      <w:r w:rsidR="0065391E" w:rsidRPr="00C75CBF">
        <w:rPr>
          <w:rFonts w:ascii="Times New Roman" w:hAnsi="Times New Roman" w:cs="Times New Roman"/>
          <w:sz w:val="26"/>
          <w:szCs w:val="26"/>
        </w:rPr>
        <w:t>"</w:t>
      </w:r>
      <w:r w:rsidRPr="00C75CBF">
        <w:rPr>
          <w:rFonts w:ascii="Times New Roman" w:hAnsi="Times New Roman" w:cs="Times New Roman"/>
          <w:sz w:val="26"/>
          <w:szCs w:val="26"/>
        </w:rPr>
        <w:t>Социальный кодекс Ленинградской области</w:t>
      </w:r>
      <w:r w:rsidR="0065391E" w:rsidRPr="00C75CBF">
        <w:rPr>
          <w:rFonts w:ascii="Times New Roman" w:hAnsi="Times New Roman" w:cs="Times New Roman"/>
          <w:sz w:val="26"/>
          <w:szCs w:val="26"/>
        </w:rPr>
        <w:t>"</w:t>
      </w:r>
      <w:r w:rsidRPr="00C75CBF">
        <w:rPr>
          <w:rFonts w:ascii="Times New Roman" w:hAnsi="Times New Roman" w:cs="Times New Roman"/>
          <w:sz w:val="26"/>
          <w:szCs w:val="26"/>
        </w:rPr>
        <w:t>;</w:t>
      </w:r>
    </w:p>
    <w:p w:rsidR="0009476F" w:rsidRPr="00C75CBF" w:rsidRDefault="0009476F" w:rsidP="00C75CBF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pacing w:val="-5"/>
          <w:sz w:val="26"/>
          <w:szCs w:val="26"/>
        </w:rPr>
      </w:pPr>
      <w:r w:rsidRPr="00C75CBF">
        <w:rPr>
          <w:rFonts w:ascii="Times New Roman" w:hAnsi="Times New Roman" w:cs="Times New Roman"/>
          <w:sz w:val="26"/>
          <w:szCs w:val="26"/>
        </w:rPr>
        <w:t>2) пункт 2 статьи 1 областного з</w:t>
      </w:r>
      <w:r w:rsidR="0065391E" w:rsidRPr="00C75CBF">
        <w:rPr>
          <w:rFonts w:ascii="Times New Roman" w:hAnsi="Times New Roman" w:cs="Times New Roman"/>
          <w:sz w:val="26"/>
          <w:szCs w:val="26"/>
        </w:rPr>
        <w:t>акона от 19 декабря 2022 года № </w:t>
      </w:r>
      <w:r w:rsidRPr="00C75CBF">
        <w:rPr>
          <w:rFonts w:ascii="Times New Roman" w:hAnsi="Times New Roman" w:cs="Times New Roman"/>
          <w:sz w:val="26"/>
          <w:szCs w:val="26"/>
        </w:rPr>
        <w:t xml:space="preserve">152-оз </w:t>
      </w:r>
      <w:r w:rsidR="00C75CBF">
        <w:rPr>
          <w:rFonts w:ascii="Times New Roman" w:hAnsi="Times New Roman" w:cs="Times New Roman"/>
          <w:sz w:val="26"/>
          <w:szCs w:val="26"/>
        </w:rPr>
        <w:br/>
      </w:r>
      <w:r w:rsidR="0065391E" w:rsidRPr="00C75CBF">
        <w:rPr>
          <w:rFonts w:ascii="Times New Roman" w:hAnsi="Times New Roman" w:cs="Times New Roman"/>
          <w:spacing w:val="-5"/>
          <w:sz w:val="26"/>
          <w:szCs w:val="26"/>
        </w:rPr>
        <w:t>"</w:t>
      </w:r>
      <w:r w:rsidRPr="00C75CBF">
        <w:rPr>
          <w:rFonts w:ascii="Times New Roman" w:hAnsi="Times New Roman" w:cs="Times New Roman"/>
          <w:spacing w:val="-5"/>
          <w:sz w:val="26"/>
          <w:szCs w:val="26"/>
        </w:rPr>
        <w:t xml:space="preserve">О внесении изменений в областной закон </w:t>
      </w:r>
      <w:r w:rsidR="0065391E" w:rsidRPr="00C75CBF">
        <w:rPr>
          <w:rFonts w:ascii="Times New Roman" w:hAnsi="Times New Roman" w:cs="Times New Roman"/>
          <w:spacing w:val="-5"/>
          <w:sz w:val="26"/>
          <w:szCs w:val="26"/>
        </w:rPr>
        <w:t>"</w:t>
      </w:r>
      <w:r w:rsidRPr="00C75CBF">
        <w:rPr>
          <w:rFonts w:ascii="Times New Roman" w:hAnsi="Times New Roman" w:cs="Times New Roman"/>
          <w:spacing w:val="-5"/>
          <w:sz w:val="26"/>
          <w:szCs w:val="26"/>
        </w:rPr>
        <w:t>Социальный кодекс Ленинградской области</w:t>
      </w:r>
      <w:r w:rsidR="0065391E" w:rsidRPr="00C75CBF">
        <w:rPr>
          <w:rFonts w:ascii="Times New Roman" w:hAnsi="Times New Roman" w:cs="Times New Roman"/>
          <w:spacing w:val="-5"/>
          <w:sz w:val="26"/>
          <w:szCs w:val="26"/>
        </w:rPr>
        <w:t>"</w:t>
      </w:r>
      <w:r w:rsidRPr="00C75CBF">
        <w:rPr>
          <w:rFonts w:ascii="Times New Roman" w:hAnsi="Times New Roman" w:cs="Times New Roman"/>
          <w:spacing w:val="-5"/>
          <w:sz w:val="26"/>
          <w:szCs w:val="26"/>
        </w:rPr>
        <w:t>.</w:t>
      </w:r>
    </w:p>
    <w:p w:rsidR="0009476F" w:rsidRPr="00C75CBF" w:rsidRDefault="0009476F" w:rsidP="00C75CBF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A01EAD" w:rsidRPr="00C75CBF" w:rsidRDefault="00A01EAD" w:rsidP="00C75CBF">
      <w:pPr>
        <w:pStyle w:val="ConsPlusNormal"/>
        <w:spacing w:line="235" w:lineRule="auto"/>
        <w:ind w:firstLine="709"/>
        <w:jc w:val="both"/>
        <w:rPr>
          <w:b/>
          <w:sz w:val="26"/>
          <w:szCs w:val="26"/>
        </w:rPr>
      </w:pPr>
      <w:r w:rsidRPr="00C75CBF">
        <w:rPr>
          <w:b/>
          <w:sz w:val="26"/>
          <w:szCs w:val="26"/>
        </w:rPr>
        <w:t>Статья </w:t>
      </w:r>
      <w:r w:rsidR="0009476F" w:rsidRPr="00C75CBF">
        <w:rPr>
          <w:b/>
          <w:sz w:val="26"/>
          <w:szCs w:val="26"/>
        </w:rPr>
        <w:t>3</w:t>
      </w:r>
    </w:p>
    <w:p w:rsidR="00A01EAD" w:rsidRPr="00C75CBF" w:rsidRDefault="00A01EAD" w:rsidP="00C75CB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9476F" w:rsidRPr="00C75CBF" w:rsidRDefault="0009476F" w:rsidP="00C75CBF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C75CBF">
        <w:rPr>
          <w:rFonts w:ascii="Times New Roman" w:hAnsi="Times New Roman" w:cs="Times New Roman"/>
          <w:sz w:val="26"/>
          <w:szCs w:val="26"/>
          <w:lang w:eastAsia="en-US"/>
        </w:rPr>
        <w:t>Настоящий областной закон вступает в силу по истечении 10 дней после дня его официального опубликования и распространяется на правоотношения, возникшие с 1 января 2026 года.</w:t>
      </w:r>
    </w:p>
    <w:p w:rsidR="00642623" w:rsidRPr="00C75CBF" w:rsidRDefault="00642623" w:rsidP="00C75CBF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C75CBF" w:rsidRDefault="00A261D2" w:rsidP="00C75CBF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C75CBF" w:rsidRDefault="0041000A" w:rsidP="00C75CBF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C75CBF" w:rsidRDefault="00642623" w:rsidP="00C75CB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5CBF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C75CBF" w:rsidRDefault="00642623" w:rsidP="00C75CB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5CBF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C75CBF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901B85" w:rsidRDefault="00901B85" w:rsidP="00C75CB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Default="00667BA8" w:rsidP="00C75CB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Default="003119E0" w:rsidP="00C75CB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67BA8" w:rsidRPr="00901B85" w:rsidRDefault="003119E0" w:rsidP="00C75CB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апреля 2026 года</w:t>
      </w:r>
    </w:p>
    <w:p w:rsidR="00EE3C00" w:rsidRDefault="003119E0" w:rsidP="00C75CB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29-оз</w:t>
      </w:r>
    </w:p>
    <w:sectPr w:rsidR="00EE3C00" w:rsidSect="00667BA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662" w:rsidRDefault="004B4662" w:rsidP="004D5946">
      <w:pPr>
        <w:spacing w:after="0" w:line="240" w:lineRule="auto"/>
      </w:pPr>
      <w:r>
        <w:separator/>
      </w:r>
    </w:p>
  </w:endnote>
  <w:endnote w:type="continuationSeparator" w:id="0">
    <w:p w:rsidR="004B4662" w:rsidRDefault="004B466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662" w:rsidRDefault="004B4662" w:rsidP="004D5946">
      <w:pPr>
        <w:spacing w:after="0" w:line="240" w:lineRule="auto"/>
      </w:pPr>
      <w:r>
        <w:separator/>
      </w:r>
    </w:p>
  </w:footnote>
  <w:footnote w:type="continuationSeparator" w:id="0">
    <w:p w:rsidR="004B4662" w:rsidRDefault="004B466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3C0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8638C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77109"/>
    <w:rsid w:val="00181127"/>
    <w:rsid w:val="00184412"/>
    <w:rsid w:val="0018552A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119E0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74A5"/>
    <w:rsid w:val="003F7BCF"/>
    <w:rsid w:val="00403401"/>
    <w:rsid w:val="00404C65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4662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3EAE"/>
    <w:rsid w:val="005362A3"/>
    <w:rsid w:val="0054481C"/>
    <w:rsid w:val="005B1943"/>
    <w:rsid w:val="005B5BAB"/>
    <w:rsid w:val="005D7250"/>
    <w:rsid w:val="005F2A74"/>
    <w:rsid w:val="00642623"/>
    <w:rsid w:val="0065391E"/>
    <w:rsid w:val="00667BA8"/>
    <w:rsid w:val="00691724"/>
    <w:rsid w:val="006B332D"/>
    <w:rsid w:val="006B4E14"/>
    <w:rsid w:val="006B5047"/>
    <w:rsid w:val="006C00A9"/>
    <w:rsid w:val="006C384F"/>
    <w:rsid w:val="006E2015"/>
    <w:rsid w:val="006F41EC"/>
    <w:rsid w:val="006F4EEB"/>
    <w:rsid w:val="00721A5E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E01DE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619B0"/>
    <w:rsid w:val="00A773AD"/>
    <w:rsid w:val="00A823B8"/>
    <w:rsid w:val="00AA23FC"/>
    <w:rsid w:val="00AA482A"/>
    <w:rsid w:val="00AA5EC2"/>
    <w:rsid w:val="00AB2577"/>
    <w:rsid w:val="00AC3E0F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5CBF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CF03BA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81229"/>
    <w:rsid w:val="00D85120"/>
    <w:rsid w:val="00D85381"/>
    <w:rsid w:val="00D85BEB"/>
    <w:rsid w:val="00D86F3C"/>
    <w:rsid w:val="00D872BB"/>
    <w:rsid w:val="00DA22D5"/>
    <w:rsid w:val="00DB1A3A"/>
    <w:rsid w:val="00DB747F"/>
    <w:rsid w:val="00DB7867"/>
    <w:rsid w:val="00DC7096"/>
    <w:rsid w:val="00DD186C"/>
    <w:rsid w:val="00DD4EAA"/>
    <w:rsid w:val="00DD4FAA"/>
    <w:rsid w:val="00DE1C09"/>
    <w:rsid w:val="00DE4840"/>
    <w:rsid w:val="00E07250"/>
    <w:rsid w:val="00E31601"/>
    <w:rsid w:val="00E65241"/>
    <w:rsid w:val="00E67DFD"/>
    <w:rsid w:val="00E76E06"/>
    <w:rsid w:val="00E85025"/>
    <w:rsid w:val="00EA2C47"/>
    <w:rsid w:val="00EA5CB2"/>
    <w:rsid w:val="00EB0CF3"/>
    <w:rsid w:val="00EC2D3A"/>
    <w:rsid w:val="00EC3DAB"/>
    <w:rsid w:val="00EC63CA"/>
    <w:rsid w:val="00EE2DE0"/>
    <w:rsid w:val="00EE3C00"/>
    <w:rsid w:val="00EF54D0"/>
    <w:rsid w:val="00F01B9F"/>
    <w:rsid w:val="00F02333"/>
    <w:rsid w:val="00F3505A"/>
    <w:rsid w:val="00F41E8B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2026-04-21T12:20:00Z</dcterms:created>
  <dcterms:modified xsi:type="dcterms:W3CDTF">2026-04-21T12:20:00Z</dcterms:modified>
</cp:coreProperties>
</file>