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3E3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C7F11" w:rsidRPr="00FC7F11" w:rsidRDefault="00B75A32" w:rsidP="00FC7F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0AF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0C60AF">
        <w:rPr>
          <w:rFonts w:ascii="Times New Roman" w:hAnsi="Times New Roman" w:cs="Times New Roman"/>
          <w:sz w:val="28"/>
          <w:szCs w:val="28"/>
        </w:rPr>
        <w:t xml:space="preserve"> </w:t>
      </w:r>
      <w:r w:rsidR="00D1764B" w:rsidRPr="00D1764B">
        <w:rPr>
          <w:rFonts w:ascii="Times New Roman" w:hAnsi="Times New Roman" w:cs="Times New Roman"/>
          <w:b/>
          <w:sz w:val="28"/>
          <w:szCs w:val="28"/>
        </w:rPr>
        <w:t>«</w:t>
      </w:r>
      <w:r w:rsidR="00FC7F11" w:rsidRPr="00FC7F11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FC7F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F11" w:rsidRPr="00FC7F11">
        <w:rPr>
          <w:rFonts w:ascii="Times New Roman" w:hAnsi="Times New Roman" w:cs="Times New Roman"/>
          <w:b/>
          <w:sz w:val="28"/>
          <w:szCs w:val="28"/>
        </w:rPr>
        <w:t>«О переводе земель или земельных участков из одной категории в другую в Ленинградской области»</w:t>
      </w:r>
    </w:p>
    <w:p w:rsidR="00B268CE" w:rsidRPr="009112BD" w:rsidRDefault="00B268CE" w:rsidP="00EC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F11" w:rsidRPr="00FC7F11" w:rsidRDefault="005E7C85" w:rsidP="00FC7F1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 w:rsidRPr="00F94279"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D1764B" w:rsidRPr="00FC7F11">
        <w:rPr>
          <w:rFonts w:ascii="Times New Roman" w:hAnsi="Times New Roman" w:cs="Times New Roman"/>
          <w:bCs/>
          <w:sz w:val="28"/>
          <w:szCs w:val="28"/>
        </w:rPr>
        <w:t>«</w:t>
      </w:r>
      <w:r w:rsidR="00FC7F11" w:rsidRPr="00FC7F1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EC61B8" w:rsidRPr="00FC7F11" w:rsidRDefault="00FC7F11" w:rsidP="00FC7F1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7F11">
        <w:rPr>
          <w:rFonts w:ascii="Times New Roman" w:hAnsi="Times New Roman" w:cs="Times New Roman"/>
          <w:bCs/>
          <w:sz w:val="28"/>
          <w:szCs w:val="28"/>
        </w:rPr>
        <w:t>«О переводе земель или земельных участков из одной категории в другую в Ленинградской области»</w:t>
      </w:r>
      <w:r w:rsidR="003E3F2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 xml:space="preserve">изменения или дополнения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следующих 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>действующих нормативных правовых актов Ленинградской области</w:t>
      </w:r>
      <w:r w:rsidRPr="00FC7F11">
        <w:rPr>
          <w:rFonts w:ascii="Times New Roman" w:hAnsi="Times New Roman" w:cs="Times New Roman"/>
          <w:bCs/>
          <w:sz w:val="28"/>
          <w:szCs w:val="28"/>
        </w:rPr>
        <w:t>:</w:t>
      </w:r>
    </w:p>
    <w:p w:rsidR="00FC7F11" w:rsidRPr="00FC7F11" w:rsidRDefault="00FC7F11" w:rsidP="00FC7F1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FC7F11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23.04.2010</w:t>
      </w:r>
    </w:p>
    <w:p w:rsidR="00FC7F11" w:rsidRPr="00FC7F11" w:rsidRDefault="00FC7F11" w:rsidP="00FC7F1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7F11">
        <w:rPr>
          <w:rFonts w:ascii="Times New Roman" w:hAnsi="Times New Roman" w:cs="Times New Roman"/>
          <w:bCs/>
          <w:sz w:val="28"/>
          <w:szCs w:val="28"/>
        </w:rPr>
        <w:t>№ 102 «Об утверждении Положения о Ленинградском областном комитете по управлению государственным имуществом»;</w:t>
      </w:r>
    </w:p>
    <w:p w:rsidR="00275BBD" w:rsidRPr="00275BBD" w:rsidRDefault="00FC7F11" w:rsidP="00FC7F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7F11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FC7F11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29.05.2012 № 185 «О содержании ходатайства о переводе земель или земельных участков в составе земель сельскохозяйственного назначения в части обоснования перевода и состава документов для перевода земель или земельных участков в составе земель сельскохозяйственного назначения в другую категорию, за исключением земель, находящихся в собственности Российской Федерации, на территории Ленинградской области»</w:t>
      </w:r>
      <w:r w:rsidR="00275BBD" w:rsidRPr="00275BBD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E0529E" w:rsidRPr="00E0529E" w:rsidRDefault="00275BBD" w:rsidP="00FC7F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5BBD">
        <w:rPr>
          <w:rFonts w:ascii="Times New Roman" w:hAnsi="Times New Roman" w:cs="Times New Roman"/>
          <w:bCs/>
          <w:sz w:val="28"/>
          <w:szCs w:val="28"/>
        </w:rPr>
        <w:t>3.</w:t>
      </w:r>
      <w:r w:rsidRPr="00275BB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E0529E" w:rsidRPr="00E0529E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Ленин</w:t>
      </w:r>
      <w:r w:rsidR="00E0529E">
        <w:rPr>
          <w:rFonts w:ascii="Times New Roman" w:hAnsi="Times New Roman" w:cs="Times New Roman"/>
          <w:bCs/>
          <w:sz w:val="28"/>
          <w:szCs w:val="28"/>
        </w:rPr>
        <w:t>градской области от 29.12.2005 №</w:t>
      </w:r>
      <w:r w:rsidR="00E0529E" w:rsidRPr="00E0529E">
        <w:rPr>
          <w:rFonts w:ascii="Times New Roman" w:hAnsi="Times New Roman" w:cs="Times New Roman"/>
          <w:bCs/>
          <w:sz w:val="28"/>
          <w:szCs w:val="28"/>
        </w:rPr>
        <w:t xml:space="preserve"> 341</w:t>
      </w:r>
      <w:r w:rsidR="00E0529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0529E" w:rsidRPr="00E0529E">
        <w:rPr>
          <w:rFonts w:ascii="Times New Roman" w:hAnsi="Times New Roman" w:cs="Times New Roman"/>
          <w:bCs/>
          <w:sz w:val="28"/>
          <w:szCs w:val="28"/>
        </w:rPr>
        <w:t>О Регламенте Прав</w:t>
      </w:r>
      <w:r w:rsidR="00E0529E">
        <w:rPr>
          <w:rFonts w:ascii="Times New Roman" w:hAnsi="Times New Roman" w:cs="Times New Roman"/>
          <w:bCs/>
          <w:sz w:val="28"/>
          <w:szCs w:val="28"/>
        </w:rPr>
        <w:t xml:space="preserve">ительства Ленинградской </w:t>
      </w:r>
      <w:proofErr w:type="spellStart"/>
      <w:r w:rsidR="00E0529E">
        <w:rPr>
          <w:rFonts w:ascii="Times New Roman" w:hAnsi="Times New Roman" w:cs="Times New Roman"/>
          <w:bCs/>
          <w:sz w:val="28"/>
          <w:szCs w:val="28"/>
        </w:rPr>
        <w:t>области»</w:t>
      </w:r>
      <w:proofErr w:type="spellEnd"/>
      <w:r w:rsidR="00E0529E" w:rsidRPr="00E0529E">
        <w:rPr>
          <w:rFonts w:ascii="Times New Roman" w:hAnsi="Times New Roman" w:cs="Times New Roman"/>
          <w:bCs/>
          <w:sz w:val="28"/>
          <w:szCs w:val="28"/>
        </w:rPr>
        <w:t>;</w:t>
      </w:r>
    </w:p>
    <w:p w:rsidR="00FC7F11" w:rsidRPr="00FC7F11" w:rsidRDefault="00E0529E" w:rsidP="00FC7F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529E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75BBD">
        <w:rPr>
          <w:rFonts w:ascii="Times New Roman" w:hAnsi="Times New Roman" w:cs="Times New Roman"/>
          <w:bCs/>
          <w:sz w:val="28"/>
          <w:szCs w:val="28"/>
        </w:rPr>
        <w:t>Постановление Губернатора Ленинградской области от 13.0</w:t>
      </w:r>
      <w:r>
        <w:rPr>
          <w:rFonts w:ascii="Times New Roman" w:hAnsi="Times New Roman" w:cs="Times New Roman"/>
          <w:bCs/>
          <w:sz w:val="28"/>
          <w:szCs w:val="28"/>
        </w:rPr>
        <w:t xml:space="preserve">2.2018  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275BBD">
        <w:rPr>
          <w:rFonts w:ascii="Times New Roman" w:hAnsi="Times New Roman" w:cs="Times New Roman"/>
          <w:bCs/>
          <w:sz w:val="28"/>
          <w:szCs w:val="28"/>
        </w:rPr>
        <w:t xml:space="preserve"> 4-пг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275BBD">
        <w:rPr>
          <w:rFonts w:ascii="Times New Roman" w:hAnsi="Times New Roman" w:cs="Times New Roman"/>
          <w:bCs/>
          <w:sz w:val="28"/>
          <w:szCs w:val="28"/>
        </w:rPr>
        <w:t>Об утверждении Инструкции по делопроизводству в органах исполнительн</w:t>
      </w:r>
      <w:r>
        <w:rPr>
          <w:rFonts w:ascii="Times New Roman" w:hAnsi="Times New Roman" w:cs="Times New Roman"/>
          <w:bCs/>
          <w:sz w:val="28"/>
          <w:szCs w:val="28"/>
        </w:rPr>
        <w:t>ой власти Ленинградской области»</w:t>
      </w:r>
      <w:r w:rsidR="00FC7F11" w:rsidRPr="00FC7F11">
        <w:rPr>
          <w:rFonts w:ascii="Times New Roman" w:hAnsi="Times New Roman" w:cs="Times New Roman"/>
          <w:bCs/>
          <w:sz w:val="28"/>
          <w:szCs w:val="28"/>
        </w:rPr>
        <w:t>.</w:t>
      </w:r>
    </w:p>
    <w:p w:rsidR="00EC61B8" w:rsidRPr="00EC61B8" w:rsidRDefault="00EC61B8" w:rsidP="00EC61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C161D9" w:rsidRDefault="0074190B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C0096"/>
    <w:rsid w:val="000C60AF"/>
    <w:rsid w:val="000F7ECE"/>
    <w:rsid w:val="00106FC1"/>
    <w:rsid w:val="001569A6"/>
    <w:rsid w:val="00165FBA"/>
    <w:rsid w:val="00172E06"/>
    <w:rsid w:val="001933DE"/>
    <w:rsid w:val="001E7813"/>
    <w:rsid w:val="00240E47"/>
    <w:rsid w:val="00275BBD"/>
    <w:rsid w:val="002816F0"/>
    <w:rsid w:val="00281B4A"/>
    <w:rsid w:val="002F30CF"/>
    <w:rsid w:val="00303C90"/>
    <w:rsid w:val="003070A1"/>
    <w:rsid w:val="00371EBE"/>
    <w:rsid w:val="00377194"/>
    <w:rsid w:val="003867F7"/>
    <w:rsid w:val="003D48CE"/>
    <w:rsid w:val="003E3F25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D71BB"/>
    <w:rsid w:val="005E7C85"/>
    <w:rsid w:val="00663556"/>
    <w:rsid w:val="006A35BD"/>
    <w:rsid w:val="006C68C0"/>
    <w:rsid w:val="006F5815"/>
    <w:rsid w:val="00700337"/>
    <w:rsid w:val="00731C8E"/>
    <w:rsid w:val="0074068E"/>
    <w:rsid w:val="0074190B"/>
    <w:rsid w:val="0075507F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CE3305"/>
    <w:rsid w:val="00D06C99"/>
    <w:rsid w:val="00D1764B"/>
    <w:rsid w:val="00D20CE0"/>
    <w:rsid w:val="00D743C5"/>
    <w:rsid w:val="00E01990"/>
    <w:rsid w:val="00E0529E"/>
    <w:rsid w:val="00E107E0"/>
    <w:rsid w:val="00E30BF7"/>
    <w:rsid w:val="00E45313"/>
    <w:rsid w:val="00E548FA"/>
    <w:rsid w:val="00E85A7F"/>
    <w:rsid w:val="00EA4E3C"/>
    <w:rsid w:val="00EC61B8"/>
    <w:rsid w:val="00EC6DF1"/>
    <w:rsid w:val="00EF4975"/>
    <w:rsid w:val="00F217AE"/>
    <w:rsid w:val="00F32CC3"/>
    <w:rsid w:val="00F726FB"/>
    <w:rsid w:val="00F7598A"/>
    <w:rsid w:val="00F94279"/>
    <w:rsid w:val="00FC6A72"/>
    <w:rsid w:val="00FC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FC7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FC7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2026-01-16T05:54:00Z</dcterms:created>
  <dcterms:modified xsi:type="dcterms:W3CDTF">2026-01-16T06:04:00Z</dcterms:modified>
</cp:coreProperties>
</file>