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C0005" w:rsidRPr="00912C5C" w:rsidRDefault="00CC0005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742C" w:rsidRPr="00912C5C" w:rsidRDefault="000E742C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912C5C" w:rsidRDefault="002E25F2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CC0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CC0005" w:rsidRDefault="00E85025" w:rsidP="00CC000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CC0005">
        <w:rPr>
          <w:b/>
          <w:bCs/>
        </w:rPr>
        <w:t xml:space="preserve">О </w:t>
      </w:r>
      <w:r w:rsidR="00D84627" w:rsidRPr="00CC0005">
        <w:rPr>
          <w:b/>
        </w:rPr>
        <w:t xml:space="preserve">внесении изменений в областной закон </w:t>
      </w:r>
      <w:r w:rsidR="00CC0005">
        <w:rPr>
          <w:b/>
        </w:rPr>
        <w:br/>
      </w:r>
      <w:r w:rsidR="00CC0005" w:rsidRPr="00CC0005">
        <w:rPr>
          <w:b/>
          <w:lang w:eastAsia="ru-RU"/>
        </w:rPr>
        <w:t>"Социальный кодекс Ленинградской области"</w:t>
      </w:r>
    </w:p>
    <w:bookmarkEnd w:id="1"/>
    <w:p w:rsidR="00642623" w:rsidRPr="00D84627" w:rsidRDefault="00642623" w:rsidP="00CC000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D85120" w:rsidRPr="00D84627" w:rsidRDefault="00D85120" w:rsidP="00CC000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C0005" w:rsidRDefault="00642623" w:rsidP="00CC000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CC000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CC000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CC0005">
        <w:rPr>
          <w:rFonts w:ascii="Times New Roman" w:hAnsi="Times New Roman" w:cs="Times New Roman"/>
          <w:sz w:val="28"/>
          <w:szCs w:val="28"/>
        </w:rPr>
        <w:br/>
      </w:r>
      <w:r w:rsidR="00E85025" w:rsidRPr="00CC0005">
        <w:rPr>
          <w:rFonts w:ascii="Times New Roman" w:hAnsi="Times New Roman" w:cs="Times New Roman"/>
          <w:sz w:val="28"/>
          <w:szCs w:val="28"/>
        </w:rPr>
        <w:t>5</w:t>
      </w:r>
      <w:r w:rsidR="007814EB" w:rsidRPr="00CC0005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CC0005">
        <w:rPr>
          <w:rFonts w:ascii="Times New Roman" w:hAnsi="Times New Roman" w:cs="Times New Roman"/>
          <w:sz w:val="28"/>
          <w:szCs w:val="28"/>
        </w:rPr>
        <w:t>декабря</w:t>
      </w:r>
      <w:r w:rsidRPr="00CC0005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CC0005">
        <w:rPr>
          <w:rFonts w:ascii="Times New Roman" w:hAnsi="Times New Roman" w:cs="Times New Roman"/>
          <w:sz w:val="28"/>
          <w:szCs w:val="28"/>
        </w:rPr>
        <w:t>5</w:t>
      </w:r>
      <w:r w:rsidRPr="00CC000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CC0005" w:rsidRDefault="00642623" w:rsidP="00CC000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C0005" w:rsidRDefault="00642623" w:rsidP="00CC000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C0005" w:rsidRDefault="00642623" w:rsidP="00CC0005">
      <w:pPr>
        <w:pStyle w:val="ConsPlusNormal"/>
        <w:widowControl w:val="0"/>
        <w:ind w:firstLine="709"/>
        <w:jc w:val="both"/>
        <w:rPr>
          <w:b/>
        </w:rPr>
      </w:pPr>
      <w:r w:rsidRPr="00CC0005">
        <w:rPr>
          <w:b/>
        </w:rPr>
        <w:t>Статья 1</w:t>
      </w:r>
    </w:p>
    <w:p w:rsidR="006C384F" w:rsidRPr="00CC0005" w:rsidRDefault="006C384F" w:rsidP="00CC0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005" w:rsidRPr="00CC0005" w:rsidRDefault="000E742C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Внести </w:t>
      </w:r>
      <w:r w:rsidR="00CC0005" w:rsidRPr="00CC0005">
        <w:rPr>
          <w:rFonts w:ascii="Times New Roman" w:hAnsi="Times New Roman"/>
          <w:sz w:val="28"/>
          <w:szCs w:val="28"/>
          <w:lang w:eastAsia="ru-RU"/>
        </w:rPr>
        <w:t>в областной закон от 17 ноября 2017 года №</w:t>
      </w:r>
      <w:r w:rsidR="00CC0005">
        <w:rPr>
          <w:rFonts w:ascii="Times New Roman" w:hAnsi="Times New Roman"/>
          <w:sz w:val="28"/>
          <w:szCs w:val="28"/>
          <w:lang w:eastAsia="ru-RU"/>
        </w:rPr>
        <w:t> </w:t>
      </w:r>
      <w:r w:rsidR="00CC0005" w:rsidRPr="00CC0005">
        <w:rPr>
          <w:rFonts w:ascii="Times New Roman" w:hAnsi="Times New Roman"/>
          <w:sz w:val="28"/>
          <w:szCs w:val="28"/>
          <w:lang w:eastAsia="ru-RU"/>
        </w:rPr>
        <w:t xml:space="preserve">72-оз "Социальный кодекс Ленинградской области" (с последующими изменениями) следующие изменения: 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1)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>статью 1.9 признать утратившей силу;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2)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>в главе 7: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 xml:space="preserve">"Глава 7. </w:t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Социальная поддержка отдельных категорий граждан, проживающих и работающих в сельских населенных пунктах и поселках городского типа Ленинградской области, лиц из их числа, вышедших </w:t>
      </w:r>
      <w:r>
        <w:rPr>
          <w:rFonts w:ascii="Times New Roman" w:hAnsi="Times New Roman"/>
          <w:b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на пенсию, и лиц из числа педагогических и иных работников образовательных организаций, вышедших на пенсию и переехавших </w:t>
      </w:r>
      <w:r>
        <w:rPr>
          <w:rFonts w:ascii="Times New Roman" w:hAnsi="Times New Roman"/>
          <w:b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b/>
          <w:spacing w:val="-4"/>
          <w:sz w:val="28"/>
          <w:szCs w:val="28"/>
          <w:lang w:eastAsia="ru-RU"/>
        </w:rPr>
        <w:t>на постоянное место жительства в сельские населенные пункты или поселки</w:t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 городского типа Ленинградской области из других субъектов Российской Федерации</w:t>
      </w:r>
      <w:r w:rsidRPr="00CC0005">
        <w:rPr>
          <w:rFonts w:ascii="Times New Roman" w:hAnsi="Times New Roman"/>
          <w:sz w:val="28"/>
          <w:szCs w:val="28"/>
          <w:lang w:eastAsia="ru-RU"/>
        </w:rPr>
        <w:t>";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>в статье 7.1: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 xml:space="preserve">"Статья 7.1. </w:t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Меры социальной поддержки отдельных категорий граждан, проживающих и работающих в сельских населенных пунктах </w:t>
      </w:r>
      <w:r>
        <w:rPr>
          <w:rFonts w:ascii="Times New Roman" w:hAnsi="Times New Roman"/>
          <w:b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и поселках городского типа Ленинградской области, лиц из их числа, вышедших на пенсию, и лиц из числа педагогических и иных работников образовательных организаций, вышедших на пенсию и переехавших </w:t>
      </w:r>
      <w:r>
        <w:rPr>
          <w:rFonts w:ascii="Times New Roman" w:hAnsi="Times New Roman"/>
          <w:b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b/>
          <w:spacing w:val="-4"/>
          <w:sz w:val="28"/>
          <w:szCs w:val="28"/>
          <w:lang w:eastAsia="ru-RU"/>
        </w:rPr>
        <w:t>на постоянное место жительства в сельские населенные пункты или поселки</w:t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CC0005">
        <w:rPr>
          <w:rFonts w:ascii="Times New Roman" w:hAnsi="Times New Roman"/>
          <w:b/>
          <w:sz w:val="28"/>
          <w:szCs w:val="28"/>
          <w:lang w:eastAsia="ru-RU"/>
        </w:rPr>
        <w:lastRenderedPageBreak/>
        <w:t>городского типа Ленинградской области из других субъектов Российской Федерации</w:t>
      </w:r>
      <w:r w:rsidRPr="00CC0005">
        <w:rPr>
          <w:rFonts w:ascii="Times New Roman" w:hAnsi="Times New Roman"/>
          <w:sz w:val="28"/>
          <w:szCs w:val="28"/>
          <w:lang w:eastAsia="ru-RU"/>
        </w:rPr>
        <w:t>";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дополнить абзацем следующего содержания: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 xml:space="preserve">"Мера социальной поддержки, предусмотренная абзацем третьим настоящей статьи, предоставляется также лицам из числа вышедших на пенсию педагогических и иных работников образовательных организаций, проживавших и работавших в сельских населенных пунктах, рабочих поселках (поселках городского типа), переехавшим на постоянное место жительства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sz w:val="28"/>
          <w:szCs w:val="28"/>
          <w:lang w:eastAsia="ru-RU"/>
        </w:rPr>
        <w:t>в сельские населенные пункты или поселки городского типа Ленинградской области из других субъектов Российской Федерации, получавшим компенсацию расходов на оплату жилого помещения, отопления и освещения для вышедших на пенсию педагогических и иных работников образовательных организаций в соответствии с законодательством соответствующего субъекта Российской Федерации.";</w:t>
      </w:r>
    </w:p>
    <w:p w:rsidR="00CC0005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>часть 1 статьи 7.3 дополнить пунктом 3 следующего содержания:</w:t>
      </w:r>
    </w:p>
    <w:p w:rsidR="00E9199B" w:rsidRPr="00CC0005" w:rsidRDefault="00CC0005" w:rsidP="00CC0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005">
        <w:rPr>
          <w:rFonts w:ascii="Times New Roman" w:hAnsi="Times New Roman"/>
          <w:sz w:val="28"/>
          <w:szCs w:val="28"/>
          <w:lang w:eastAsia="ru-RU"/>
        </w:rPr>
        <w:t>"3)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CC0005">
        <w:rPr>
          <w:rFonts w:ascii="Times New Roman" w:hAnsi="Times New Roman"/>
          <w:sz w:val="28"/>
          <w:szCs w:val="28"/>
          <w:lang w:eastAsia="ru-RU"/>
        </w:rPr>
        <w:t xml:space="preserve">лицам из числа вышедших на пенсию руководителей, заместителей руководителей, руководителей структурных подразделений и их заместителей, педагогических работников образовательных организаций, проживавших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CC0005">
        <w:rPr>
          <w:rFonts w:ascii="Times New Roman" w:hAnsi="Times New Roman"/>
          <w:sz w:val="28"/>
          <w:szCs w:val="28"/>
          <w:lang w:eastAsia="ru-RU"/>
        </w:rPr>
        <w:t>и работавших в сельских населенных пунктах, рабочих поселках (поселках городского типа) других субъектов Российской Федерации, имеющим место жительства в сельских населенных пунктах или поселках городского типа Ленинградской области, которые по прежнему месту жительства получали компенсацию расходов на оплату жилого помещения, отопления и освещения для вышедших на пенсию руководителей, заместителей руководителей, руководителей структурных подразделений и их заместителей, педагогических работников образовательных организаций в соответствии с законодательством соответствующего субъекта Российской Федерации."</w:t>
      </w:r>
      <w:r w:rsidR="00E9199B" w:rsidRPr="00CC0005">
        <w:rPr>
          <w:rFonts w:ascii="Times New Roman" w:hAnsi="Times New Roman" w:cs="Times New Roman"/>
          <w:sz w:val="28"/>
          <w:szCs w:val="28"/>
        </w:rPr>
        <w:t>.</w:t>
      </w:r>
    </w:p>
    <w:p w:rsidR="00912C5C" w:rsidRPr="00CC0005" w:rsidRDefault="00912C5C" w:rsidP="00CC00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12C5C" w:rsidRPr="00CC0005" w:rsidRDefault="00912C5C" w:rsidP="00CC00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C000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12C5C" w:rsidRPr="00CC0005" w:rsidRDefault="00912C5C" w:rsidP="00CC00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5025" w:rsidRPr="00CC0005" w:rsidRDefault="00CC0005" w:rsidP="00CC000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0005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/>
          <w:sz w:val="28"/>
          <w:szCs w:val="28"/>
        </w:rPr>
        <w:br/>
      </w:r>
      <w:r w:rsidRPr="00CC0005">
        <w:rPr>
          <w:rFonts w:ascii="Times New Roman" w:hAnsi="Times New Roman"/>
          <w:sz w:val="28"/>
          <w:szCs w:val="28"/>
        </w:rPr>
        <w:t>после дня его официального опубликования</w:t>
      </w:r>
      <w:r w:rsidR="00E85025" w:rsidRPr="00CC0005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CC0005" w:rsidRDefault="00642623" w:rsidP="00CC0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CC0005" w:rsidRDefault="00A261D2" w:rsidP="00CC0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CC0005" w:rsidRDefault="0041000A" w:rsidP="00CC00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C0005" w:rsidRDefault="00642623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0005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12C5C" w:rsidRPr="00CC0005">
        <w:rPr>
          <w:rFonts w:ascii="Times New Roman" w:hAnsi="Times New Roman" w:cs="Times New Roman"/>
          <w:sz w:val="28"/>
          <w:szCs w:val="28"/>
        </w:rPr>
        <w:br/>
      </w:r>
      <w:r w:rsidRPr="00CC000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C000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12C5C" w:rsidRDefault="00B34657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12C5C" w:rsidRDefault="004F460A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912C5C" w:rsidRDefault="00626C15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912C5C" w:rsidRDefault="00626C15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2025 года</w:t>
      </w:r>
    </w:p>
    <w:p w:rsidR="00E85025" w:rsidRPr="00912C5C" w:rsidRDefault="00626C15" w:rsidP="00CC000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169-оз</w:t>
      </w:r>
    </w:p>
    <w:sectPr w:rsidR="00E85025" w:rsidRPr="00912C5C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E51" w:rsidRDefault="00FC3E51" w:rsidP="004D5946">
      <w:pPr>
        <w:spacing w:after="0" w:line="240" w:lineRule="auto"/>
      </w:pPr>
      <w:r>
        <w:separator/>
      </w:r>
    </w:p>
  </w:endnote>
  <w:endnote w:type="continuationSeparator" w:id="0">
    <w:p w:rsidR="00FC3E51" w:rsidRDefault="00FC3E5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E51" w:rsidRDefault="00FC3E51" w:rsidP="004D5946">
      <w:pPr>
        <w:spacing w:after="0" w:line="240" w:lineRule="auto"/>
      </w:pPr>
      <w:r>
        <w:separator/>
      </w:r>
    </w:p>
  </w:footnote>
  <w:footnote w:type="continuationSeparator" w:id="0">
    <w:p w:rsidR="00FC3E51" w:rsidRDefault="00FC3E5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28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E742C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2E5516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2782"/>
    <w:rsid w:val="005B5BAB"/>
    <w:rsid w:val="00626C15"/>
    <w:rsid w:val="00642623"/>
    <w:rsid w:val="006B332D"/>
    <w:rsid w:val="006B5047"/>
    <w:rsid w:val="006C00A9"/>
    <w:rsid w:val="006C384F"/>
    <w:rsid w:val="006E2015"/>
    <w:rsid w:val="006F41EC"/>
    <w:rsid w:val="00742663"/>
    <w:rsid w:val="00771FA7"/>
    <w:rsid w:val="00773CDD"/>
    <w:rsid w:val="0078100E"/>
    <w:rsid w:val="007814EB"/>
    <w:rsid w:val="00782535"/>
    <w:rsid w:val="007A2200"/>
    <w:rsid w:val="007A30FC"/>
    <w:rsid w:val="007A69FB"/>
    <w:rsid w:val="007B6E36"/>
    <w:rsid w:val="007D20CB"/>
    <w:rsid w:val="007E0CE0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2C5C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25F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2A5A"/>
    <w:rsid w:val="00C66763"/>
    <w:rsid w:val="00C76761"/>
    <w:rsid w:val="00C767B3"/>
    <w:rsid w:val="00C80C92"/>
    <w:rsid w:val="00C940BF"/>
    <w:rsid w:val="00CA759F"/>
    <w:rsid w:val="00CA7903"/>
    <w:rsid w:val="00CC0005"/>
    <w:rsid w:val="00CC0E40"/>
    <w:rsid w:val="00CC2CF0"/>
    <w:rsid w:val="00CC6DCD"/>
    <w:rsid w:val="00CC74B0"/>
    <w:rsid w:val="00CD2153"/>
    <w:rsid w:val="00CE4F45"/>
    <w:rsid w:val="00D00F97"/>
    <w:rsid w:val="00D11C26"/>
    <w:rsid w:val="00D1280E"/>
    <w:rsid w:val="00D26FF9"/>
    <w:rsid w:val="00D50AFC"/>
    <w:rsid w:val="00D57CF3"/>
    <w:rsid w:val="00D60ABB"/>
    <w:rsid w:val="00D66844"/>
    <w:rsid w:val="00D72CE7"/>
    <w:rsid w:val="00D81229"/>
    <w:rsid w:val="00D83C6A"/>
    <w:rsid w:val="00D84627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70C"/>
    <w:rsid w:val="00F01B9F"/>
    <w:rsid w:val="00F02333"/>
    <w:rsid w:val="00F3505A"/>
    <w:rsid w:val="00F628C0"/>
    <w:rsid w:val="00F81ADD"/>
    <w:rsid w:val="00F841B1"/>
    <w:rsid w:val="00FB5A31"/>
    <w:rsid w:val="00FC3E5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2025-11-27T13:29:00Z</cp:lastPrinted>
  <dcterms:created xsi:type="dcterms:W3CDTF">2025-12-29T10:52:00Z</dcterms:created>
  <dcterms:modified xsi:type="dcterms:W3CDTF">2025-12-29T10:52:00Z</dcterms:modified>
</cp:coreProperties>
</file>