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FF75EF">
        <w:rPr>
          <w:sz w:val="28"/>
          <w:szCs w:val="28"/>
        </w:rPr>
        <w:t>547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B04E47" w:rsidRPr="00B04E47">
        <w:rPr>
          <w:b/>
          <w:sz w:val="26"/>
          <w:szCs w:val="26"/>
        </w:rPr>
        <w:t xml:space="preserve">О </w:t>
      </w:r>
      <w:r w:rsidR="00FF75EF">
        <w:rPr>
          <w:b/>
          <w:sz w:val="26"/>
          <w:szCs w:val="26"/>
        </w:rPr>
        <w:t xml:space="preserve">бюджете Территориального фонда обязательного </w:t>
      </w:r>
      <w:r w:rsidR="00FF75EF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FF75EF">
        <w:rPr>
          <w:b/>
          <w:sz w:val="26"/>
          <w:szCs w:val="26"/>
        </w:rPr>
        <w:br/>
        <w:t>на 2026 год и на плановый период 2027 и 2028 годов</w:t>
      </w:r>
      <w:r w:rsidR="00B04E47" w:rsidRPr="00B04E47">
        <w:rPr>
          <w:b/>
          <w:sz w:val="26"/>
          <w:szCs w:val="26"/>
        </w:rPr>
        <w:t>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 w:rsidR="00FF75EF">
        <w:rPr>
          <w:szCs w:val="28"/>
        </w:rPr>
        <w:br/>
      </w:r>
      <w:r w:rsidR="00FF75EF" w:rsidRPr="00FF75EF">
        <w:rPr>
          <w:szCs w:val="28"/>
        </w:rPr>
        <w:t>"О бюджете Территориального фонда обязательного медицинского страхования Ле</w:t>
      </w:r>
      <w:r w:rsidR="005646B7">
        <w:rPr>
          <w:szCs w:val="28"/>
        </w:rPr>
        <w:t>нинградской области на 2026 год</w:t>
      </w:r>
      <w:r w:rsidR="00FF75EF" w:rsidRPr="00FF75EF">
        <w:rPr>
          <w:szCs w:val="28"/>
        </w:rPr>
        <w:t xml:space="preserve"> и на плановый период 2027 и 2028 годов"</w:t>
      </w:r>
      <w:r w:rsidRPr="006B549D">
        <w:rPr>
          <w:szCs w:val="28"/>
        </w:rPr>
        <w:t xml:space="preserve">, </w:t>
      </w:r>
      <w:r w:rsidRPr="00FF75EF">
        <w:rPr>
          <w:spacing w:val="-6"/>
          <w:szCs w:val="28"/>
        </w:rPr>
        <w:t xml:space="preserve">принятому в первом чтении 12 ноября 2025 года, и руководствуясь статьями 55 и 56 </w:t>
      </w:r>
      <w:r w:rsidRPr="00FF75EF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6B549D">
        <w:rPr>
          <w:szCs w:val="28"/>
        </w:rPr>
        <w:t>собрание Ленинградской области     п о с т а н о в л я е т:</w:t>
      </w:r>
    </w:p>
    <w:p w:rsidR="00FF75EF" w:rsidRPr="00A92F8B" w:rsidRDefault="00FF75EF" w:rsidP="00805D3D">
      <w:pPr>
        <w:pStyle w:val="2"/>
        <w:ind w:firstLine="709"/>
        <w:rPr>
          <w:szCs w:val="28"/>
        </w:rPr>
      </w:pPr>
    </w:p>
    <w:p w:rsidR="006E2257" w:rsidRPr="00B04E47" w:rsidRDefault="006E2257" w:rsidP="00805D3D">
      <w:pPr>
        <w:pStyle w:val="2"/>
        <w:ind w:firstLine="709"/>
        <w:rPr>
          <w:szCs w:val="28"/>
        </w:rPr>
      </w:pPr>
      <w:r w:rsidRPr="00B04E47">
        <w:rPr>
          <w:szCs w:val="28"/>
        </w:rPr>
        <w:t xml:space="preserve">1. Принять проект областного закона </w:t>
      </w:r>
      <w:r w:rsidR="008F7D48" w:rsidRPr="00FF75EF">
        <w:rPr>
          <w:szCs w:val="28"/>
        </w:rPr>
        <w:t xml:space="preserve">"О бюджете Территориального фонда обязательного медицинского страхования Ленинградской области </w:t>
      </w:r>
      <w:r w:rsidR="008F7D48">
        <w:rPr>
          <w:szCs w:val="28"/>
        </w:rPr>
        <w:br/>
      </w:r>
      <w:r w:rsidR="008F7D48" w:rsidRPr="00FF75EF">
        <w:rPr>
          <w:szCs w:val="28"/>
        </w:rPr>
        <w:t>на 2026 год и на плановый период 2027 и 2028 годов"</w:t>
      </w:r>
      <w:r w:rsidR="00243DE5" w:rsidRPr="00B04E47">
        <w:rPr>
          <w:szCs w:val="28"/>
        </w:rPr>
        <w:t xml:space="preserve"> </w:t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2. Постоянной комиссии </w:t>
      </w:r>
      <w:r>
        <w:rPr>
          <w:szCs w:val="28"/>
        </w:rPr>
        <w:t xml:space="preserve">по </w:t>
      </w:r>
      <w:r w:rsidR="008F7D48">
        <w:rPr>
          <w:szCs w:val="28"/>
        </w:rPr>
        <w:t>здравоохранению</w:t>
      </w:r>
      <w:r>
        <w:rPr>
          <w:szCs w:val="28"/>
        </w:rPr>
        <w:t xml:space="preserve"> </w:t>
      </w:r>
      <w:r w:rsidRPr="006B549D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8F7D48">
        <w:rPr>
          <w:szCs w:val="28"/>
        </w:rPr>
        <w:br/>
      </w:r>
      <w:r w:rsidRPr="006B549D">
        <w:rPr>
          <w:szCs w:val="28"/>
        </w:rPr>
        <w:t>с учетом принятых поправок для принятия его 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A5F" w:rsidRDefault="007A3A5F" w:rsidP="00D07D91">
      <w:r>
        <w:separator/>
      </w:r>
    </w:p>
  </w:endnote>
  <w:endnote w:type="continuationSeparator" w:id="0">
    <w:p w:rsidR="007A3A5F" w:rsidRDefault="007A3A5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A5F" w:rsidRDefault="007A3A5F" w:rsidP="00D07D91">
      <w:r>
        <w:separator/>
      </w:r>
    </w:p>
  </w:footnote>
  <w:footnote w:type="continuationSeparator" w:id="0">
    <w:p w:rsidR="007A3A5F" w:rsidRDefault="007A3A5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A3A5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C2052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4F00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46B7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3A5F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2DF"/>
    <w:rsid w:val="008B1F2B"/>
    <w:rsid w:val="008C2C1E"/>
    <w:rsid w:val="008C4525"/>
    <w:rsid w:val="008D0A0A"/>
    <w:rsid w:val="008D5A61"/>
    <w:rsid w:val="008F485F"/>
    <w:rsid w:val="008F7D48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0F89"/>
    <w:rsid w:val="00AC420B"/>
    <w:rsid w:val="00AE3F3F"/>
    <w:rsid w:val="00AF0680"/>
    <w:rsid w:val="00AF2C42"/>
    <w:rsid w:val="00AF448E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2025-12-09T12:11:00Z</cp:lastPrinted>
  <dcterms:created xsi:type="dcterms:W3CDTF">2025-12-22T09:59:00Z</dcterms:created>
  <dcterms:modified xsi:type="dcterms:W3CDTF">2025-12-22T09:59:00Z</dcterms:modified>
</cp:coreProperties>
</file>