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2605" w:rsidRPr="005B7768" w:rsidRDefault="00B470C7" w:rsidP="00BD62F5">
      <w:pPr>
        <w:pStyle w:val="ConsPlusCel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ТЕХНИКО</w:t>
      </w:r>
      <w:r w:rsidR="00855016" w:rsidRPr="0038591F">
        <w:rPr>
          <w:rFonts w:ascii="Times New Roman" w:hAnsi="Times New Roman" w:cs="Times New Roman"/>
          <w:b/>
          <w:sz w:val="28"/>
          <w:szCs w:val="28"/>
        </w:rPr>
        <w:t>-</w:t>
      </w:r>
      <w:r w:rsidR="00902605" w:rsidRPr="0038591F">
        <w:rPr>
          <w:rFonts w:ascii="Times New Roman" w:hAnsi="Times New Roman" w:cs="Times New Roman"/>
          <w:b/>
          <w:sz w:val="28"/>
          <w:szCs w:val="28"/>
        </w:rPr>
        <w:t>ЭКОНОМИЧЕСКОЕ</w:t>
      </w:r>
      <w:r w:rsidR="00902605" w:rsidRPr="005B7768">
        <w:rPr>
          <w:rFonts w:ascii="Times New Roman" w:hAnsi="Times New Roman" w:cs="Times New Roman"/>
          <w:b/>
          <w:sz w:val="28"/>
          <w:szCs w:val="28"/>
        </w:rPr>
        <w:t xml:space="preserve"> ОБОСНОВАНИЕ</w:t>
      </w:r>
    </w:p>
    <w:p w:rsidR="00902605" w:rsidRPr="005B7768" w:rsidRDefault="00902605" w:rsidP="00BD62F5">
      <w:pPr>
        <w:pStyle w:val="3"/>
        <w:jc w:val="center"/>
      </w:pPr>
    </w:p>
    <w:p w:rsidR="00D34458" w:rsidRPr="006A269A" w:rsidRDefault="00D34458" w:rsidP="00BD62F5">
      <w:pPr>
        <w:jc w:val="center"/>
        <w:rPr>
          <w:rFonts w:eastAsia="Calibri"/>
          <w:b/>
          <w:bCs/>
          <w:sz w:val="28"/>
          <w:szCs w:val="28"/>
        </w:rPr>
      </w:pPr>
      <w:r w:rsidRPr="006A269A">
        <w:rPr>
          <w:rFonts w:eastAsia="Calibri"/>
          <w:b/>
          <w:sz w:val="28"/>
          <w:szCs w:val="28"/>
        </w:rPr>
        <w:t xml:space="preserve">к проекту </w:t>
      </w:r>
      <w:r w:rsidRPr="006A269A">
        <w:rPr>
          <w:rFonts w:eastAsia="Calibri"/>
          <w:b/>
          <w:bCs/>
          <w:sz w:val="28"/>
          <w:szCs w:val="28"/>
        </w:rPr>
        <w:t xml:space="preserve">постановления Правительства Ленинградской области </w:t>
      </w:r>
    </w:p>
    <w:p w:rsidR="00902605" w:rsidRDefault="00D34458" w:rsidP="00CC4D4E">
      <w:pPr>
        <w:jc w:val="center"/>
        <w:rPr>
          <w:rFonts w:eastAsia="Calibri"/>
          <w:b/>
          <w:bCs/>
          <w:sz w:val="28"/>
          <w:szCs w:val="28"/>
        </w:rPr>
      </w:pPr>
      <w:r w:rsidRPr="006A269A">
        <w:rPr>
          <w:rFonts w:eastAsia="Calibri"/>
          <w:b/>
          <w:bCs/>
          <w:sz w:val="28"/>
          <w:szCs w:val="28"/>
        </w:rPr>
        <w:t>«О внесении изменени</w:t>
      </w:r>
      <w:r w:rsidR="008F3F94">
        <w:rPr>
          <w:rFonts w:eastAsia="Calibri"/>
          <w:b/>
          <w:bCs/>
          <w:sz w:val="28"/>
          <w:szCs w:val="28"/>
        </w:rPr>
        <w:t>й</w:t>
      </w:r>
      <w:r w:rsidRPr="006A269A">
        <w:rPr>
          <w:rFonts w:eastAsia="Calibri"/>
          <w:b/>
          <w:bCs/>
          <w:sz w:val="28"/>
          <w:szCs w:val="28"/>
        </w:rPr>
        <w:t xml:space="preserve"> в постановление Правительства Ленинградской области от 14 ноября 2013 года № 400 </w:t>
      </w:r>
    </w:p>
    <w:p w:rsidR="00CC4D4E" w:rsidRPr="00284F6F" w:rsidRDefault="00CC4D4E" w:rsidP="00CC4D4E">
      <w:pPr>
        <w:jc w:val="center"/>
      </w:pPr>
    </w:p>
    <w:p w:rsidR="00902605" w:rsidRDefault="00902605" w:rsidP="00BD62F5">
      <w:pPr>
        <w:pStyle w:val="a3"/>
        <w:tabs>
          <w:tab w:val="left" w:pos="1134"/>
        </w:tabs>
        <w:spacing w:after="0"/>
        <w:ind w:firstLine="900"/>
        <w:jc w:val="both"/>
        <w:rPr>
          <w:szCs w:val="28"/>
        </w:rPr>
      </w:pPr>
      <w:r w:rsidRPr="004A1B22">
        <w:rPr>
          <w:szCs w:val="28"/>
        </w:rPr>
        <w:t xml:space="preserve">Принятие настоящего </w:t>
      </w:r>
      <w:r w:rsidR="00DF695F">
        <w:rPr>
          <w:szCs w:val="28"/>
        </w:rPr>
        <w:t>постановления</w:t>
      </w:r>
      <w:r w:rsidRPr="004A1B22">
        <w:rPr>
          <w:szCs w:val="28"/>
        </w:rPr>
        <w:t xml:space="preserve"> </w:t>
      </w:r>
      <w:r>
        <w:rPr>
          <w:szCs w:val="28"/>
        </w:rPr>
        <w:t xml:space="preserve">не потребует выделения </w:t>
      </w:r>
      <w:r w:rsidR="004A456B">
        <w:rPr>
          <w:szCs w:val="28"/>
        </w:rPr>
        <w:t xml:space="preserve">денежных </w:t>
      </w:r>
      <w:r>
        <w:rPr>
          <w:szCs w:val="28"/>
        </w:rPr>
        <w:t>средств из областного бюджета</w:t>
      </w:r>
      <w:r w:rsidR="004A456B">
        <w:rPr>
          <w:szCs w:val="28"/>
        </w:rPr>
        <w:t xml:space="preserve"> Ленинградской области</w:t>
      </w:r>
      <w:r w:rsidRPr="004A1B22">
        <w:rPr>
          <w:szCs w:val="28"/>
        </w:rPr>
        <w:t>.</w:t>
      </w:r>
    </w:p>
    <w:p w:rsidR="00902605" w:rsidRPr="004A1B22" w:rsidRDefault="00902605" w:rsidP="00BD62F5">
      <w:pPr>
        <w:pStyle w:val="a3"/>
        <w:tabs>
          <w:tab w:val="left" w:pos="1134"/>
        </w:tabs>
        <w:spacing w:after="0"/>
        <w:ind w:firstLine="900"/>
        <w:jc w:val="both"/>
        <w:rPr>
          <w:szCs w:val="28"/>
        </w:rPr>
      </w:pPr>
      <w:r>
        <w:rPr>
          <w:szCs w:val="28"/>
        </w:rPr>
        <w:t xml:space="preserve"> </w:t>
      </w:r>
    </w:p>
    <w:p w:rsidR="00902605" w:rsidRDefault="00902605" w:rsidP="00BD62F5">
      <w:pPr>
        <w:pStyle w:val="ConsPlusCell"/>
        <w:rPr>
          <w:rFonts w:ascii="Times New Roman" w:hAnsi="Times New Roman" w:cs="Times New Roman"/>
          <w:sz w:val="28"/>
          <w:szCs w:val="28"/>
        </w:rPr>
      </w:pPr>
    </w:p>
    <w:p w:rsidR="00D31FBB" w:rsidRPr="00D31FBB" w:rsidRDefault="00D31FBB" w:rsidP="00D31FBB">
      <w:pPr>
        <w:rPr>
          <w:color w:val="000000"/>
          <w:sz w:val="28"/>
          <w:szCs w:val="28"/>
        </w:rPr>
      </w:pPr>
      <w:r w:rsidRPr="00D31FBB">
        <w:rPr>
          <w:color w:val="000000"/>
          <w:sz w:val="28"/>
          <w:szCs w:val="28"/>
        </w:rPr>
        <w:t xml:space="preserve">Председатель комитета </w:t>
      </w:r>
    </w:p>
    <w:p w:rsidR="00D31FBB" w:rsidRPr="00D31FBB" w:rsidRDefault="00D31FBB" w:rsidP="00D31FBB">
      <w:pPr>
        <w:rPr>
          <w:color w:val="000000"/>
          <w:sz w:val="28"/>
          <w:szCs w:val="28"/>
        </w:rPr>
      </w:pPr>
      <w:r w:rsidRPr="00D31FBB">
        <w:rPr>
          <w:color w:val="000000"/>
          <w:sz w:val="28"/>
          <w:szCs w:val="28"/>
        </w:rPr>
        <w:t xml:space="preserve">по топливно-энергетическому комплексу </w:t>
      </w:r>
    </w:p>
    <w:p w:rsidR="00902605" w:rsidRDefault="00D31FBB" w:rsidP="00D31FBB">
      <w:pPr>
        <w:rPr>
          <w:sz w:val="20"/>
          <w:szCs w:val="20"/>
        </w:rPr>
      </w:pPr>
      <w:r w:rsidRPr="00D31FBB">
        <w:rPr>
          <w:color w:val="000000"/>
          <w:sz w:val="28"/>
          <w:szCs w:val="28"/>
        </w:rPr>
        <w:t xml:space="preserve">Ленинградской области </w:t>
      </w:r>
      <w:r w:rsidRPr="00D31FBB">
        <w:rPr>
          <w:color w:val="000000"/>
          <w:sz w:val="28"/>
          <w:szCs w:val="28"/>
        </w:rPr>
        <w:tab/>
      </w:r>
      <w:r w:rsidRPr="00D31FBB">
        <w:rPr>
          <w:color w:val="000000"/>
          <w:sz w:val="28"/>
          <w:szCs w:val="28"/>
        </w:rPr>
        <w:tab/>
      </w:r>
      <w:r w:rsidRPr="00D31FBB">
        <w:rPr>
          <w:color w:val="000000"/>
          <w:sz w:val="28"/>
          <w:szCs w:val="28"/>
        </w:rPr>
        <w:tab/>
      </w:r>
      <w:r w:rsidRPr="00D31FBB">
        <w:rPr>
          <w:color w:val="000000"/>
          <w:sz w:val="28"/>
          <w:szCs w:val="28"/>
        </w:rPr>
        <w:tab/>
        <w:t xml:space="preserve">         </w:t>
      </w:r>
      <w:r>
        <w:rPr>
          <w:color w:val="000000"/>
          <w:sz w:val="28"/>
          <w:szCs w:val="28"/>
        </w:rPr>
        <w:t xml:space="preserve">                        </w:t>
      </w:r>
      <w:bookmarkStart w:id="0" w:name="_GoBack"/>
      <w:bookmarkEnd w:id="0"/>
      <w:r w:rsidRPr="00D31FBB">
        <w:rPr>
          <w:color w:val="000000"/>
          <w:sz w:val="28"/>
          <w:szCs w:val="28"/>
        </w:rPr>
        <w:t>С.С. Морозов</w:t>
      </w:r>
    </w:p>
    <w:p w:rsidR="00902605" w:rsidRDefault="00902605" w:rsidP="00BD62F5">
      <w:pPr>
        <w:rPr>
          <w:sz w:val="20"/>
          <w:szCs w:val="20"/>
        </w:rPr>
      </w:pPr>
    </w:p>
    <w:p w:rsidR="00902605" w:rsidRDefault="00902605" w:rsidP="00BD62F5">
      <w:pPr>
        <w:rPr>
          <w:sz w:val="20"/>
          <w:szCs w:val="20"/>
        </w:rPr>
      </w:pPr>
    </w:p>
    <w:p w:rsidR="00902605" w:rsidRDefault="00902605" w:rsidP="00BD62F5">
      <w:pPr>
        <w:rPr>
          <w:sz w:val="20"/>
          <w:szCs w:val="20"/>
        </w:rPr>
      </w:pPr>
    </w:p>
    <w:p w:rsidR="00902605" w:rsidRDefault="00902605" w:rsidP="00BD62F5">
      <w:pPr>
        <w:rPr>
          <w:sz w:val="20"/>
          <w:szCs w:val="20"/>
        </w:rPr>
      </w:pPr>
    </w:p>
    <w:p w:rsidR="00902605" w:rsidRDefault="00902605" w:rsidP="00BD62F5">
      <w:pPr>
        <w:rPr>
          <w:sz w:val="20"/>
          <w:szCs w:val="20"/>
        </w:rPr>
      </w:pPr>
    </w:p>
    <w:p w:rsidR="00902605" w:rsidRDefault="00902605" w:rsidP="00BD62F5">
      <w:pPr>
        <w:rPr>
          <w:sz w:val="20"/>
          <w:szCs w:val="20"/>
        </w:rPr>
      </w:pPr>
    </w:p>
    <w:p w:rsidR="00902605" w:rsidRDefault="00902605" w:rsidP="00BD62F5">
      <w:pPr>
        <w:rPr>
          <w:sz w:val="20"/>
          <w:szCs w:val="20"/>
        </w:rPr>
      </w:pPr>
    </w:p>
    <w:p w:rsidR="00902605" w:rsidRDefault="00902605" w:rsidP="00BD62F5">
      <w:pPr>
        <w:rPr>
          <w:sz w:val="20"/>
          <w:szCs w:val="20"/>
        </w:rPr>
      </w:pPr>
    </w:p>
    <w:p w:rsidR="00902605" w:rsidRDefault="00902605" w:rsidP="00BD62F5">
      <w:pPr>
        <w:rPr>
          <w:sz w:val="20"/>
          <w:szCs w:val="20"/>
        </w:rPr>
      </w:pPr>
    </w:p>
    <w:p w:rsidR="00902605" w:rsidRDefault="00902605" w:rsidP="00BD62F5">
      <w:pPr>
        <w:rPr>
          <w:sz w:val="20"/>
          <w:szCs w:val="20"/>
        </w:rPr>
      </w:pPr>
    </w:p>
    <w:p w:rsidR="00902605" w:rsidRDefault="00902605" w:rsidP="00BD62F5">
      <w:pPr>
        <w:rPr>
          <w:sz w:val="20"/>
          <w:szCs w:val="20"/>
        </w:rPr>
      </w:pPr>
    </w:p>
    <w:p w:rsidR="00902605" w:rsidRDefault="00902605" w:rsidP="00BD62F5">
      <w:pPr>
        <w:rPr>
          <w:sz w:val="20"/>
          <w:szCs w:val="20"/>
        </w:rPr>
      </w:pPr>
    </w:p>
    <w:p w:rsidR="00902605" w:rsidRDefault="00902605" w:rsidP="00BD62F5">
      <w:pPr>
        <w:rPr>
          <w:sz w:val="20"/>
          <w:szCs w:val="20"/>
        </w:rPr>
      </w:pPr>
    </w:p>
    <w:p w:rsidR="00902605" w:rsidRDefault="00902605" w:rsidP="00BD62F5">
      <w:pPr>
        <w:rPr>
          <w:sz w:val="20"/>
          <w:szCs w:val="20"/>
        </w:rPr>
      </w:pPr>
    </w:p>
    <w:p w:rsidR="00902605" w:rsidRDefault="00902605" w:rsidP="00BD62F5">
      <w:pPr>
        <w:rPr>
          <w:sz w:val="20"/>
          <w:szCs w:val="20"/>
        </w:rPr>
      </w:pPr>
    </w:p>
    <w:p w:rsidR="00902605" w:rsidRDefault="00902605" w:rsidP="00BD62F5">
      <w:pPr>
        <w:rPr>
          <w:sz w:val="20"/>
          <w:szCs w:val="20"/>
        </w:rPr>
      </w:pPr>
    </w:p>
    <w:p w:rsidR="00902605" w:rsidRDefault="00902605" w:rsidP="00BD62F5">
      <w:pPr>
        <w:rPr>
          <w:sz w:val="20"/>
          <w:szCs w:val="20"/>
        </w:rPr>
      </w:pPr>
    </w:p>
    <w:p w:rsidR="00902605" w:rsidRDefault="00902605" w:rsidP="00BD62F5">
      <w:pPr>
        <w:rPr>
          <w:sz w:val="20"/>
          <w:szCs w:val="20"/>
        </w:rPr>
      </w:pPr>
    </w:p>
    <w:p w:rsidR="00902605" w:rsidRDefault="00902605" w:rsidP="00BD62F5">
      <w:pPr>
        <w:rPr>
          <w:sz w:val="20"/>
          <w:szCs w:val="20"/>
        </w:rPr>
      </w:pPr>
    </w:p>
    <w:p w:rsidR="00902605" w:rsidRDefault="00902605" w:rsidP="00BD62F5">
      <w:pPr>
        <w:rPr>
          <w:sz w:val="20"/>
          <w:szCs w:val="20"/>
        </w:rPr>
      </w:pPr>
    </w:p>
    <w:p w:rsidR="00902605" w:rsidRDefault="00902605" w:rsidP="00BD62F5">
      <w:pPr>
        <w:rPr>
          <w:sz w:val="20"/>
          <w:szCs w:val="20"/>
        </w:rPr>
      </w:pPr>
    </w:p>
    <w:p w:rsidR="00902605" w:rsidRPr="006C3768" w:rsidRDefault="00902605" w:rsidP="00BD62F5">
      <w:pPr>
        <w:rPr>
          <w:sz w:val="18"/>
          <w:szCs w:val="18"/>
        </w:rPr>
      </w:pPr>
    </w:p>
    <w:p w:rsidR="00902605" w:rsidRDefault="00902605" w:rsidP="00BD62F5"/>
    <w:p w:rsidR="00855E7A" w:rsidRDefault="00855E7A" w:rsidP="00BD62F5"/>
    <w:sectPr w:rsidR="00855E7A" w:rsidSect="0029199C">
      <w:footerReference w:type="default" r:id="rId7"/>
      <w:pgSz w:w="11906" w:h="16838"/>
      <w:pgMar w:top="851" w:right="851" w:bottom="851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4A3C" w:rsidRDefault="00AE4A3C" w:rsidP="00BA3E8F">
      <w:r>
        <w:separator/>
      </w:r>
    </w:p>
  </w:endnote>
  <w:endnote w:type="continuationSeparator" w:id="0">
    <w:p w:rsidR="00AE4A3C" w:rsidRDefault="00AE4A3C" w:rsidP="00BA3E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3E8F" w:rsidRPr="00BA3E8F" w:rsidRDefault="00BA3E8F" w:rsidP="00BA3E8F">
    <w:pPr>
      <w:pStyle w:val="a7"/>
      <w:spacing w:line="276" w:lineRule="auto"/>
      <w:rPr>
        <w:sz w:val="26"/>
        <w:szCs w:val="2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4A3C" w:rsidRDefault="00AE4A3C" w:rsidP="00BA3E8F">
      <w:r>
        <w:separator/>
      </w:r>
    </w:p>
  </w:footnote>
  <w:footnote w:type="continuationSeparator" w:id="0">
    <w:p w:rsidR="00AE4A3C" w:rsidRDefault="00AE4A3C" w:rsidP="00BA3E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372"/>
    <w:rsid w:val="00063316"/>
    <w:rsid w:val="00160DCC"/>
    <w:rsid w:val="001E2372"/>
    <w:rsid w:val="0038591F"/>
    <w:rsid w:val="00425229"/>
    <w:rsid w:val="004A456B"/>
    <w:rsid w:val="00556CBE"/>
    <w:rsid w:val="006F411F"/>
    <w:rsid w:val="00855016"/>
    <w:rsid w:val="00855E7A"/>
    <w:rsid w:val="008F3F94"/>
    <w:rsid w:val="00902605"/>
    <w:rsid w:val="00AE4A3C"/>
    <w:rsid w:val="00B470C7"/>
    <w:rsid w:val="00BA3E8F"/>
    <w:rsid w:val="00BD62F5"/>
    <w:rsid w:val="00CC4D4E"/>
    <w:rsid w:val="00D10B2A"/>
    <w:rsid w:val="00D31FBB"/>
    <w:rsid w:val="00D34458"/>
    <w:rsid w:val="00DF695F"/>
    <w:rsid w:val="00E9787B"/>
    <w:rsid w:val="00F51100"/>
    <w:rsid w:val="00F81113"/>
    <w:rsid w:val="00FF0DD5"/>
    <w:rsid w:val="00FF7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90260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902605"/>
    <w:pPr>
      <w:spacing w:after="120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90260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rsid w:val="0090260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90260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BA3E8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A3E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A3E8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A3E8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90260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902605"/>
    <w:pPr>
      <w:spacing w:after="120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90260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rsid w:val="0090260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90260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BA3E8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A3E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A3E8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A3E8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Андреевич Васильчиков</dc:creator>
  <cp:lastModifiedBy>Лундина Ольга Игоревна</cp:lastModifiedBy>
  <cp:revision>3</cp:revision>
  <dcterms:created xsi:type="dcterms:W3CDTF">2025-11-14T12:03:00Z</dcterms:created>
  <dcterms:modified xsi:type="dcterms:W3CDTF">2025-11-25T07:43:00Z</dcterms:modified>
</cp:coreProperties>
</file>