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7501D" w:rsidRDefault="0007501D" w:rsidP="0007501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p w:rsidR="00F46002" w:rsidRDefault="00F46002" w:rsidP="0007501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07501D" w:rsidRDefault="0007501D" w:rsidP="0007501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07501D" w:rsidRDefault="0007501D" w:rsidP="0007501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07501D" w:rsidRDefault="0007501D" w:rsidP="0007501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07501D" w:rsidRDefault="0007501D" w:rsidP="0007501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07501D" w:rsidRDefault="0007501D" w:rsidP="0007501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07501D" w:rsidRDefault="0007501D" w:rsidP="0007501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07501D" w:rsidRDefault="0007501D" w:rsidP="0007501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07501D" w:rsidRDefault="0007501D" w:rsidP="0007501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07501D" w:rsidRDefault="0007501D" w:rsidP="0007501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07501D" w:rsidRDefault="0007501D" w:rsidP="0007501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07501D" w:rsidRDefault="003C4A2E" w:rsidP="00F46002">
      <w:pPr>
        <w:spacing w:after="0" w:line="240" w:lineRule="auto"/>
        <w:ind w:right="567"/>
        <w:jc w:val="center"/>
        <w:rPr>
          <w:rFonts w:ascii="Times New Roman" w:eastAsia="Calibri" w:hAnsi="Times New Roman" w:cs="Times New Roman"/>
          <w:b/>
          <w:bCs/>
          <w:sz w:val="28"/>
          <w:szCs w:val="28"/>
        </w:rPr>
      </w:pPr>
      <w:r>
        <w:rPr>
          <w:rFonts w:ascii="Times New Roman" w:eastAsia="Calibri" w:hAnsi="Times New Roman" w:cs="Times New Roman"/>
          <w:b/>
          <w:bCs/>
          <w:sz w:val="28"/>
          <w:szCs w:val="28"/>
        </w:rPr>
        <w:t>О</w:t>
      </w:r>
      <w:r w:rsidRPr="003C4A2E"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 внесении </w:t>
      </w:r>
      <w:r w:rsidR="00AA69EB" w:rsidRPr="00AA69EB"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изменений в </w:t>
      </w:r>
      <w:r w:rsidR="00F46002" w:rsidRPr="00F46002"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областной закон </w:t>
      </w:r>
      <w:r w:rsidR="003B7800">
        <w:rPr>
          <w:rFonts w:ascii="Times New Roman" w:eastAsia="Calibri" w:hAnsi="Times New Roman" w:cs="Times New Roman"/>
          <w:b/>
          <w:bCs/>
          <w:sz w:val="28"/>
          <w:szCs w:val="28"/>
        </w:rPr>
        <w:br/>
      </w:r>
      <w:r w:rsidR="00F46002">
        <w:rPr>
          <w:rFonts w:ascii="Times New Roman" w:eastAsia="Calibri" w:hAnsi="Times New Roman" w:cs="Times New Roman"/>
          <w:b/>
          <w:bCs/>
          <w:sz w:val="28"/>
          <w:szCs w:val="28"/>
        </w:rPr>
        <w:t>"</w:t>
      </w:r>
      <w:r w:rsidR="00F46002" w:rsidRPr="00F46002"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О создании и развитии индустриальных (промышленных) </w:t>
      </w:r>
      <w:r w:rsidR="003B7800">
        <w:rPr>
          <w:rFonts w:ascii="Times New Roman" w:eastAsia="Calibri" w:hAnsi="Times New Roman" w:cs="Times New Roman"/>
          <w:b/>
          <w:bCs/>
          <w:sz w:val="28"/>
          <w:szCs w:val="28"/>
        </w:rPr>
        <w:br/>
      </w:r>
      <w:r w:rsidR="00F46002" w:rsidRPr="00F46002">
        <w:rPr>
          <w:rFonts w:ascii="Times New Roman" w:eastAsia="Calibri" w:hAnsi="Times New Roman" w:cs="Times New Roman"/>
          <w:b/>
          <w:bCs/>
          <w:sz w:val="28"/>
          <w:szCs w:val="28"/>
        </w:rPr>
        <w:t>парков в Ленинградской области</w:t>
      </w:r>
      <w:r w:rsidRPr="003C4A2E">
        <w:rPr>
          <w:rFonts w:ascii="Times New Roman" w:eastAsia="Calibri" w:hAnsi="Times New Roman" w:cs="Times New Roman"/>
          <w:b/>
          <w:bCs/>
          <w:sz w:val="28"/>
          <w:szCs w:val="28"/>
        </w:rPr>
        <w:t>"</w:t>
      </w:r>
    </w:p>
    <w:p w:rsidR="003C4A2E" w:rsidRPr="00F46002" w:rsidRDefault="003C4A2E" w:rsidP="00F46002">
      <w:pPr>
        <w:spacing w:after="0" w:line="240" w:lineRule="auto"/>
        <w:ind w:right="567"/>
        <w:jc w:val="center"/>
        <w:rPr>
          <w:rFonts w:ascii="Times New Roman" w:hAnsi="Times New Roman" w:cs="Times New Roman"/>
          <w:sz w:val="20"/>
          <w:szCs w:val="20"/>
        </w:rPr>
      </w:pPr>
    </w:p>
    <w:p w:rsidR="0007501D" w:rsidRPr="00F46002" w:rsidRDefault="0007501D" w:rsidP="00F46002">
      <w:pPr>
        <w:spacing w:after="0" w:line="240" w:lineRule="auto"/>
        <w:ind w:right="567"/>
        <w:jc w:val="center"/>
        <w:rPr>
          <w:rFonts w:ascii="Times New Roman" w:hAnsi="Times New Roman" w:cs="Times New Roman"/>
          <w:sz w:val="20"/>
          <w:szCs w:val="20"/>
        </w:rPr>
      </w:pPr>
    </w:p>
    <w:p w:rsidR="0007501D" w:rsidRPr="007814EB" w:rsidRDefault="0007501D" w:rsidP="00F46002">
      <w:pPr>
        <w:spacing w:after="0" w:line="240" w:lineRule="auto"/>
        <w:ind w:right="567"/>
        <w:jc w:val="center"/>
        <w:rPr>
          <w:rFonts w:ascii="Times New Roman" w:hAnsi="Times New Roman" w:cs="Times New Roman"/>
          <w:sz w:val="28"/>
          <w:szCs w:val="28"/>
        </w:rPr>
      </w:pPr>
      <w:r w:rsidRPr="007814EB">
        <w:rPr>
          <w:rFonts w:ascii="Times New Roman" w:hAnsi="Times New Roman" w:cs="Times New Roman"/>
          <w:sz w:val="28"/>
          <w:szCs w:val="28"/>
        </w:rPr>
        <w:t xml:space="preserve">Принят Законодательным собранием Ленинградской области </w:t>
      </w:r>
      <w:r w:rsidRPr="007814EB">
        <w:rPr>
          <w:rFonts w:ascii="Times New Roman" w:hAnsi="Times New Roman" w:cs="Times New Roman"/>
          <w:sz w:val="28"/>
          <w:szCs w:val="28"/>
        </w:rPr>
        <w:br/>
      </w:r>
      <w:r w:rsidR="00AA69EB">
        <w:rPr>
          <w:rFonts w:ascii="Times New Roman" w:hAnsi="Times New Roman" w:cs="Times New Roman"/>
          <w:sz w:val="28"/>
          <w:szCs w:val="28"/>
        </w:rPr>
        <w:t>12</w:t>
      </w:r>
      <w:r w:rsidRPr="007814EB">
        <w:rPr>
          <w:rFonts w:ascii="Times New Roman" w:hAnsi="Times New Roman" w:cs="Times New Roman"/>
          <w:sz w:val="28"/>
          <w:szCs w:val="28"/>
        </w:rPr>
        <w:t xml:space="preserve"> </w:t>
      </w:r>
      <w:r w:rsidR="00AA69EB">
        <w:rPr>
          <w:rFonts w:ascii="Times New Roman" w:hAnsi="Times New Roman" w:cs="Times New Roman"/>
          <w:sz w:val="28"/>
          <w:szCs w:val="28"/>
        </w:rPr>
        <w:t>но</w:t>
      </w:r>
      <w:r w:rsidR="00927A76">
        <w:rPr>
          <w:rFonts w:ascii="Times New Roman" w:hAnsi="Times New Roman" w:cs="Times New Roman"/>
          <w:sz w:val="28"/>
          <w:szCs w:val="28"/>
        </w:rPr>
        <w:t>ября</w:t>
      </w:r>
      <w:r w:rsidRPr="007814EB">
        <w:rPr>
          <w:rFonts w:ascii="Times New Roman" w:hAnsi="Times New Roman" w:cs="Times New Roman"/>
          <w:sz w:val="28"/>
          <w:szCs w:val="28"/>
        </w:rPr>
        <w:t xml:space="preserve"> 2025 года</w:t>
      </w:r>
    </w:p>
    <w:p w:rsidR="0007501D" w:rsidRPr="00F46002" w:rsidRDefault="0007501D" w:rsidP="00F46002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07501D" w:rsidRPr="00F46002" w:rsidRDefault="0007501D" w:rsidP="00F46002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927A76" w:rsidRPr="00F46002" w:rsidRDefault="00927A76" w:rsidP="00F4600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F46002">
        <w:rPr>
          <w:rFonts w:ascii="Times New Roman" w:hAnsi="Times New Roman" w:cs="Times New Roman"/>
          <w:b/>
          <w:sz w:val="28"/>
          <w:szCs w:val="28"/>
        </w:rPr>
        <w:t xml:space="preserve">Статья 1 </w:t>
      </w:r>
    </w:p>
    <w:p w:rsidR="00927A76" w:rsidRPr="00F46002" w:rsidRDefault="00927A76" w:rsidP="00F4600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F46002" w:rsidRPr="00F46002" w:rsidRDefault="00F46002" w:rsidP="00F4600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Внести в </w:t>
      </w:r>
      <w:r w:rsidRPr="00F46002">
        <w:rPr>
          <w:rFonts w:ascii="Times New Roman" w:hAnsi="Times New Roman" w:cs="Times New Roman"/>
          <w:sz w:val="28"/>
          <w:szCs w:val="28"/>
        </w:rPr>
        <w:t>областной закон от 28 июля 2014 года №</w:t>
      </w:r>
      <w:r>
        <w:rPr>
          <w:rFonts w:ascii="Times New Roman" w:hAnsi="Times New Roman" w:cs="Times New Roman"/>
          <w:sz w:val="28"/>
          <w:szCs w:val="28"/>
        </w:rPr>
        <w:t> </w:t>
      </w:r>
      <w:r w:rsidRPr="00F46002">
        <w:rPr>
          <w:rFonts w:ascii="Times New Roman" w:hAnsi="Times New Roman" w:cs="Times New Roman"/>
          <w:sz w:val="28"/>
          <w:szCs w:val="28"/>
        </w:rPr>
        <w:t xml:space="preserve">52-оз </w:t>
      </w:r>
      <w:r>
        <w:rPr>
          <w:rFonts w:ascii="Times New Roman" w:hAnsi="Times New Roman" w:cs="Times New Roman"/>
          <w:sz w:val="28"/>
          <w:szCs w:val="28"/>
        </w:rPr>
        <w:t>"</w:t>
      </w:r>
      <w:r w:rsidRPr="00F46002">
        <w:rPr>
          <w:rFonts w:ascii="Times New Roman" w:hAnsi="Times New Roman" w:cs="Times New Roman"/>
          <w:sz w:val="28"/>
          <w:szCs w:val="28"/>
        </w:rPr>
        <w:t xml:space="preserve">О создании </w:t>
      </w:r>
      <w:r>
        <w:rPr>
          <w:rFonts w:ascii="Times New Roman" w:hAnsi="Times New Roman" w:cs="Times New Roman"/>
          <w:sz w:val="28"/>
          <w:szCs w:val="28"/>
        </w:rPr>
        <w:br/>
      </w:r>
      <w:r w:rsidRPr="00F46002">
        <w:rPr>
          <w:rFonts w:ascii="Times New Roman" w:hAnsi="Times New Roman" w:cs="Times New Roman"/>
          <w:sz w:val="28"/>
          <w:szCs w:val="28"/>
        </w:rPr>
        <w:t>и развитии индустриальных (промышленных) парков в Ленинградской области</w:t>
      </w:r>
      <w:r>
        <w:rPr>
          <w:rFonts w:ascii="Times New Roman" w:hAnsi="Times New Roman" w:cs="Times New Roman"/>
          <w:sz w:val="28"/>
          <w:szCs w:val="28"/>
        </w:rPr>
        <w:t>"</w:t>
      </w:r>
      <w:r w:rsidRPr="00F46002">
        <w:rPr>
          <w:rFonts w:ascii="Times New Roman" w:hAnsi="Times New Roman" w:cs="Times New Roman"/>
          <w:sz w:val="28"/>
          <w:szCs w:val="28"/>
        </w:rPr>
        <w:t xml:space="preserve"> (с последующими изменениями) следующие изменения:</w:t>
      </w:r>
    </w:p>
    <w:p w:rsidR="00F46002" w:rsidRPr="00F46002" w:rsidRDefault="00F46002" w:rsidP="00F4600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46002">
        <w:rPr>
          <w:rFonts w:ascii="Times New Roman" w:hAnsi="Times New Roman" w:cs="Times New Roman"/>
          <w:sz w:val="28"/>
          <w:szCs w:val="28"/>
        </w:rPr>
        <w:t>1)</w:t>
      </w:r>
      <w:r>
        <w:rPr>
          <w:rFonts w:ascii="Times New Roman" w:hAnsi="Times New Roman" w:cs="Times New Roman"/>
          <w:sz w:val="28"/>
          <w:szCs w:val="28"/>
        </w:rPr>
        <w:t> </w:t>
      </w:r>
      <w:r w:rsidRPr="00F46002">
        <w:rPr>
          <w:rFonts w:ascii="Times New Roman" w:hAnsi="Times New Roman" w:cs="Times New Roman"/>
          <w:sz w:val="28"/>
          <w:szCs w:val="28"/>
        </w:rPr>
        <w:t>в статье 2:</w:t>
      </w:r>
    </w:p>
    <w:p w:rsidR="00F46002" w:rsidRPr="00F46002" w:rsidRDefault="00F46002" w:rsidP="00F4600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46002">
        <w:rPr>
          <w:rFonts w:ascii="Times New Roman" w:hAnsi="Times New Roman" w:cs="Times New Roman"/>
          <w:sz w:val="28"/>
          <w:szCs w:val="28"/>
        </w:rPr>
        <w:t>а)</w:t>
      </w:r>
      <w:r>
        <w:rPr>
          <w:rFonts w:ascii="Times New Roman" w:hAnsi="Times New Roman" w:cs="Times New Roman"/>
          <w:sz w:val="28"/>
          <w:szCs w:val="28"/>
        </w:rPr>
        <w:t> </w:t>
      </w:r>
      <w:r w:rsidRPr="00F46002">
        <w:rPr>
          <w:rFonts w:ascii="Times New Roman" w:hAnsi="Times New Roman" w:cs="Times New Roman"/>
          <w:sz w:val="28"/>
          <w:szCs w:val="28"/>
        </w:rPr>
        <w:t>наименование изложить в следующей редакции:</w:t>
      </w:r>
    </w:p>
    <w:p w:rsidR="00F46002" w:rsidRPr="00F46002" w:rsidRDefault="00F46002" w:rsidP="00F4600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"</w:t>
      </w:r>
      <w:r w:rsidRPr="00F46002">
        <w:rPr>
          <w:rFonts w:ascii="Times New Roman" w:hAnsi="Times New Roman" w:cs="Times New Roman"/>
          <w:sz w:val="28"/>
          <w:szCs w:val="28"/>
        </w:rPr>
        <w:t>Статья</w:t>
      </w:r>
      <w:r>
        <w:rPr>
          <w:rFonts w:ascii="Times New Roman" w:hAnsi="Times New Roman" w:cs="Times New Roman"/>
          <w:sz w:val="28"/>
          <w:szCs w:val="28"/>
        </w:rPr>
        <w:t> </w:t>
      </w:r>
      <w:r w:rsidRPr="00F46002">
        <w:rPr>
          <w:rFonts w:ascii="Times New Roman" w:hAnsi="Times New Roman" w:cs="Times New Roman"/>
          <w:sz w:val="28"/>
          <w:szCs w:val="28"/>
        </w:rPr>
        <w:t xml:space="preserve">2. </w:t>
      </w:r>
      <w:r w:rsidRPr="00F46002">
        <w:rPr>
          <w:rFonts w:ascii="Times New Roman" w:hAnsi="Times New Roman" w:cs="Times New Roman"/>
          <w:b/>
          <w:sz w:val="28"/>
          <w:szCs w:val="28"/>
        </w:rPr>
        <w:t>Понятия, используемые в настоящем областном законе</w:t>
      </w:r>
      <w:r>
        <w:rPr>
          <w:rFonts w:ascii="Times New Roman" w:hAnsi="Times New Roman" w:cs="Times New Roman"/>
          <w:sz w:val="28"/>
          <w:szCs w:val="28"/>
        </w:rPr>
        <w:t>"</w:t>
      </w:r>
      <w:r w:rsidRPr="00F46002">
        <w:rPr>
          <w:rFonts w:ascii="Times New Roman" w:hAnsi="Times New Roman" w:cs="Times New Roman"/>
          <w:sz w:val="28"/>
          <w:szCs w:val="28"/>
        </w:rPr>
        <w:t xml:space="preserve">; </w:t>
      </w:r>
    </w:p>
    <w:p w:rsidR="00F46002" w:rsidRPr="00F46002" w:rsidRDefault="00F46002" w:rsidP="00F4600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46002">
        <w:rPr>
          <w:rFonts w:ascii="Times New Roman" w:hAnsi="Times New Roman" w:cs="Times New Roman"/>
          <w:sz w:val="28"/>
          <w:szCs w:val="28"/>
        </w:rPr>
        <w:t>б) абзац первый части 1 изложить в следующей редакции:</w:t>
      </w:r>
    </w:p>
    <w:p w:rsidR="00F46002" w:rsidRPr="00F46002" w:rsidRDefault="00F46002" w:rsidP="00F4600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"</w:t>
      </w:r>
      <w:r w:rsidRPr="00F46002">
        <w:rPr>
          <w:rFonts w:ascii="Times New Roman" w:hAnsi="Times New Roman" w:cs="Times New Roman"/>
          <w:sz w:val="28"/>
          <w:szCs w:val="28"/>
        </w:rPr>
        <w:t>1.</w:t>
      </w:r>
      <w:r>
        <w:rPr>
          <w:rFonts w:ascii="Times New Roman" w:hAnsi="Times New Roman" w:cs="Times New Roman"/>
          <w:sz w:val="28"/>
          <w:szCs w:val="28"/>
        </w:rPr>
        <w:t> </w:t>
      </w:r>
      <w:r w:rsidRPr="00F46002">
        <w:rPr>
          <w:rFonts w:ascii="Times New Roman" w:hAnsi="Times New Roman" w:cs="Times New Roman"/>
          <w:sz w:val="28"/>
          <w:szCs w:val="28"/>
        </w:rPr>
        <w:t>В настоящем областном законе используются следующие понятия:</w:t>
      </w:r>
      <w:r>
        <w:rPr>
          <w:rFonts w:ascii="Times New Roman" w:hAnsi="Times New Roman" w:cs="Times New Roman"/>
          <w:sz w:val="28"/>
          <w:szCs w:val="28"/>
        </w:rPr>
        <w:t>"</w:t>
      </w:r>
      <w:r w:rsidRPr="00F46002">
        <w:rPr>
          <w:rFonts w:ascii="Times New Roman" w:hAnsi="Times New Roman" w:cs="Times New Roman"/>
          <w:sz w:val="28"/>
          <w:szCs w:val="28"/>
        </w:rPr>
        <w:t xml:space="preserve">; </w:t>
      </w:r>
    </w:p>
    <w:p w:rsidR="00F46002" w:rsidRPr="00F46002" w:rsidRDefault="00F46002" w:rsidP="00F4600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46002">
        <w:rPr>
          <w:rFonts w:ascii="Times New Roman" w:hAnsi="Times New Roman" w:cs="Times New Roman"/>
          <w:sz w:val="28"/>
          <w:szCs w:val="28"/>
        </w:rPr>
        <w:t>в)</w:t>
      </w:r>
      <w:r>
        <w:rPr>
          <w:rFonts w:ascii="Times New Roman" w:hAnsi="Times New Roman" w:cs="Times New Roman"/>
          <w:sz w:val="28"/>
          <w:szCs w:val="28"/>
        </w:rPr>
        <w:t> </w:t>
      </w:r>
      <w:r w:rsidRPr="00F46002">
        <w:rPr>
          <w:rFonts w:ascii="Times New Roman" w:hAnsi="Times New Roman" w:cs="Times New Roman"/>
          <w:sz w:val="28"/>
          <w:szCs w:val="28"/>
        </w:rPr>
        <w:t xml:space="preserve">в части 2 слова </w:t>
      </w:r>
      <w:r>
        <w:rPr>
          <w:rFonts w:ascii="Times New Roman" w:hAnsi="Times New Roman" w:cs="Times New Roman"/>
          <w:sz w:val="28"/>
          <w:szCs w:val="28"/>
        </w:rPr>
        <w:t>"</w:t>
      </w:r>
      <w:r w:rsidRPr="00F46002">
        <w:rPr>
          <w:rFonts w:ascii="Times New Roman" w:hAnsi="Times New Roman" w:cs="Times New Roman"/>
          <w:sz w:val="28"/>
          <w:szCs w:val="28"/>
        </w:rPr>
        <w:t>Понятия и термины, используемые в настоящем областном законе и не указанные в настоящей статье</w:t>
      </w:r>
      <w:r>
        <w:rPr>
          <w:rFonts w:ascii="Times New Roman" w:hAnsi="Times New Roman" w:cs="Times New Roman"/>
          <w:sz w:val="28"/>
          <w:szCs w:val="28"/>
        </w:rPr>
        <w:t>"</w:t>
      </w:r>
      <w:r w:rsidRPr="00F46002">
        <w:rPr>
          <w:rFonts w:ascii="Times New Roman" w:hAnsi="Times New Roman" w:cs="Times New Roman"/>
          <w:sz w:val="28"/>
          <w:szCs w:val="28"/>
        </w:rPr>
        <w:t xml:space="preserve"> заменить словами </w:t>
      </w:r>
      <w:r>
        <w:rPr>
          <w:rFonts w:ascii="Times New Roman" w:hAnsi="Times New Roman" w:cs="Times New Roman"/>
          <w:sz w:val="28"/>
          <w:szCs w:val="28"/>
        </w:rPr>
        <w:t>"</w:t>
      </w:r>
      <w:r w:rsidRPr="00F46002">
        <w:rPr>
          <w:rFonts w:ascii="Times New Roman" w:hAnsi="Times New Roman" w:cs="Times New Roman"/>
          <w:sz w:val="28"/>
          <w:szCs w:val="28"/>
        </w:rPr>
        <w:t>Иные понятия, используемые в настоящем областном законе</w:t>
      </w:r>
      <w:r>
        <w:rPr>
          <w:rFonts w:ascii="Times New Roman" w:hAnsi="Times New Roman" w:cs="Times New Roman"/>
          <w:sz w:val="28"/>
          <w:szCs w:val="28"/>
        </w:rPr>
        <w:t>"</w:t>
      </w:r>
      <w:r w:rsidRPr="00F46002">
        <w:rPr>
          <w:rFonts w:ascii="Times New Roman" w:hAnsi="Times New Roman" w:cs="Times New Roman"/>
          <w:sz w:val="28"/>
          <w:szCs w:val="28"/>
        </w:rPr>
        <w:t>;</w:t>
      </w:r>
    </w:p>
    <w:p w:rsidR="00F46002" w:rsidRPr="00F46002" w:rsidRDefault="00F46002" w:rsidP="00F4600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46002">
        <w:rPr>
          <w:rFonts w:ascii="Times New Roman" w:hAnsi="Times New Roman" w:cs="Times New Roman"/>
          <w:sz w:val="28"/>
          <w:szCs w:val="28"/>
        </w:rPr>
        <w:t>2)</w:t>
      </w:r>
      <w:r>
        <w:rPr>
          <w:rFonts w:ascii="Times New Roman" w:hAnsi="Times New Roman" w:cs="Times New Roman"/>
          <w:sz w:val="28"/>
          <w:szCs w:val="28"/>
        </w:rPr>
        <w:t> </w:t>
      </w:r>
      <w:r w:rsidRPr="00F46002">
        <w:rPr>
          <w:rFonts w:ascii="Times New Roman" w:hAnsi="Times New Roman" w:cs="Times New Roman"/>
          <w:sz w:val="28"/>
          <w:szCs w:val="28"/>
        </w:rPr>
        <w:t>в статье 3:</w:t>
      </w:r>
    </w:p>
    <w:p w:rsidR="00F46002" w:rsidRPr="00F46002" w:rsidRDefault="00F46002" w:rsidP="00F4600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46002">
        <w:rPr>
          <w:rFonts w:ascii="Times New Roman" w:hAnsi="Times New Roman" w:cs="Times New Roman"/>
          <w:sz w:val="28"/>
          <w:szCs w:val="28"/>
        </w:rPr>
        <w:t>а)</w:t>
      </w:r>
      <w:r>
        <w:rPr>
          <w:rFonts w:ascii="Times New Roman" w:hAnsi="Times New Roman" w:cs="Times New Roman"/>
          <w:sz w:val="28"/>
          <w:szCs w:val="28"/>
        </w:rPr>
        <w:t> </w:t>
      </w:r>
      <w:r w:rsidRPr="00F46002">
        <w:rPr>
          <w:rFonts w:ascii="Times New Roman" w:hAnsi="Times New Roman" w:cs="Times New Roman"/>
          <w:sz w:val="28"/>
          <w:szCs w:val="28"/>
        </w:rPr>
        <w:t xml:space="preserve">в пункте 8 части 1 слово </w:t>
      </w:r>
      <w:r>
        <w:rPr>
          <w:rFonts w:ascii="Times New Roman" w:hAnsi="Times New Roman" w:cs="Times New Roman"/>
          <w:sz w:val="28"/>
          <w:szCs w:val="28"/>
        </w:rPr>
        <w:t>"</w:t>
      </w:r>
      <w:r w:rsidRPr="00F46002">
        <w:rPr>
          <w:rFonts w:ascii="Times New Roman" w:hAnsi="Times New Roman" w:cs="Times New Roman"/>
          <w:sz w:val="28"/>
          <w:szCs w:val="28"/>
        </w:rPr>
        <w:t>действующим</w:t>
      </w:r>
      <w:r>
        <w:rPr>
          <w:rFonts w:ascii="Times New Roman" w:hAnsi="Times New Roman" w:cs="Times New Roman"/>
          <w:sz w:val="28"/>
          <w:szCs w:val="28"/>
        </w:rPr>
        <w:t>"</w:t>
      </w:r>
      <w:r w:rsidRPr="00F46002">
        <w:rPr>
          <w:rFonts w:ascii="Times New Roman" w:hAnsi="Times New Roman" w:cs="Times New Roman"/>
          <w:sz w:val="28"/>
          <w:szCs w:val="28"/>
        </w:rPr>
        <w:t xml:space="preserve"> исключить;</w:t>
      </w:r>
    </w:p>
    <w:p w:rsidR="00F46002" w:rsidRPr="00F46002" w:rsidRDefault="00F46002" w:rsidP="00F4600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46002">
        <w:rPr>
          <w:rFonts w:ascii="Times New Roman" w:hAnsi="Times New Roman" w:cs="Times New Roman"/>
          <w:sz w:val="28"/>
          <w:szCs w:val="28"/>
        </w:rPr>
        <w:t>б)</w:t>
      </w:r>
      <w:r>
        <w:rPr>
          <w:rFonts w:ascii="Times New Roman" w:hAnsi="Times New Roman" w:cs="Times New Roman"/>
          <w:sz w:val="28"/>
          <w:szCs w:val="28"/>
        </w:rPr>
        <w:t> </w:t>
      </w:r>
      <w:r w:rsidRPr="00F46002">
        <w:rPr>
          <w:rFonts w:ascii="Times New Roman" w:hAnsi="Times New Roman" w:cs="Times New Roman"/>
          <w:sz w:val="28"/>
          <w:szCs w:val="28"/>
        </w:rPr>
        <w:t xml:space="preserve">пункт 4 части 2 дополнить словами </w:t>
      </w:r>
      <w:r>
        <w:rPr>
          <w:rFonts w:ascii="Times New Roman" w:hAnsi="Times New Roman" w:cs="Times New Roman"/>
          <w:sz w:val="28"/>
          <w:szCs w:val="28"/>
        </w:rPr>
        <w:t>"</w:t>
      </w:r>
      <w:r w:rsidRPr="00F46002">
        <w:rPr>
          <w:rFonts w:ascii="Times New Roman" w:hAnsi="Times New Roman" w:cs="Times New Roman"/>
          <w:sz w:val="28"/>
          <w:szCs w:val="28"/>
        </w:rPr>
        <w:t>, форму изменений программы</w:t>
      </w:r>
      <w:r>
        <w:rPr>
          <w:rFonts w:ascii="Times New Roman" w:hAnsi="Times New Roman" w:cs="Times New Roman"/>
          <w:sz w:val="28"/>
          <w:szCs w:val="28"/>
        </w:rPr>
        <w:t>"</w:t>
      </w:r>
      <w:r w:rsidRPr="00F46002">
        <w:rPr>
          <w:rFonts w:ascii="Times New Roman" w:hAnsi="Times New Roman" w:cs="Times New Roman"/>
          <w:sz w:val="28"/>
          <w:szCs w:val="28"/>
        </w:rPr>
        <w:t>;</w:t>
      </w:r>
    </w:p>
    <w:p w:rsidR="00F46002" w:rsidRPr="00F46002" w:rsidRDefault="00F46002" w:rsidP="00F4600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46002">
        <w:rPr>
          <w:rFonts w:ascii="Times New Roman" w:hAnsi="Times New Roman" w:cs="Times New Roman"/>
          <w:sz w:val="28"/>
          <w:szCs w:val="28"/>
        </w:rPr>
        <w:t>3)</w:t>
      </w:r>
      <w:r>
        <w:rPr>
          <w:rFonts w:ascii="Times New Roman" w:hAnsi="Times New Roman" w:cs="Times New Roman"/>
          <w:sz w:val="28"/>
          <w:szCs w:val="28"/>
        </w:rPr>
        <w:t> </w:t>
      </w:r>
      <w:r w:rsidRPr="00F46002">
        <w:rPr>
          <w:rFonts w:ascii="Times New Roman" w:hAnsi="Times New Roman" w:cs="Times New Roman"/>
          <w:sz w:val="28"/>
          <w:szCs w:val="28"/>
        </w:rPr>
        <w:t xml:space="preserve">статью 4 изложить в следующей редакции: </w:t>
      </w:r>
    </w:p>
    <w:p w:rsidR="00F46002" w:rsidRDefault="00F46002" w:rsidP="00F4600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"</w:t>
      </w:r>
      <w:r w:rsidRPr="00F46002">
        <w:rPr>
          <w:rFonts w:ascii="Times New Roman" w:hAnsi="Times New Roman" w:cs="Times New Roman"/>
          <w:sz w:val="28"/>
          <w:szCs w:val="28"/>
        </w:rPr>
        <w:t>Статья</w:t>
      </w:r>
      <w:r>
        <w:rPr>
          <w:rFonts w:ascii="Times New Roman" w:hAnsi="Times New Roman" w:cs="Times New Roman"/>
          <w:sz w:val="28"/>
          <w:szCs w:val="28"/>
        </w:rPr>
        <w:t> </w:t>
      </w:r>
      <w:r w:rsidRPr="00F46002">
        <w:rPr>
          <w:rFonts w:ascii="Times New Roman" w:hAnsi="Times New Roman" w:cs="Times New Roman"/>
          <w:sz w:val="28"/>
          <w:szCs w:val="28"/>
        </w:rPr>
        <w:t xml:space="preserve">4. </w:t>
      </w:r>
      <w:r w:rsidRPr="00F46002">
        <w:rPr>
          <w:rFonts w:ascii="Times New Roman" w:hAnsi="Times New Roman" w:cs="Times New Roman"/>
          <w:b/>
          <w:sz w:val="28"/>
          <w:szCs w:val="28"/>
        </w:rPr>
        <w:t>Присвоение, отказ в присвоении и прекращение статуса индустриального (промышленного) парка</w:t>
      </w:r>
    </w:p>
    <w:p w:rsidR="00F46002" w:rsidRPr="00F46002" w:rsidRDefault="00F46002" w:rsidP="00F4600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F46002" w:rsidRPr="00F46002" w:rsidRDefault="00F46002" w:rsidP="00F4600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46002">
        <w:rPr>
          <w:rFonts w:ascii="Times New Roman" w:hAnsi="Times New Roman" w:cs="Times New Roman"/>
          <w:sz w:val="28"/>
          <w:szCs w:val="28"/>
        </w:rPr>
        <w:t>1.</w:t>
      </w:r>
      <w:r>
        <w:rPr>
          <w:rFonts w:ascii="Times New Roman" w:hAnsi="Times New Roman" w:cs="Times New Roman"/>
          <w:sz w:val="28"/>
          <w:szCs w:val="28"/>
        </w:rPr>
        <w:t> </w:t>
      </w:r>
      <w:r w:rsidRPr="00F46002">
        <w:rPr>
          <w:rFonts w:ascii="Times New Roman" w:hAnsi="Times New Roman" w:cs="Times New Roman"/>
          <w:sz w:val="28"/>
          <w:szCs w:val="28"/>
        </w:rPr>
        <w:t xml:space="preserve">Решение о присвоении, об отказе в присвоении либо о прекращении статуса индустриального (промышленного) парка принимается Правительством Ленинградской области в установленном им порядке. Решение о присвоении статуса индустриального (промышленного) парка принимается при условии соответствия индустриального (промышленного) парка и его управляющей </w:t>
      </w:r>
      <w:r w:rsidRPr="00F46002">
        <w:rPr>
          <w:rFonts w:ascii="Times New Roman" w:hAnsi="Times New Roman" w:cs="Times New Roman"/>
          <w:spacing w:val="-2"/>
          <w:sz w:val="28"/>
          <w:szCs w:val="28"/>
        </w:rPr>
        <w:t>компании требованиям, установленным Правительством Российской</w:t>
      </w:r>
      <w:r w:rsidRPr="00F46002">
        <w:rPr>
          <w:rFonts w:ascii="Times New Roman" w:hAnsi="Times New Roman" w:cs="Times New Roman"/>
          <w:sz w:val="28"/>
          <w:szCs w:val="28"/>
        </w:rPr>
        <w:t xml:space="preserve"> Федерации, а также дополнительным требованиям, установленным Правительством Ленинградской области. </w:t>
      </w:r>
    </w:p>
    <w:p w:rsidR="00F46002" w:rsidRPr="00F46002" w:rsidRDefault="00F46002" w:rsidP="00F46002">
      <w:pPr>
        <w:spacing w:after="0" w:line="240" w:lineRule="auto"/>
        <w:ind w:firstLine="709"/>
        <w:jc w:val="both"/>
        <w:rPr>
          <w:rFonts w:ascii="Times New Roman" w:hAnsi="Times New Roman" w:cs="Times New Roman"/>
          <w:spacing w:val="-3"/>
          <w:sz w:val="28"/>
          <w:szCs w:val="28"/>
        </w:rPr>
      </w:pPr>
      <w:r w:rsidRPr="00F46002">
        <w:rPr>
          <w:rFonts w:ascii="Times New Roman" w:hAnsi="Times New Roman" w:cs="Times New Roman"/>
          <w:sz w:val="28"/>
          <w:szCs w:val="28"/>
        </w:rPr>
        <w:lastRenderedPageBreak/>
        <w:t xml:space="preserve">Одновременно с решением о присвоении (прекращении) статуса </w:t>
      </w:r>
      <w:r w:rsidRPr="00F46002">
        <w:rPr>
          <w:rFonts w:ascii="Times New Roman" w:hAnsi="Times New Roman" w:cs="Times New Roman"/>
          <w:spacing w:val="-2"/>
          <w:sz w:val="28"/>
          <w:szCs w:val="28"/>
        </w:rPr>
        <w:t>индустриального (промышленного) парка Правительство Ленинградской</w:t>
      </w:r>
      <w:r w:rsidRPr="00F46002">
        <w:rPr>
          <w:rFonts w:ascii="Times New Roman" w:hAnsi="Times New Roman" w:cs="Times New Roman"/>
          <w:sz w:val="28"/>
          <w:szCs w:val="28"/>
        </w:rPr>
        <w:t xml:space="preserve"> области </w:t>
      </w:r>
      <w:r w:rsidRPr="00F46002">
        <w:rPr>
          <w:rFonts w:ascii="Times New Roman" w:hAnsi="Times New Roman" w:cs="Times New Roman"/>
          <w:spacing w:val="-3"/>
          <w:sz w:val="28"/>
          <w:szCs w:val="28"/>
        </w:rPr>
        <w:t xml:space="preserve">принимает решение о присвоении (прекращении) статуса управляющей компании. </w:t>
      </w:r>
    </w:p>
    <w:p w:rsidR="00F46002" w:rsidRPr="00F46002" w:rsidRDefault="00F46002" w:rsidP="00F4600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46002">
        <w:rPr>
          <w:rFonts w:ascii="Times New Roman" w:hAnsi="Times New Roman" w:cs="Times New Roman"/>
          <w:sz w:val="28"/>
          <w:szCs w:val="28"/>
        </w:rPr>
        <w:t xml:space="preserve">Правительство Ленинградской области принимает решение о присвоении статуса агропромышленного парка, статуса экопромышленного парка либо </w:t>
      </w:r>
      <w:r>
        <w:rPr>
          <w:rFonts w:ascii="Times New Roman" w:hAnsi="Times New Roman" w:cs="Times New Roman"/>
          <w:sz w:val="28"/>
          <w:szCs w:val="28"/>
        </w:rPr>
        <w:br/>
      </w:r>
      <w:r w:rsidRPr="00F46002">
        <w:rPr>
          <w:rFonts w:ascii="Times New Roman" w:hAnsi="Times New Roman" w:cs="Times New Roman"/>
          <w:sz w:val="28"/>
          <w:szCs w:val="28"/>
        </w:rPr>
        <w:t>об отказе в присвоении такого статуса, решение о прекращении такого статуса, а также решение о присвоении либо прекращении статуса управляющей компании в соответствии с абзацами первым и вторым настоящей части.</w:t>
      </w:r>
    </w:p>
    <w:p w:rsidR="00F46002" w:rsidRPr="00F46002" w:rsidRDefault="00F46002" w:rsidP="00F4600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46002">
        <w:rPr>
          <w:rFonts w:ascii="Times New Roman" w:hAnsi="Times New Roman" w:cs="Times New Roman"/>
          <w:sz w:val="28"/>
          <w:szCs w:val="28"/>
        </w:rPr>
        <w:t>2.</w:t>
      </w:r>
      <w:r>
        <w:rPr>
          <w:rFonts w:ascii="Times New Roman" w:hAnsi="Times New Roman" w:cs="Times New Roman"/>
          <w:sz w:val="28"/>
          <w:szCs w:val="28"/>
        </w:rPr>
        <w:t> </w:t>
      </w:r>
      <w:r w:rsidRPr="00F46002">
        <w:rPr>
          <w:rFonts w:ascii="Times New Roman" w:hAnsi="Times New Roman" w:cs="Times New Roman"/>
          <w:sz w:val="28"/>
          <w:szCs w:val="28"/>
        </w:rPr>
        <w:t xml:space="preserve">Основанием для предоставления управляющей компании мер стимулирования деятельности в сфере промышленности по созданию </w:t>
      </w:r>
      <w:r>
        <w:rPr>
          <w:rFonts w:ascii="Times New Roman" w:hAnsi="Times New Roman" w:cs="Times New Roman"/>
          <w:sz w:val="28"/>
          <w:szCs w:val="28"/>
        </w:rPr>
        <w:br/>
      </w:r>
      <w:r w:rsidRPr="00F46002">
        <w:rPr>
          <w:rFonts w:ascii="Times New Roman" w:hAnsi="Times New Roman" w:cs="Times New Roman"/>
          <w:spacing w:val="-2"/>
          <w:sz w:val="28"/>
          <w:szCs w:val="28"/>
        </w:rPr>
        <w:t>и развитию индустриальных (промышленных) парков, установленных</w:t>
      </w:r>
      <w:r w:rsidRPr="00F46002">
        <w:rPr>
          <w:rFonts w:ascii="Times New Roman" w:hAnsi="Times New Roman" w:cs="Times New Roman"/>
          <w:sz w:val="28"/>
          <w:szCs w:val="28"/>
        </w:rPr>
        <w:t xml:space="preserve"> настоящим областным законом, является правовой акт Правительства Ленинградской области о присвоении статуса индустриального (промышленного) парка.</w:t>
      </w:r>
      <w:r>
        <w:rPr>
          <w:rFonts w:ascii="Times New Roman" w:hAnsi="Times New Roman" w:cs="Times New Roman"/>
          <w:sz w:val="28"/>
          <w:szCs w:val="28"/>
        </w:rPr>
        <w:t>"</w:t>
      </w:r>
      <w:r w:rsidRPr="00F46002">
        <w:rPr>
          <w:rFonts w:ascii="Times New Roman" w:hAnsi="Times New Roman" w:cs="Times New Roman"/>
          <w:sz w:val="28"/>
          <w:szCs w:val="28"/>
        </w:rPr>
        <w:t xml:space="preserve">; </w:t>
      </w:r>
    </w:p>
    <w:p w:rsidR="00F46002" w:rsidRPr="00F46002" w:rsidRDefault="00F46002" w:rsidP="00F4600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46002">
        <w:rPr>
          <w:rFonts w:ascii="Times New Roman" w:hAnsi="Times New Roman" w:cs="Times New Roman"/>
          <w:sz w:val="28"/>
          <w:szCs w:val="28"/>
        </w:rPr>
        <w:t>4)</w:t>
      </w:r>
      <w:r>
        <w:rPr>
          <w:rFonts w:ascii="Times New Roman" w:hAnsi="Times New Roman" w:cs="Times New Roman"/>
          <w:sz w:val="28"/>
          <w:szCs w:val="28"/>
        </w:rPr>
        <w:t> </w:t>
      </w:r>
      <w:r w:rsidRPr="00F46002">
        <w:rPr>
          <w:rFonts w:ascii="Times New Roman" w:hAnsi="Times New Roman" w:cs="Times New Roman"/>
          <w:sz w:val="28"/>
          <w:szCs w:val="28"/>
        </w:rPr>
        <w:t>в статье 5:</w:t>
      </w:r>
    </w:p>
    <w:p w:rsidR="00F46002" w:rsidRPr="00F46002" w:rsidRDefault="00F46002" w:rsidP="00F4600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46002">
        <w:rPr>
          <w:rFonts w:ascii="Times New Roman" w:hAnsi="Times New Roman" w:cs="Times New Roman"/>
          <w:sz w:val="28"/>
          <w:szCs w:val="28"/>
        </w:rPr>
        <w:t>а)</w:t>
      </w:r>
      <w:r>
        <w:rPr>
          <w:rFonts w:ascii="Times New Roman" w:hAnsi="Times New Roman" w:cs="Times New Roman"/>
          <w:sz w:val="28"/>
          <w:szCs w:val="28"/>
        </w:rPr>
        <w:t> </w:t>
      </w:r>
      <w:r w:rsidRPr="00F46002">
        <w:rPr>
          <w:rFonts w:ascii="Times New Roman" w:hAnsi="Times New Roman" w:cs="Times New Roman"/>
          <w:sz w:val="28"/>
          <w:szCs w:val="28"/>
        </w:rPr>
        <w:t xml:space="preserve">наименование дополнить словами </w:t>
      </w:r>
      <w:r>
        <w:rPr>
          <w:rFonts w:ascii="Times New Roman" w:hAnsi="Times New Roman" w:cs="Times New Roman"/>
          <w:sz w:val="28"/>
          <w:szCs w:val="28"/>
        </w:rPr>
        <w:t>"</w:t>
      </w:r>
      <w:r w:rsidRPr="00F46002">
        <w:rPr>
          <w:rFonts w:ascii="Times New Roman" w:hAnsi="Times New Roman" w:cs="Times New Roman"/>
          <w:sz w:val="28"/>
          <w:szCs w:val="28"/>
        </w:rPr>
        <w:t>и порядок их применения</w:t>
      </w:r>
      <w:r>
        <w:rPr>
          <w:rFonts w:ascii="Times New Roman" w:hAnsi="Times New Roman" w:cs="Times New Roman"/>
          <w:sz w:val="28"/>
          <w:szCs w:val="28"/>
        </w:rPr>
        <w:t>"</w:t>
      </w:r>
      <w:r w:rsidRPr="00F46002">
        <w:rPr>
          <w:rFonts w:ascii="Times New Roman" w:hAnsi="Times New Roman" w:cs="Times New Roman"/>
          <w:sz w:val="28"/>
          <w:szCs w:val="28"/>
        </w:rPr>
        <w:t>;</w:t>
      </w:r>
    </w:p>
    <w:p w:rsidR="00F46002" w:rsidRPr="00F46002" w:rsidRDefault="00F46002" w:rsidP="00F4600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46002">
        <w:rPr>
          <w:rFonts w:ascii="Times New Roman" w:hAnsi="Times New Roman" w:cs="Times New Roman"/>
          <w:sz w:val="28"/>
          <w:szCs w:val="28"/>
        </w:rPr>
        <w:t>б)</w:t>
      </w:r>
      <w:r>
        <w:rPr>
          <w:rFonts w:ascii="Times New Roman" w:hAnsi="Times New Roman" w:cs="Times New Roman"/>
          <w:sz w:val="28"/>
          <w:szCs w:val="28"/>
        </w:rPr>
        <w:t> </w:t>
      </w:r>
      <w:r w:rsidRPr="00F46002">
        <w:rPr>
          <w:rFonts w:ascii="Times New Roman" w:hAnsi="Times New Roman" w:cs="Times New Roman"/>
          <w:sz w:val="28"/>
          <w:szCs w:val="28"/>
        </w:rPr>
        <w:t xml:space="preserve">пункт 2 части 2 признать утратившим силу; </w:t>
      </w:r>
    </w:p>
    <w:p w:rsidR="00F46002" w:rsidRPr="00F46002" w:rsidRDefault="00F46002" w:rsidP="00F4600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46002">
        <w:rPr>
          <w:rFonts w:ascii="Times New Roman" w:hAnsi="Times New Roman" w:cs="Times New Roman"/>
          <w:sz w:val="28"/>
          <w:szCs w:val="28"/>
        </w:rPr>
        <w:t>в)</w:t>
      </w:r>
      <w:r>
        <w:rPr>
          <w:rFonts w:ascii="Times New Roman" w:hAnsi="Times New Roman" w:cs="Times New Roman"/>
          <w:sz w:val="28"/>
          <w:szCs w:val="28"/>
        </w:rPr>
        <w:t> </w:t>
      </w:r>
      <w:r w:rsidRPr="00F46002">
        <w:rPr>
          <w:rFonts w:ascii="Times New Roman" w:hAnsi="Times New Roman" w:cs="Times New Roman"/>
          <w:sz w:val="28"/>
          <w:szCs w:val="28"/>
        </w:rPr>
        <w:t>в части 3:</w:t>
      </w:r>
    </w:p>
    <w:p w:rsidR="00F46002" w:rsidRPr="00F46002" w:rsidRDefault="00F46002" w:rsidP="00F4600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46002">
        <w:rPr>
          <w:rFonts w:ascii="Times New Roman" w:hAnsi="Times New Roman" w:cs="Times New Roman"/>
          <w:sz w:val="28"/>
          <w:szCs w:val="28"/>
        </w:rPr>
        <w:t>абзац второй признать утратившим силу;</w:t>
      </w:r>
    </w:p>
    <w:p w:rsidR="00F46002" w:rsidRPr="00F46002" w:rsidRDefault="00F46002" w:rsidP="00F4600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46002">
        <w:rPr>
          <w:rFonts w:ascii="Times New Roman" w:hAnsi="Times New Roman" w:cs="Times New Roman"/>
          <w:sz w:val="28"/>
          <w:szCs w:val="28"/>
        </w:rPr>
        <w:t>абзац третий признать утратившим силу;</w:t>
      </w:r>
    </w:p>
    <w:p w:rsidR="00F46002" w:rsidRPr="00F46002" w:rsidRDefault="00F46002" w:rsidP="00F4600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46002">
        <w:rPr>
          <w:rFonts w:ascii="Times New Roman" w:hAnsi="Times New Roman" w:cs="Times New Roman"/>
          <w:sz w:val="28"/>
          <w:szCs w:val="28"/>
        </w:rPr>
        <w:t>г)</w:t>
      </w:r>
      <w:r>
        <w:rPr>
          <w:rFonts w:ascii="Times New Roman" w:hAnsi="Times New Roman" w:cs="Times New Roman"/>
          <w:sz w:val="28"/>
          <w:szCs w:val="28"/>
        </w:rPr>
        <w:t> </w:t>
      </w:r>
      <w:r w:rsidRPr="00F46002">
        <w:rPr>
          <w:rFonts w:ascii="Times New Roman" w:hAnsi="Times New Roman" w:cs="Times New Roman"/>
          <w:sz w:val="28"/>
          <w:szCs w:val="28"/>
        </w:rPr>
        <w:t xml:space="preserve">часть 5 дополнить словами </w:t>
      </w:r>
      <w:r>
        <w:rPr>
          <w:rFonts w:ascii="Times New Roman" w:hAnsi="Times New Roman" w:cs="Times New Roman"/>
          <w:sz w:val="28"/>
          <w:szCs w:val="28"/>
        </w:rPr>
        <w:t>"</w:t>
      </w:r>
      <w:r w:rsidRPr="00F46002">
        <w:rPr>
          <w:rFonts w:ascii="Times New Roman" w:hAnsi="Times New Roman" w:cs="Times New Roman"/>
          <w:sz w:val="28"/>
          <w:szCs w:val="28"/>
        </w:rPr>
        <w:t>в соответствии с дополнительными требованиями, установленными Правительством Ленинградской области</w:t>
      </w:r>
      <w:r>
        <w:rPr>
          <w:rFonts w:ascii="Times New Roman" w:hAnsi="Times New Roman" w:cs="Times New Roman"/>
          <w:sz w:val="28"/>
          <w:szCs w:val="28"/>
        </w:rPr>
        <w:t>"</w:t>
      </w:r>
      <w:r w:rsidRPr="00F46002">
        <w:rPr>
          <w:rFonts w:ascii="Times New Roman" w:hAnsi="Times New Roman" w:cs="Times New Roman"/>
          <w:sz w:val="28"/>
          <w:szCs w:val="28"/>
        </w:rPr>
        <w:t xml:space="preserve">; </w:t>
      </w:r>
    </w:p>
    <w:p w:rsidR="007A45F4" w:rsidRPr="00F46002" w:rsidRDefault="00F46002" w:rsidP="00F4600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46002">
        <w:rPr>
          <w:rFonts w:ascii="Times New Roman" w:hAnsi="Times New Roman" w:cs="Times New Roman"/>
          <w:sz w:val="28"/>
          <w:szCs w:val="28"/>
        </w:rPr>
        <w:lastRenderedPageBreak/>
        <w:t>5)</w:t>
      </w:r>
      <w:r>
        <w:rPr>
          <w:rFonts w:ascii="Times New Roman" w:hAnsi="Times New Roman" w:cs="Times New Roman"/>
          <w:sz w:val="28"/>
          <w:szCs w:val="28"/>
        </w:rPr>
        <w:t> </w:t>
      </w:r>
      <w:r w:rsidRPr="00F46002">
        <w:rPr>
          <w:rFonts w:ascii="Times New Roman" w:hAnsi="Times New Roman" w:cs="Times New Roman"/>
          <w:sz w:val="28"/>
          <w:szCs w:val="28"/>
        </w:rPr>
        <w:t xml:space="preserve">в части 1 статьи 6 слова </w:t>
      </w:r>
      <w:r>
        <w:rPr>
          <w:rFonts w:ascii="Times New Roman" w:hAnsi="Times New Roman" w:cs="Times New Roman"/>
          <w:sz w:val="28"/>
          <w:szCs w:val="28"/>
        </w:rPr>
        <w:t>"</w:t>
      </w:r>
      <w:r w:rsidRPr="00F46002">
        <w:rPr>
          <w:rFonts w:ascii="Times New Roman" w:hAnsi="Times New Roman" w:cs="Times New Roman"/>
          <w:sz w:val="28"/>
          <w:szCs w:val="28"/>
        </w:rPr>
        <w:t>понижения ставки налога на прибыль организаций в части, зачисляемой в областной бюджет, до 13,5 процента,</w:t>
      </w:r>
      <w:r>
        <w:rPr>
          <w:rFonts w:ascii="Times New Roman" w:hAnsi="Times New Roman" w:cs="Times New Roman"/>
          <w:sz w:val="28"/>
          <w:szCs w:val="28"/>
        </w:rPr>
        <w:t>"</w:t>
      </w:r>
      <w:r w:rsidRPr="00F46002">
        <w:rPr>
          <w:rFonts w:ascii="Times New Roman" w:hAnsi="Times New Roman" w:cs="Times New Roman"/>
          <w:sz w:val="28"/>
          <w:szCs w:val="28"/>
        </w:rPr>
        <w:t xml:space="preserve"> исключить.</w:t>
      </w:r>
    </w:p>
    <w:p w:rsidR="007A45F4" w:rsidRPr="00F46002" w:rsidRDefault="007A45F4" w:rsidP="00F46002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7A45F4" w:rsidRPr="00F46002" w:rsidRDefault="007A45F4" w:rsidP="00F46002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F46002">
        <w:rPr>
          <w:rFonts w:ascii="Times New Roman" w:hAnsi="Times New Roman" w:cs="Times New Roman"/>
          <w:b/>
          <w:sz w:val="28"/>
          <w:szCs w:val="28"/>
        </w:rPr>
        <w:t xml:space="preserve">Статья </w:t>
      </w:r>
      <w:r w:rsidR="003C4A2E" w:rsidRPr="00F46002">
        <w:rPr>
          <w:rFonts w:ascii="Times New Roman" w:hAnsi="Times New Roman" w:cs="Times New Roman"/>
          <w:b/>
          <w:sz w:val="28"/>
          <w:szCs w:val="28"/>
        </w:rPr>
        <w:t>2</w:t>
      </w:r>
    </w:p>
    <w:p w:rsidR="007A45F4" w:rsidRPr="00F46002" w:rsidRDefault="007A45F4" w:rsidP="00F4600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07501D" w:rsidRPr="00F46002" w:rsidRDefault="00AA69EB" w:rsidP="00F4600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46002">
        <w:rPr>
          <w:rFonts w:ascii="Times New Roman" w:hAnsi="Times New Roman" w:cs="Times New Roman"/>
          <w:sz w:val="28"/>
          <w:szCs w:val="28"/>
        </w:rPr>
        <w:t xml:space="preserve">Настоящий областной закон вступает в силу по истечении 10 дней </w:t>
      </w:r>
      <w:r w:rsidR="009C4CFA" w:rsidRPr="00F46002">
        <w:rPr>
          <w:rFonts w:ascii="Times New Roman" w:hAnsi="Times New Roman" w:cs="Times New Roman"/>
          <w:sz w:val="28"/>
          <w:szCs w:val="28"/>
        </w:rPr>
        <w:br/>
      </w:r>
      <w:r w:rsidRPr="00F46002">
        <w:rPr>
          <w:rFonts w:ascii="Times New Roman" w:hAnsi="Times New Roman" w:cs="Times New Roman"/>
          <w:sz w:val="28"/>
          <w:szCs w:val="28"/>
        </w:rPr>
        <w:t>после дня его официального опубликования</w:t>
      </w:r>
      <w:r w:rsidR="003C4A2E" w:rsidRPr="00F46002">
        <w:rPr>
          <w:rFonts w:ascii="Times New Roman" w:hAnsi="Times New Roman" w:cs="Times New Roman"/>
          <w:sz w:val="28"/>
          <w:szCs w:val="28"/>
        </w:rPr>
        <w:t>.</w:t>
      </w:r>
    </w:p>
    <w:p w:rsidR="0007501D" w:rsidRDefault="0007501D" w:rsidP="00F4600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2E6B4B" w:rsidRPr="00F46002" w:rsidRDefault="002E6B4B" w:rsidP="00F4600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07501D" w:rsidRPr="00F46002" w:rsidRDefault="0007501D" w:rsidP="00F4600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07501D" w:rsidRPr="00947843" w:rsidRDefault="0007501D" w:rsidP="00F46002">
      <w:pPr>
        <w:tabs>
          <w:tab w:val="right" w:pos="963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46002">
        <w:rPr>
          <w:rFonts w:ascii="Times New Roman" w:hAnsi="Times New Roman" w:cs="Times New Roman"/>
          <w:sz w:val="28"/>
          <w:szCs w:val="28"/>
        </w:rPr>
        <w:t xml:space="preserve">Губернатор </w:t>
      </w:r>
      <w:r w:rsidRPr="00F46002">
        <w:rPr>
          <w:rFonts w:ascii="Times New Roman" w:hAnsi="Times New Roman" w:cs="Times New Roman"/>
          <w:sz w:val="28"/>
          <w:szCs w:val="28"/>
        </w:rPr>
        <w:br/>
      </w:r>
      <w:r w:rsidRPr="00947843">
        <w:rPr>
          <w:rFonts w:ascii="Times New Roman" w:hAnsi="Times New Roman" w:cs="Times New Roman"/>
          <w:sz w:val="28"/>
          <w:szCs w:val="28"/>
        </w:rPr>
        <w:t>Ленинградской области</w:t>
      </w:r>
      <w:r w:rsidRPr="00947843">
        <w:rPr>
          <w:rFonts w:ascii="Times New Roman" w:hAnsi="Times New Roman" w:cs="Times New Roman"/>
          <w:sz w:val="28"/>
          <w:szCs w:val="28"/>
        </w:rPr>
        <w:tab/>
        <w:t>А. Дрозденко</w:t>
      </w:r>
    </w:p>
    <w:p w:rsidR="0007501D" w:rsidRPr="00F46002" w:rsidRDefault="0007501D" w:rsidP="00F46002">
      <w:pPr>
        <w:tabs>
          <w:tab w:val="right" w:pos="963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07501D" w:rsidRPr="00F46002" w:rsidRDefault="0007501D" w:rsidP="00F46002">
      <w:pPr>
        <w:tabs>
          <w:tab w:val="right" w:pos="963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07501D" w:rsidRPr="00F46002" w:rsidRDefault="00730D42" w:rsidP="00F46002">
      <w:pPr>
        <w:tabs>
          <w:tab w:val="right" w:pos="963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Санкт-Петербург</w:t>
      </w:r>
    </w:p>
    <w:p w:rsidR="0007501D" w:rsidRPr="00F46002" w:rsidRDefault="00730D42" w:rsidP="00F46002">
      <w:pPr>
        <w:tabs>
          <w:tab w:val="right" w:pos="963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26 ноября 2025 года</w:t>
      </w:r>
    </w:p>
    <w:p w:rsidR="0007501D" w:rsidRPr="00F46002" w:rsidRDefault="00730D42" w:rsidP="00F46002">
      <w:pPr>
        <w:tabs>
          <w:tab w:val="right" w:pos="963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№ 148-оз</w:t>
      </w:r>
    </w:p>
    <w:sectPr w:rsidR="0007501D" w:rsidRPr="00F46002" w:rsidSect="00F46002">
      <w:headerReference w:type="default" r:id="rId6"/>
      <w:pgSz w:w="11906" w:h="16838"/>
      <w:pgMar w:top="1134" w:right="737" w:bottom="1134" w:left="153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15D27" w:rsidRDefault="00F15D27">
      <w:pPr>
        <w:spacing w:after="0" w:line="240" w:lineRule="auto"/>
      </w:pPr>
      <w:r>
        <w:separator/>
      </w:r>
    </w:p>
  </w:endnote>
  <w:endnote w:type="continuationSeparator" w:id="0">
    <w:p w:rsidR="00F15D27" w:rsidRDefault="00F15D2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15D27" w:rsidRDefault="00F15D27">
      <w:pPr>
        <w:spacing w:after="0" w:line="240" w:lineRule="auto"/>
      </w:pPr>
      <w:r>
        <w:separator/>
      </w:r>
    </w:p>
  </w:footnote>
  <w:footnote w:type="continuationSeparator" w:id="0">
    <w:p w:rsidR="00F15D27" w:rsidRDefault="00F15D2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rFonts w:ascii="Times New Roman" w:hAnsi="Times New Roman" w:cs="Times New Roman"/>
        <w:sz w:val="24"/>
        <w:szCs w:val="24"/>
      </w:rPr>
      <w:id w:val="767437375"/>
      <w:docPartObj>
        <w:docPartGallery w:val="Page Numbers (Top of Page)"/>
        <w:docPartUnique/>
      </w:docPartObj>
    </w:sdtPr>
    <w:sdtEndPr/>
    <w:sdtContent>
      <w:p w:rsidR="004D5946" w:rsidRPr="004D5946" w:rsidRDefault="0007501D">
        <w:pPr>
          <w:pStyle w:val="a3"/>
          <w:jc w:val="right"/>
          <w:rPr>
            <w:rFonts w:ascii="Times New Roman" w:hAnsi="Times New Roman" w:cs="Times New Roman"/>
            <w:sz w:val="24"/>
            <w:szCs w:val="24"/>
          </w:rPr>
        </w:pPr>
        <w:r w:rsidRPr="004D5946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4D5946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4D5946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3D5BAD"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4D5946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:rsidR="004D5946" w:rsidRPr="004D5946" w:rsidRDefault="00F15D27">
    <w:pPr>
      <w:pStyle w:val="a3"/>
      <w:rPr>
        <w:rFonts w:ascii="Times New Roman" w:hAnsi="Times New Roman" w:cs="Times New Roman"/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7501D"/>
    <w:rsid w:val="00055B75"/>
    <w:rsid w:val="0007501D"/>
    <w:rsid w:val="00111245"/>
    <w:rsid w:val="00147F52"/>
    <w:rsid w:val="001B73B1"/>
    <w:rsid w:val="002E6B4B"/>
    <w:rsid w:val="003565F8"/>
    <w:rsid w:val="003B7800"/>
    <w:rsid w:val="003C4A2E"/>
    <w:rsid w:val="003D5BAD"/>
    <w:rsid w:val="003F5276"/>
    <w:rsid w:val="005B0236"/>
    <w:rsid w:val="005E7918"/>
    <w:rsid w:val="00602A4D"/>
    <w:rsid w:val="006758D2"/>
    <w:rsid w:val="006B6F8C"/>
    <w:rsid w:val="00730D42"/>
    <w:rsid w:val="007900B1"/>
    <w:rsid w:val="007A45F4"/>
    <w:rsid w:val="00927A76"/>
    <w:rsid w:val="00935D0C"/>
    <w:rsid w:val="009910AF"/>
    <w:rsid w:val="009C4CFA"/>
    <w:rsid w:val="00A649E9"/>
    <w:rsid w:val="00AA69EB"/>
    <w:rsid w:val="00B45306"/>
    <w:rsid w:val="00B81568"/>
    <w:rsid w:val="00C00250"/>
    <w:rsid w:val="00C00932"/>
    <w:rsid w:val="00C56D5D"/>
    <w:rsid w:val="00D64BCB"/>
    <w:rsid w:val="00DC70E0"/>
    <w:rsid w:val="00E8086E"/>
    <w:rsid w:val="00F03856"/>
    <w:rsid w:val="00F15D27"/>
    <w:rsid w:val="00F460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0BE843A-F489-4162-A8BF-ACE3DBA155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7501D"/>
    <w:pPr>
      <w:spacing w:after="200" w:line="276" w:lineRule="auto"/>
    </w:pPr>
  </w:style>
  <w:style w:type="paragraph" w:styleId="1">
    <w:name w:val="heading 1"/>
    <w:basedOn w:val="a"/>
    <w:next w:val="a"/>
    <w:link w:val="10"/>
    <w:qFormat/>
    <w:rsid w:val="003C4A2E"/>
    <w:pPr>
      <w:keepNext/>
      <w:spacing w:after="0" w:line="240" w:lineRule="auto"/>
      <w:ind w:firstLine="720"/>
      <w:jc w:val="both"/>
      <w:outlineLvl w:val="0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link w:val="ConsPlusNormal0"/>
    <w:rsid w:val="0007501D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sz w:val="28"/>
      <w:szCs w:val="28"/>
    </w:rPr>
  </w:style>
  <w:style w:type="character" w:customStyle="1" w:styleId="ConsPlusNormal0">
    <w:name w:val="ConsPlusNormal Знак"/>
    <w:link w:val="ConsPlusNormal"/>
    <w:locked/>
    <w:rsid w:val="0007501D"/>
    <w:rPr>
      <w:rFonts w:ascii="Times New Roman" w:eastAsia="Calibri" w:hAnsi="Times New Roman" w:cs="Times New Roman"/>
      <w:sz w:val="28"/>
      <w:szCs w:val="28"/>
    </w:rPr>
  </w:style>
  <w:style w:type="paragraph" w:styleId="a3">
    <w:name w:val="header"/>
    <w:basedOn w:val="a"/>
    <w:link w:val="a4"/>
    <w:uiPriority w:val="99"/>
    <w:unhideWhenUsed/>
    <w:rsid w:val="0007501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07501D"/>
  </w:style>
  <w:style w:type="paragraph" w:customStyle="1" w:styleId="ConsPlusNonformat">
    <w:name w:val="ConsPlusNonformat"/>
    <w:rsid w:val="0007501D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07501D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b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D64BC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D64BCB"/>
    <w:rPr>
      <w:rFonts w:ascii="Segoe UI" w:hAnsi="Segoe UI" w:cs="Segoe UI"/>
      <w:sz w:val="18"/>
      <w:szCs w:val="18"/>
    </w:rPr>
  </w:style>
  <w:style w:type="character" w:customStyle="1" w:styleId="10">
    <w:name w:val="Заголовок 1 Знак"/>
    <w:basedOn w:val="a0"/>
    <w:link w:val="1"/>
    <w:rsid w:val="003C4A2E"/>
    <w:rPr>
      <w:rFonts w:ascii="Times New Roman" w:eastAsia="Times New Roman" w:hAnsi="Times New Roman" w:cs="Times New Roman"/>
      <w:b/>
      <w:sz w:val="28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485</Words>
  <Characters>2770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3249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Краузе Татьяна Юрьевна</dc:creator>
  <cp:keywords/>
  <dc:description/>
  <cp:lastModifiedBy>Артёмова Светлана Борисовна</cp:lastModifiedBy>
  <cp:revision>2</cp:revision>
  <cp:lastPrinted>2025-11-05T06:38:00Z</cp:lastPrinted>
  <dcterms:created xsi:type="dcterms:W3CDTF">2025-12-02T07:01:00Z</dcterms:created>
  <dcterms:modified xsi:type="dcterms:W3CDTF">2025-12-02T07:01:00Z</dcterms:modified>
</cp:coreProperties>
</file>