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502" w:rsidRDefault="00A83CD8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3F4502" w:rsidRDefault="003F4502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3F4502" w:rsidRDefault="00A83CD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3F4502" w:rsidRDefault="003F4502">
      <w:pPr>
        <w:pStyle w:val="ConsPlusTitle"/>
        <w:jc w:val="center"/>
        <w:rPr>
          <w:rFonts w:ascii="Times New Roman" w:hAnsi="Times New Roman" w:cs="Times New Roman"/>
          <w:sz w:val="20"/>
        </w:rPr>
      </w:pPr>
    </w:p>
    <w:p w:rsidR="003F4502" w:rsidRDefault="00A83CD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F4502" w:rsidRDefault="003F450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F4502" w:rsidRDefault="00A83CD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___________________ 2025 года № ____________</w:t>
      </w:r>
    </w:p>
    <w:p w:rsidR="003F4502" w:rsidRDefault="003F4502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F4502" w:rsidRDefault="003F4502">
      <w:pPr>
        <w:pStyle w:val="ConsPlusTitle"/>
        <w:rPr>
          <w:rFonts w:ascii="Times New Roman" w:hAnsi="Times New Roman"/>
          <w:sz w:val="28"/>
          <w:szCs w:val="28"/>
        </w:rPr>
      </w:pPr>
    </w:p>
    <w:p w:rsidR="003F4502" w:rsidRDefault="00A83CD8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Правительства</w:t>
      </w:r>
    </w:p>
    <w:p w:rsidR="003F4502" w:rsidRDefault="00A83CD8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Ленинградской области от 30 сентября 2019 года № 442</w:t>
      </w:r>
    </w:p>
    <w:p w:rsidR="003F4502" w:rsidRDefault="003F450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4502" w:rsidRDefault="00A83CD8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Правительство Ленинградской области постановляет:</w:t>
      </w:r>
    </w:p>
    <w:p w:rsidR="003F4502" w:rsidRDefault="00A83CD8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Внести в постановление Правительства Ленинградской области от 30 сентября 2019 года № 442 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 xml:space="preserve">О государственной программе Ленинградской области 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Развитие внутреннего и въездного туризма в Ленинградской области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, изменения согласно приложению к настоящему постановлению.</w:t>
      </w:r>
    </w:p>
    <w:p w:rsidR="003F4502" w:rsidRDefault="00A83CD8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вступает в силу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официального опубликования.</w:t>
      </w:r>
    </w:p>
    <w:p w:rsidR="003F4502" w:rsidRDefault="003F4502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4502" w:rsidRDefault="003F4502">
      <w:pPr>
        <w:pStyle w:val="ConsPlusNormal"/>
        <w:tabs>
          <w:tab w:val="left" w:pos="1134"/>
        </w:tabs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3F4502">
      <w:pPr>
        <w:pStyle w:val="ConsPlusNormal"/>
        <w:tabs>
          <w:tab w:val="left" w:pos="1134"/>
        </w:tabs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3F4502">
      <w:pPr>
        <w:pStyle w:val="ConsPlusNormal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A83CD8">
      <w:pPr>
        <w:pStyle w:val="ConsPlusNormal"/>
        <w:jc w:val="right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Губернатор</w:t>
      </w:r>
    </w:p>
    <w:p w:rsidR="003F4502" w:rsidRDefault="00A83CD8">
      <w:pPr>
        <w:pStyle w:val="ConsPlusNormal"/>
        <w:jc w:val="right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Ленинградской области</w:t>
      </w:r>
    </w:p>
    <w:p w:rsidR="003F4502" w:rsidRDefault="00A83CD8">
      <w:pPr>
        <w:pStyle w:val="ConsPlusNormal"/>
        <w:jc w:val="right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А.Ю. Дрозденко</w:t>
      </w:r>
    </w:p>
    <w:p w:rsidR="003F4502" w:rsidRDefault="003F4502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3F4502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3F4502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3F4502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3F4502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A83CD8">
      <w:pPr>
        <w:spacing w:after="0" w:line="240" w:lineRule="auto"/>
        <w:rPr>
          <w:rFonts w:ascii="Times New Roman" w:hAnsi="Times New Roman" w:cs="Calibri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br w:type="page" w:clear="all"/>
      </w:r>
    </w:p>
    <w:p w:rsidR="003F4502" w:rsidRDefault="00A83CD8">
      <w:pPr>
        <w:pStyle w:val="ConsPlusNormal"/>
        <w:ind w:firstLine="567"/>
        <w:jc w:val="right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lastRenderedPageBreak/>
        <w:t>ПРИЛОЖЕНИЕ</w:t>
      </w:r>
    </w:p>
    <w:p w:rsidR="003F4502" w:rsidRDefault="00A83CD8">
      <w:pPr>
        <w:pStyle w:val="ConsPlusNormal"/>
        <w:ind w:firstLine="567"/>
        <w:jc w:val="right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к постановлению Правительства</w:t>
      </w:r>
    </w:p>
    <w:p w:rsidR="003F4502" w:rsidRDefault="00A83CD8">
      <w:pPr>
        <w:pStyle w:val="ConsPlusNormal"/>
        <w:ind w:firstLine="567"/>
        <w:jc w:val="right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Ленинградской области</w:t>
      </w:r>
    </w:p>
    <w:p w:rsidR="003F4502" w:rsidRDefault="00A83CD8">
      <w:pPr>
        <w:pStyle w:val="ConsPlusNormal"/>
        <w:ind w:firstLine="567"/>
        <w:jc w:val="right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от _______ № ________</w:t>
      </w:r>
    </w:p>
    <w:p w:rsidR="003F4502" w:rsidRDefault="003F4502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3F4502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A83CD8">
      <w:pPr>
        <w:pStyle w:val="ConsPlusNormal"/>
        <w:ind w:firstLine="567"/>
        <w:jc w:val="center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ИЗМЕНЕНИЯ,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br/>
        <w:t xml:space="preserve"> которые вносятся в постановление Правительства Ленинградской области 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br/>
        <w:t xml:space="preserve">от 30 сентября 2019 года № 442 "О государственной программе 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br/>
        <w:t xml:space="preserve">Ленинградской области "Развитие внутреннего и въездного туризма 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br/>
        <w:t>в Ленинградской области"</w:t>
      </w:r>
    </w:p>
    <w:p w:rsidR="003F4502" w:rsidRDefault="003F4502">
      <w:pPr>
        <w:pStyle w:val="ConsPlusNormal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A83CD8">
      <w:pPr>
        <w:pStyle w:val="ConsPlusNormal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В пункте 5 слова "заместителя Председателя Правительства Ленинградской области - председателя комитета по сохранению культурного наследия" заменить словами </w:t>
      </w:r>
      <w:r>
        <w:rPr>
          <w:rFonts w:ascii="Times New Roman" w:eastAsia="Calibri" w:hAnsi="Times New Roman"/>
          <w:sz w:val="28"/>
          <w:szCs w:val="28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вице-губернатора Ленинградской области по вопросам развития и сохранения культурного наследия – председателя комитета по сохранению культурного наследия Ленинградской области</w:t>
      </w:r>
      <w:r>
        <w:rPr>
          <w:rFonts w:ascii="Times New Roman" w:eastAsia="Calibri" w:hAnsi="Times New Roman"/>
          <w:sz w:val="28"/>
          <w:szCs w:val="28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.</w:t>
      </w:r>
    </w:p>
    <w:p w:rsidR="003F4502" w:rsidRDefault="00A83CD8">
      <w:pPr>
        <w:pStyle w:val="ConsPlusNormal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В приложении (Государственная программа Ленинградской области </w:t>
      </w:r>
      <w:r>
        <w:rPr>
          <w:rFonts w:ascii="Times New Roman" w:eastAsia="Calibri" w:hAnsi="Times New Roman"/>
          <w:sz w:val="28"/>
          <w:szCs w:val="28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Развитие внутреннего и въездного туризма в Ленинградской области</w:t>
      </w:r>
      <w:r>
        <w:rPr>
          <w:rFonts w:ascii="Times New Roman" w:eastAsia="Calibri" w:hAnsi="Times New Roman"/>
          <w:sz w:val="28"/>
          <w:szCs w:val="28"/>
        </w:rPr>
        <w:t>"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):</w:t>
      </w:r>
    </w:p>
    <w:p w:rsidR="003F4502" w:rsidRDefault="00A83CD8">
      <w:pPr>
        <w:pStyle w:val="afc"/>
        <w:numPr>
          <w:ilvl w:val="1"/>
          <w:numId w:val="19"/>
        </w:numPr>
        <w:spacing w:after="0"/>
        <w:ind w:left="0" w:firstLine="426"/>
        <w:jc w:val="both"/>
        <w:rPr>
          <w:rFonts w:ascii="Times New Roman" w:hAnsi="Times New Roman" w:cs="Calibri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hAnsi="Times New Roman" w:cs="Calibri"/>
          <w:color w:val="000000" w:themeColor="text1"/>
          <w:sz w:val="28"/>
          <w:szCs w:val="28"/>
          <w:lang w:eastAsia="ru-RU" w:bidi="ru-RU"/>
        </w:rPr>
        <w:t xml:space="preserve">Раздел 2 (Приоритеты и цели государственной политики Российской Федерации в сфере реализации государственной программы государственной программы РФ) </w:t>
      </w:r>
      <w:r>
        <w:rPr>
          <w:rFonts w:ascii="Times New Roman" w:hAnsi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Calibri"/>
          <w:color w:val="000000" w:themeColor="text1"/>
          <w:sz w:val="28"/>
          <w:szCs w:val="28"/>
          <w:lang w:eastAsia="ru-RU" w:bidi="ru-RU"/>
        </w:rPr>
        <w:t>:</w:t>
      </w:r>
    </w:p>
    <w:p w:rsidR="003F4502" w:rsidRDefault="00A83CD8">
      <w:pPr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/>
          <w:bCs/>
          <w:sz w:val="28"/>
          <w:szCs w:val="28"/>
          <w:lang w:eastAsia="ru-RU"/>
        </w:rPr>
        <w:t>"2. Приоритеты и цели государственной политики</w:t>
      </w:r>
    </w:p>
    <w:p w:rsidR="003F4502" w:rsidRDefault="00A83CD8">
      <w:pPr>
        <w:spacing w:after="0" w:line="240" w:lineRule="auto"/>
        <w:jc w:val="center"/>
        <w:rPr>
          <w:rFonts w:ascii="Times New Roman" w:eastAsia="Calibri" w:hAnsi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/>
          <w:bCs/>
          <w:sz w:val="28"/>
          <w:szCs w:val="28"/>
          <w:lang w:eastAsia="ru-RU"/>
        </w:rPr>
        <w:t>Российской Федерации в сфере реализации</w:t>
      </w:r>
    </w:p>
    <w:p w:rsidR="003F4502" w:rsidRDefault="00A83CD8">
      <w:pPr>
        <w:spacing w:after="0" w:line="240" w:lineRule="auto"/>
        <w:jc w:val="center"/>
        <w:rPr>
          <w:rFonts w:ascii="Times New Roman" w:eastAsia="Calibri" w:hAnsi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/>
          <w:bCs/>
          <w:sz w:val="28"/>
          <w:szCs w:val="28"/>
          <w:lang w:eastAsia="ru-RU"/>
        </w:rPr>
        <w:t>государственной программы</w:t>
      </w:r>
    </w:p>
    <w:p w:rsidR="003F4502" w:rsidRDefault="003F4502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ru-RU"/>
        </w:rPr>
      </w:pP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Цели и приоритеты государственной политики в сфере туризма определены: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Федеральным </w:t>
      </w:r>
      <w:hyperlink r:id="rId9" w:tooltip="https://login.consultant.ru/link/?req=doc&amp;base=LAW&amp;n=499780" w:history="1">
        <w:r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>
        <w:rPr>
          <w:rFonts w:ascii="Times New Roman" w:eastAsia="Calibri" w:hAnsi="Times New Roman"/>
          <w:sz w:val="28"/>
          <w:szCs w:val="28"/>
          <w:lang w:eastAsia="ru-RU"/>
        </w:rPr>
        <w:t xml:space="preserve"> от 24 ноября 1996 года N 132-ФЗ "Об основах туристской деятельности в Российской Федерации";</w:t>
      </w:r>
    </w:p>
    <w:p w:rsidR="003F4502" w:rsidRDefault="00786679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hyperlink r:id="rId10" w:tooltip="https://login.consultant.ru/link/?req=doc&amp;base=LAW&amp;n=475991" w:history="1">
        <w:r w:rsidR="00A83CD8">
          <w:rPr>
            <w:rFonts w:ascii="Times New Roman" w:eastAsia="Calibri" w:hAnsi="Times New Roman"/>
            <w:sz w:val="28"/>
            <w:szCs w:val="28"/>
            <w:lang w:eastAsia="ru-RU"/>
          </w:rPr>
          <w:t>Указом</w:t>
        </w:r>
      </w:hyperlink>
      <w:r w:rsidR="00A83CD8">
        <w:rPr>
          <w:rFonts w:ascii="Times New Roman" w:eastAsia="Calibri" w:hAnsi="Times New Roman"/>
          <w:sz w:val="28"/>
          <w:szCs w:val="28"/>
          <w:lang w:eastAsia="ru-RU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года";</w:t>
      </w:r>
    </w:p>
    <w:bookmarkStart w:id="0" w:name="_GoBack"/>
    <w:bookmarkEnd w:id="0"/>
    <w:p w:rsidR="003F4502" w:rsidRDefault="00786679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fldChar w:fldCharType="begin"/>
      </w:r>
      <w:r>
        <w:instrText xml:space="preserve"> HYPERLINK "https://login.consultant.ru/link/?req=doc&amp;base=LAW&amp;n=389271" \o "https://login.consultant.ru/link/?req=doc&amp;base=LAW&amp;n=389271" </w:instrText>
      </w:r>
      <w:r>
        <w:fldChar w:fldCharType="separate"/>
      </w:r>
      <w:r w:rsidR="00A83CD8">
        <w:rPr>
          <w:rFonts w:ascii="Times New Roman" w:eastAsia="Calibri" w:hAnsi="Times New Roman"/>
          <w:sz w:val="28"/>
          <w:szCs w:val="28"/>
          <w:lang w:eastAsia="ru-RU"/>
        </w:rPr>
        <w:t>Указом</w:t>
      </w:r>
      <w:r>
        <w:rPr>
          <w:rFonts w:ascii="Times New Roman" w:eastAsia="Calibri" w:hAnsi="Times New Roman"/>
          <w:sz w:val="28"/>
          <w:szCs w:val="28"/>
          <w:lang w:eastAsia="ru-RU"/>
        </w:rPr>
        <w:fldChar w:fldCharType="end"/>
      </w:r>
      <w:r w:rsidR="00A83CD8">
        <w:rPr>
          <w:rFonts w:ascii="Times New Roman" w:eastAsia="Calibri" w:hAnsi="Times New Roman"/>
          <w:sz w:val="28"/>
          <w:szCs w:val="28"/>
          <w:lang w:eastAsia="ru-RU"/>
        </w:rPr>
        <w:t xml:space="preserve"> Президента Российской Федерации от 2 июля 2021 года N 400 "О Стратегии национальной безопасности Российской Федерации";</w:t>
      </w:r>
    </w:p>
    <w:p w:rsidR="003F4502" w:rsidRDefault="00786679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hyperlink r:id="rId11" w:tooltip="https://login.consultant.ru/link/?req=doc&amp;base=LAW&amp;n=503041" w:history="1">
        <w:r w:rsidR="00A83CD8">
          <w:rPr>
            <w:rFonts w:ascii="Times New Roman" w:eastAsia="Calibri" w:hAnsi="Times New Roman"/>
            <w:sz w:val="28"/>
            <w:szCs w:val="28"/>
            <w:lang w:eastAsia="ru-RU"/>
          </w:rPr>
          <w:t>постановлением</w:t>
        </w:r>
      </w:hyperlink>
      <w:r w:rsidR="00A83CD8">
        <w:rPr>
          <w:rFonts w:ascii="Times New Roman" w:eastAsia="Calibri" w:hAnsi="Times New Roman"/>
          <w:sz w:val="28"/>
          <w:szCs w:val="28"/>
          <w:lang w:eastAsia="ru-RU"/>
        </w:rPr>
        <w:t xml:space="preserve"> Правительства Российской Федерации от 24 декабря 2021 года N 2439 "Об утверждении государственной программы Российской Федерации "Развитие туризма" (далее - государственная программа РФ);</w:t>
      </w:r>
    </w:p>
    <w:p w:rsidR="003F4502" w:rsidRDefault="00786679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hyperlink r:id="rId12" w:tooltip="https://login.consultant.ru/link/?req=doc&amp;base=LAW&amp;n=506620&amp;dst=100012" w:history="1">
        <w:r w:rsidR="00A83CD8">
          <w:rPr>
            <w:rFonts w:ascii="Times New Roman" w:eastAsia="Calibri" w:hAnsi="Times New Roman"/>
            <w:sz w:val="28"/>
            <w:szCs w:val="28"/>
            <w:lang w:eastAsia="ru-RU"/>
          </w:rPr>
          <w:t>Стратегией</w:t>
        </w:r>
      </w:hyperlink>
      <w:r w:rsidR="00A83CD8">
        <w:rPr>
          <w:rFonts w:ascii="Times New Roman" w:eastAsia="Calibri" w:hAnsi="Times New Roman"/>
          <w:sz w:val="28"/>
          <w:szCs w:val="28"/>
          <w:lang w:eastAsia="ru-RU"/>
        </w:rPr>
        <w:t xml:space="preserve"> развития туризма в Российской Федерации на период до 2035 года, утвержденной распоряжением Правительства Российской Федерации от 20 сентября 2019 года N 2129-р;</w:t>
      </w:r>
    </w:p>
    <w:p w:rsidR="003F4502" w:rsidRDefault="00786679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hyperlink r:id="rId13" w:tooltip="https://login.consultant.ru/link/?req=doc&amp;base=LAW&amp;n=424808&amp;dst=100009" w:history="1">
        <w:r w:rsidR="00A83CD8">
          <w:rPr>
            <w:rFonts w:ascii="Times New Roman" w:eastAsia="Calibri" w:hAnsi="Times New Roman"/>
            <w:sz w:val="28"/>
            <w:szCs w:val="28"/>
            <w:lang w:eastAsia="ru-RU"/>
          </w:rPr>
          <w:t>Планом</w:t>
        </w:r>
      </w:hyperlink>
      <w:r w:rsidR="00A83CD8">
        <w:rPr>
          <w:rFonts w:ascii="Times New Roman" w:eastAsia="Calibri" w:hAnsi="Times New Roman"/>
          <w:sz w:val="28"/>
          <w:szCs w:val="28"/>
          <w:lang w:eastAsia="ru-RU"/>
        </w:rPr>
        <w:t xml:space="preserve"> мероприятий по реализации Стратегии развития туризма в Российской Федерации на период до 2035 года, утвержденным распоряжением Правительства Российской Федерации от 19 августа 2022 года N 2321-р;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lastRenderedPageBreak/>
        <w:t xml:space="preserve">областным </w:t>
      </w:r>
      <w:hyperlink r:id="rId14" w:tooltip="https://login.consultant.ru/link/?req=doc&amp;base=SPB&amp;n=313091" w:history="1">
        <w:r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>
        <w:rPr>
          <w:rFonts w:ascii="Times New Roman" w:eastAsia="Calibri" w:hAnsi="Times New Roman"/>
          <w:sz w:val="28"/>
          <w:szCs w:val="28"/>
          <w:lang w:eastAsia="ru-RU"/>
        </w:rPr>
        <w:t xml:space="preserve"> от 23 июня 2025 года N 70-оз "Об утверждении Стратегии социально-экономического развития Ленинградской области до 2036 года";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областным </w:t>
      </w:r>
      <w:hyperlink r:id="rId15" w:tooltip="https://login.consultant.ru/link/?req=doc&amp;base=SPB&amp;n=318507" w:history="1">
        <w:r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>
        <w:rPr>
          <w:rFonts w:ascii="Times New Roman" w:eastAsia="Calibri" w:hAnsi="Times New Roman"/>
          <w:sz w:val="28"/>
          <w:szCs w:val="28"/>
          <w:lang w:eastAsia="ru-RU"/>
        </w:rPr>
        <w:t xml:space="preserve"> от 20 мая 2019 года N 39-оз "О развитии туризма в Ленинградской области и о признании 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утратившими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силу некоторых областных законов и отдельных положений областных законов";</w:t>
      </w:r>
    </w:p>
    <w:p w:rsidR="003F4502" w:rsidRPr="007409C1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7409C1">
        <w:rPr>
          <w:rFonts w:ascii="Times New Roman" w:eastAsia="Calibri" w:hAnsi="Times New Roman"/>
          <w:sz w:val="28"/>
          <w:szCs w:val="28"/>
          <w:lang w:eastAsia="ru-RU"/>
        </w:rPr>
        <w:t xml:space="preserve">постановлением Правительства Ленинградской области от 20.10.2025 N 881 "Об утверждении Плана мероприятий по реализации Стратегии социально-экономического развития Ленинградской области до 2036 года и признании </w:t>
      </w:r>
      <w:proofErr w:type="gramStart"/>
      <w:r w:rsidRPr="007409C1">
        <w:rPr>
          <w:rFonts w:ascii="Times New Roman" w:eastAsia="Calibri" w:hAnsi="Times New Roman"/>
          <w:sz w:val="28"/>
          <w:szCs w:val="28"/>
          <w:lang w:eastAsia="ru-RU"/>
        </w:rPr>
        <w:t>утратившими</w:t>
      </w:r>
      <w:proofErr w:type="gramEnd"/>
      <w:r w:rsidRPr="007409C1">
        <w:rPr>
          <w:rFonts w:ascii="Times New Roman" w:eastAsia="Calibri" w:hAnsi="Times New Roman"/>
          <w:sz w:val="28"/>
          <w:szCs w:val="28"/>
          <w:lang w:eastAsia="ru-RU"/>
        </w:rPr>
        <w:t xml:space="preserve"> силу полностью или частично отдельных постановлений Правительства Ленинградской области".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Целями и приоритетами государственной политики Российской Федерации в сфере туризма являются: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комплексное развитие внутреннего и въездного туризма в Российской Федерации за счет создания условий для формирования и продвижения качественного туристского продукта, конкурентоспособного на внутреннем и мировом рынках;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развитие туристской индустрии, обеспечивающей потребности граждан при совершении путешествий, создание новых рабочих мест, увеличение доходов государства и граждан Российской Федерации, развитие международных контактов, сохранение объектов туристского показа, рациональное использование природного и культурного наследия;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hAnsi="Times New Roman" w:cs="Calibri"/>
          <w:color w:val="000000" w:themeColor="text1"/>
          <w:sz w:val="28"/>
          <w:szCs w:val="28"/>
          <w:lang w:eastAsia="ru-RU" w:bidi="ru-RU"/>
        </w:rPr>
        <w:t>увеличение доли туристской отрасли в валовом внутреннем продукте;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hAnsi="Times New Roman" w:cs="Calibri"/>
          <w:color w:val="000000" w:themeColor="text1"/>
          <w:sz w:val="28"/>
          <w:szCs w:val="28"/>
          <w:lang w:eastAsia="ru-RU" w:bidi="ru-RU"/>
        </w:rPr>
      </w:pPr>
      <w:r>
        <w:rPr>
          <w:rFonts w:ascii="Times New Roman" w:hAnsi="Times New Roman" w:cs="Calibri"/>
          <w:color w:val="000000" w:themeColor="text1"/>
          <w:sz w:val="28"/>
          <w:szCs w:val="28"/>
          <w:lang w:eastAsia="ru-RU" w:bidi="ru-RU"/>
        </w:rPr>
        <w:t>увеличение экспорта туристских услуг</w:t>
      </w:r>
      <w:proofErr w:type="gramStart"/>
      <w:r>
        <w:rPr>
          <w:rFonts w:ascii="Times New Roman" w:hAnsi="Times New Roman" w:cs="Calibri"/>
          <w:color w:val="000000" w:themeColor="text1"/>
          <w:sz w:val="28"/>
          <w:szCs w:val="28"/>
          <w:lang w:eastAsia="ru-RU" w:bidi="ru-RU"/>
        </w:rPr>
        <w:t>.</w:t>
      </w:r>
      <w:r>
        <w:rPr>
          <w:rFonts w:ascii="Times New Roman" w:eastAsia="Calibri" w:hAnsi="Times New Roman"/>
          <w:sz w:val="28"/>
          <w:szCs w:val="28"/>
          <w:lang w:eastAsia="ru-RU"/>
        </w:rPr>
        <w:t>"</w:t>
      </w:r>
      <w:proofErr w:type="gramEnd"/>
    </w:p>
    <w:p w:rsidR="003F4502" w:rsidRDefault="00A83CD8">
      <w:pPr>
        <w:pStyle w:val="ConsPlusNormal"/>
        <w:numPr>
          <w:ilvl w:val="1"/>
          <w:numId w:val="19"/>
        </w:numPr>
        <w:ind w:left="0" w:firstLine="426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Раздел 3 (Сведения о взаимосвязи со стратегическими приоритетами, целями и показателями государственной программы РФ) изложить в следующей редакции:</w:t>
      </w:r>
    </w:p>
    <w:p w:rsidR="003F4502" w:rsidRDefault="00A83CD8">
      <w:pPr>
        <w:spacing w:after="0" w:line="240" w:lineRule="auto"/>
        <w:jc w:val="center"/>
        <w:outlineLvl w:val="0"/>
        <w:rPr>
          <w:rFonts w:ascii="Times New Roman" w:eastAsia="Calibri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"</w:t>
      </w:r>
      <w:r>
        <w:rPr>
          <w:rFonts w:ascii="Times New Roman" w:eastAsia="Calibri" w:hAnsi="Times New Roman"/>
          <w:bCs/>
          <w:sz w:val="28"/>
          <w:szCs w:val="28"/>
          <w:lang w:eastAsia="ru-RU"/>
        </w:rPr>
        <w:t>3. Сведения о взаимосвязи со стратегическими приоритетами,</w:t>
      </w:r>
    </w:p>
    <w:p w:rsidR="003F4502" w:rsidRDefault="00A83CD8">
      <w:pPr>
        <w:spacing w:after="0" w:line="240" w:lineRule="auto"/>
        <w:jc w:val="center"/>
        <w:rPr>
          <w:rFonts w:ascii="Times New Roman" w:eastAsia="Calibri" w:hAnsi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/>
          <w:bCs/>
          <w:sz w:val="28"/>
          <w:szCs w:val="28"/>
          <w:lang w:eastAsia="ru-RU"/>
        </w:rPr>
        <w:t>целями и показателями государственной программы РФ</w:t>
      </w:r>
    </w:p>
    <w:p w:rsidR="003F4502" w:rsidRDefault="003F4502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Реализация мероприятий настоящей государственной программы направлена на достижение следующих целей государственной программы РФ: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обеспечение граждан современной туристской инфраструктурой;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создание условий для обеспечения доступности гражданам поездок по стране в условиях комфортной и безопасной транспортной и туристской инфраструктуры;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поддержка общественных и предпринимательских инициатив, направленных на развитие внутреннего туризма;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увеличение числа рабочих мест и повышение кадрового потенциала туристской отрасли;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создание и внедрение цифровых решений, обеспечивающих гражданам доступ к информации о возможностях отдыха внутри страны, а также к туристским цифровым сервисам;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усовершенствование государственного управления в сфере туризма.</w:t>
      </w:r>
    </w:p>
    <w:p w:rsidR="007409C1" w:rsidRDefault="00A83CD8" w:rsidP="007409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09C1">
        <w:rPr>
          <w:rFonts w:ascii="Times New Roman" w:hAnsi="Times New Roman" w:cs="Times New Roman"/>
          <w:sz w:val="28"/>
          <w:szCs w:val="28"/>
        </w:rPr>
        <w:t>В числе показателей государственной программы</w:t>
      </w:r>
      <w:r w:rsidR="007409C1" w:rsidRPr="007409C1">
        <w:rPr>
          <w:rFonts w:ascii="Times New Roman" w:hAnsi="Times New Roman" w:cs="Times New Roman"/>
          <w:sz w:val="28"/>
          <w:szCs w:val="28"/>
        </w:rPr>
        <w:t xml:space="preserve"> РФ</w:t>
      </w:r>
      <w:r w:rsidRPr="007409C1">
        <w:rPr>
          <w:rFonts w:ascii="Times New Roman" w:hAnsi="Times New Roman" w:cs="Times New Roman"/>
          <w:sz w:val="28"/>
          <w:szCs w:val="28"/>
        </w:rPr>
        <w:t xml:space="preserve"> установлены:</w:t>
      </w:r>
    </w:p>
    <w:p w:rsidR="003F4502" w:rsidRPr="007409C1" w:rsidRDefault="00A83CD8" w:rsidP="007409C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количество инвестиционных проектов, поддержанных путем </w:t>
      </w:r>
      <w:proofErr w:type="spellStart"/>
      <w:r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>
        <w:rPr>
          <w:rFonts w:ascii="Times New Roman" w:eastAsia="Calibri" w:hAnsi="Times New Roman"/>
          <w:sz w:val="28"/>
          <w:szCs w:val="28"/>
        </w:rPr>
        <w:t xml:space="preserve"> строительства (реконструкции) объектов обеспечивающей инфраструктуры с длительным сроком окупаемости;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количество общественных инициатив, направленных на развитие туризма;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количество предпринимательских инициатив, направленных на развитие туризма, обеспеченных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грантовой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поддержкой;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число туристских поездок;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количество событийных массовых спортивных и культурно-зрелищных мероприятий, получивших поддержку в рамках мероприятий в сфере туризма;</w:t>
      </w:r>
    </w:p>
    <w:p w:rsidR="003F4502" w:rsidRDefault="00A83CD8">
      <w:pPr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средняя численность работников туристской индустрии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"</w:t>
      </w:r>
      <w:proofErr w:type="gramEnd"/>
    </w:p>
    <w:p w:rsidR="003F4502" w:rsidRDefault="00A83CD8">
      <w:pPr>
        <w:pStyle w:val="ConsPlusNormal"/>
        <w:numPr>
          <w:ilvl w:val="1"/>
          <w:numId w:val="19"/>
        </w:numPr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В разделе 4 (Цель государственной программы и способы ее достижения):</w:t>
      </w:r>
    </w:p>
    <w:p w:rsidR="003F4502" w:rsidRDefault="00A83CD8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в абзаце втором  слово "комплекса" заменить словом "комплексов";</w:t>
      </w:r>
    </w:p>
    <w:p w:rsidR="003F4502" w:rsidRDefault="00A83CD8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абзац пятый изложить в следующей редакции:</w:t>
      </w:r>
    </w:p>
    <w:p w:rsidR="003F4502" w:rsidRDefault="00A83CD8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"комплекс мер, направленный на повышение доступности и популяризации социального туризма, в том числе для детей, лиц пожилого возраста, а также для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лиц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впервые заключивших брак на территории Ленинградской области;".</w:t>
      </w:r>
    </w:p>
    <w:p w:rsidR="003F4502" w:rsidRDefault="003F4502">
      <w:pPr>
        <w:pStyle w:val="ConsPlusNormal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3F4502" w:rsidRDefault="003F4502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3F4502" w:rsidRDefault="003F4502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sectPr w:rsidR="003F450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679" w:rsidRDefault="00786679">
      <w:pPr>
        <w:spacing w:after="0" w:line="240" w:lineRule="auto"/>
      </w:pPr>
      <w:r>
        <w:separator/>
      </w:r>
    </w:p>
  </w:endnote>
  <w:endnote w:type="continuationSeparator" w:id="0">
    <w:p w:rsidR="00786679" w:rsidRDefault="0078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679" w:rsidRDefault="00786679">
      <w:pPr>
        <w:spacing w:after="0" w:line="240" w:lineRule="auto"/>
      </w:pPr>
      <w:r>
        <w:separator/>
      </w:r>
    </w:p>
  </w:footnote>
  <w:footnote w:type="continuationSeparator" w:id="0">
    <w:p w:rsidR="00786679" w:rsidRDefault="0078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D350C"/>
    <w:multiLevelType w:val="multilevel"/>
    <w:tmpl w:val="468E4C90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4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AF1747E"/>
    <w:multiLevelType w:val="multilevel"/>
    <w:tmpl w:val="B98CD1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DCC0B18"/>
    <w:multiLevelType w:val="hybridMultilevel"/>
    <w:tmpl w:val="91201F9E"/>
    <w:lvl w:ilvl="0" w:tplc="72DCEF4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F498F4BC">
      <w:start w:val="1"/>
      <w:numFmt w:val="lowerLetter"/>
      <w:lvlText w:val="%2."/>
      <w:lvlJc w:val="left"/>
      <w:pPr>
        <w:ind w:left="1647" w:hanging="360"/>
      </w:pPr>
    </w:lvl>
    <w:lvl w:ilvl="2" w:tplc="664C07E6">
      <w:start w:val="1"/>
      <w:numFmt w:val="lowerRoman"/>
      <w:lvlText w:val="%3."/>
      <w:lvlJc w:val="right"/>
      <w:pPr>
        <w:ind w:left="2367" w:hanging="180"/>
      </w:pPr>
    </w:lvl>
    <w:lvl w:ilvl="3" w:tplc="6734D46C">
      <w:start w:val="1"/>
      <w:numFmt w:val="decimal"/>
      <w:lvlText w:val="%4."/>
      <w:lvlJc w:val="left"/>
      <w:pPr>
        <w:ind w:left="3087" w:hanging="360"/>
      </w:pPr>
    </w:lvl>
    <w:lvl w:ilvl="4" w:tplc="E8907B9E">
      <w:start w:val="1"/>
      <w:numFmt w:val="lowerLetter"/>
      <w:lvlText w:val="%5."/>
      <w:lvlJc w:val="left"/>
      <w:pPr>
        <w:ind w:left="3807" w:hanging="360"/>
      </w:pPr>
    </w:lvl>
    <w:lvl w:ilvl="5" w:tplc="E2160158">
      <w:start w:val="1"/>
      <w:numFmt w:val="lowerRoman"/>
      <w:lvlText w:val="%6."/>
      <w:lvlJc w:val="right"/>
      <w:pPr>
        <w:ind w:left="4527" w:hanging="180"/>
      </w:pPr>
    </w:lvl>
    <w:lvl w:ilvl="6" w:tplc="05E2EBC2">
      <w:start w:val="1"/>
      <w:numFmt w:val="decimal"/>
      <w:lvlText w:val="%7."/>
      <w:lvlJc w:val="left"/>
      <w:pPr>
        <w:ind w:left="5247" w:hanging="360"/>
      </w:pPr>
    </w:lvl>
    <w:lvl w:ilvl="7" w:tplc="2E169012">
      <w:start w:val="1"/>
      <w:numFmt w:val="lowerLetter"/>
      <w:lvlText w:val="%8."/>
      <w:lvlJc w:val="left"/>
      <w:pPr>
        <w:ind w:left="5967" w:hanging="360"/>
      </w:pPr>
    </w:lvl>
    <w:lvl w:ilvl="8" w:tplc="907C8AA6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3778D8"/>
    <w:multiLevelType w:val="hybridMultilevel"/>
    <w:tmpl w:val="8EFCD066"/>
    <w:lvl w:ilvl="0" w:tplc="61F2132C">
      <w:start w:val="1"/>
      <w:numFmt w:val="bullet"/>
      <w:lvlText w:val="-"/>
      <w:lvlJc w:val="left"/>
      <w:pPr>
        <w:ind w:left="1215" w:hanging="360"/>
      </w:pPr>
      <w:rPr>
        <w:rFonts w:ascii="Times New Roman" w:eastAsia="Calibri" w:hAnsi="Times New Roman" w:cs="Times New Roman" w:hint="default"/>
      </w:rPr>
    </w:lvl>
    <w:lvl w:ilvl="1" w:tplc="CB82E4C0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30B03814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AC1C514E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794CDCFE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A98C05E2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2FAA6E8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BDC6F736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873A37F8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>
    <w:nsid w:val="27DC61CE"/>
    <w:multiLevelType w:val="multilevel"/>
    <w:tmpl w:val="790432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28DA674E"/>
    <w:multiLevelType w:val="hybridMultilevel"/>
    <w:tmpl w:val="AF282658"/>
    <w:lvl w:ilvl="0" w:tplc="436AC7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69C0146">
      <w:start w:val="1"/>
      <w:numFmt w:val="lowerLetter"/>
      <w:lvlText w:val="%2."/>
      <w:lvlJc w:val="left"/>
      <w:pPr>
        <w:ind w:left="1440" w:hanging="360"/>
      </w:pPr>
    </w:lvl>
    <w:lvl w:ilvl="2" w:tplc="46EE78F6">
      <w:start w:val="1"/>
      <w:numFmt w:val="lowerRoman"/>
      <w:lvlText w:val="%3."/>
      <w:lvlJc w:val="right"/>
      <w:pPr>
        <w:ind w:left="2160" w:hanging="180"/>
      </w:pPr>
    </w:lvl>
    <w:lvl w:ilvl="3" w:tplc="0F7A2F4A">
      <w:start w:val="1"/>
      <w:numFmt w:val="decimal"/>
      <w:lvlText w:val="%4."/>
      <w:lvlJc w:val="left"/>
      <w:pPr>
        <w:ind w:left="2880" w:hanging="360"/>
      </w:pPr>
    </w:lvl>
    <w:lvl w:ilvl="4" w:tplc="8B886AFE">
      <w:start w:val="1"/>
      <w:numFmt w:val="lowerLetter"/>
      <w:lvlText w:val="%5."/>
      <w:lvlJc w:val="left"/>
      <w:pPr>
        <w:ind w:left="3600" w:hanging="360"/>
      </w:pPr>
    </w:lvl>
    <w:lvl w:ilvl="5" w:tplc="03042080">
      <w:start w:val="1"/>
      <w:numFmt w:val="lowerRoman"/>
      <w:lvlText w:val="%6."/>
      <w:lvlJc w:val="right"/>
      <w:pPr>
        <w:ind w:left="4320" w:hanging="180"/>
      </w:pPr>
    </w:lvl>
    <w:lvl w:ilvl="6" w:tplc="2A1485C0">
      <w:start w:val="1"/>
      <w:numFmt w:val="decimal"/>
      <w:lvlText w:val="%7."/>
      <w:lvlJc w:val="left"/>
      <w:pPr>
        <w:ind w:left="5040" w:hanging="360"/>
      </w:pPr>
    </w:lvl>
    <w:lvl w:ilvl="7" w:tplc="98629422">
      <w:start w:val="1"/>
      <w:numFmt w:val="lowerLetter"/>
      <w:lvlText w:val="%8."/>
      <w:lvlJc w:val="left"/>
      <w:pPr>
        <w:ind w:left="5760" w:hanging="360"/>
      </w:pPr>
    </w:lvl>
    <w:lvl w:ilvl="8" w:tplc="65F6241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041F0D"/>
    <w:multiLevelType w:val="hybridMultilevel"/>
    <w:tmpl w:val="E070DACE"/>
    <w:lvl w:ilvl="0" w:tplc="B5122A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FF4F08E">
      <w:start w:val="1"/>
      <w:numFmt w:val="lowerLetter"/>
      <w:lvlText w:val="%2."/>
      <w:lvlJc w:val="left"/>
      <w:pPr>
        <w:ind w:left="1647" w:hanging="360"/>
      </w:pPr>
    </w:lvl>
    <w:lvl w:ilvl="2" w:tplc="23CCBC8C">
      <w:start w:val="1"/>
      <w:numFmt w:val="lowerRoman"/>
      <w:lvlText w:val="%3."/>
      <w:lvlJc w:val="right"/>
      <w:pPr>
        <w:ind w:left="2367" w:hanging="180"/>
      </w:pPr>
    </w:lvl>
    <w:lvl w:ilvl="3" w:tplc="CA803FC2">
      <w:start w:val="1"/>
      <w:numFmt w:val="decimal"/>
      <w:lvlText w:val="%4."/>
      <w:lvlJc w:val="left"/>
      <w:pPr>
        <w:ind w:left="3087" w:hanging="360"/>
      </w:pPr>
    </w:lvl>
    <w:lvl w:ilvl="4" w:tplc="529CC09E">
      <w:start w:val="1"/>
      <w:numFmt w:val="lowerLetter"/>
      <w:lvlText w:val="%5."/>
      <w:lvlJc w:val="left"/>
      <w:pPr>
        <w:ind w:left="3807" w:hanging="360"/>
      </w:pPr>
    </w:lvl>
    <w:lvl w:ilvl="5" w:tplc="04188A1C">
      <w:start w:val="1"/>
      <w:numFmt w:val="lowerRoman"/>
      <w:lvlText w:val="%6."/>
      <w:lvlJc w:val="right"/>
      <w:pPr>
        <w:ind w:left="4527" w:hanging="180"/>
      </w:pPr>
    </w:lvl>
    <w:lvl w:ilvl="6" w:tplc="F7D2C4C6">
      <w:start w:val="1"/>
      <w:numFmt w:val="decimal"/>
      <w:lvlText w:val="%7."/>
      <w:lvlJc w:val="left"/>
      <w:pPr>
        <w:ind w:left="5247" w:hanging="360"/>
      </w:pPr>
    </w:lvl>
    <w:lvl w:ilvl="7" w:tplc="6B9E0364">
      <w:start w:val="1"/>
      <w:numFmt w:val="lowerLetter"/>
      <w:lvlText w:val="%8."/>
      <w:lvlJc w:val="left"/>
      <w:pPr>
        <w:ind w:left="5967" w:hanging="360"/>
      </w:pPr>
    </w:lvl>
    <w:lvl w:ilvl="8" w:tplc="8C82BC42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01E3007"/>
    <w:multiLevelType w:val="hybridMultilevel"/>
    <w:tmpl w:val="61EC1198"/>
    <w:lvl w:ilvl="0" w:tplc="7A4AF8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5D8AD852">
      <w:start w:val="1"/>
      <w:numFmt w:val="lowerLetter"/>
      <w:lvlText w:val="%2."/>
      <w:lvlJc w:val="left"/>
      <w:pPr>
        <w:ind w:left="1647" w:hanging="360"/>
      </w:pPr>
    </w:lvl>
    <w:lvl w:ilvl="2" w:tplc="3F62F9D4">
      <w:start w:val="1"/>
      <w:numFmt w:val="lowerRoman"/>
      <w:lvlText w:val="%3."/>
      <w:lvlJc w:val="right"/>
      <w:pPr>
        <w:ind w:left="2367" w:hanging="180"/>
      </w:pPr>
    </w:lvl>
    <w:lvl w:ilvl="3" w:tplc="C0AC423C">
      <w:start w:val="1"/>
      <w:numFmt w:val="decimal"/>
      <w:lvlText w:val="%4."/>
      <w:lvlJc w:val="left"/>
      <w:pPr>
        <w:ind w:left="3087" w:hanging="360"/>
      </w:pPr>
    </w:lvl>
    <w:lvl w:ilvl="4" w:tplc="53D0BB24">
      <w:start w:val="1"/>
      <w:numFmt w:val="lowerLetter"/>
      <w:lvlText w:val="%5."/>
      <w:lvlJc w:val="left"/>
      <w:pPr>
        <w:ind w:left="3807" w:hanging="360"/>
      </w:pPr>
    </w:lvl>
    <w:lvl w:ilvl="5" w:tplc="F182CEC0">
      <w:start w:val="1"/>
      <w:numFmt w:val="lowerRoman"/>
      <w:lvlText w:val="%6."/>
      <w:lvlJc w:val="right"/>
      <w:pPr>
        <w:ind w:left="4527" w:hanging="180"/>
      </w:pPr>
    </w:lvl>
    <w:lvl w:ilvl="6" w:tplc="2FD2FAE8">
      <w:start w:val="1"/>
      <w:numFmt w:val="decimal"/>
      <w:lvlText w:val="%7."/>
      <w:lvlJc w:val="left"/>
      <w:pPr>
        <w:ind w:left="5247" w:hanging="360"/>
      </w:pPr>
    </w:lvl>
    <w:lvl w:ilvl="7" w:tplc="4316EF56">
      <w:start w:val="1"/>
      <w:numFmt w:val="lowerLetter"/>
      <w:lvlText w:val="%8."/>
      <w:lvlJc w:val="left"/>
      <w:pPr>
        <w:ind w:left="5967" w:hanging="360"/>
      </w:pPr>
    </w:lvl>
    <w:lvl w:ilvl="8" w:tplc="665077AA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387D05"/>
    <w:multiLevelType w:val="multilevel"/>
    <w:tmpl w:val="E918F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9">
    <w:nsid w:val="3B1F5202"/>
    <w:multiLevelType w:val="hybridMultilevel"/>
    <w:tmpl w:val="B6267640"/>
    <w:lvl w:ilvl="0" w:tplc="D0CA8E82">
      <w:start w:val="1"/>
      <w:numFmt w:val="decimal"/>
      <w:lvlText w:val="%1."/>
      <w:lvlJc w:val="left"/>
      <w:pPr>
        <w:ind w:left="1487" w:hanging="920"/>
      </w:pPr>
      <w:rPr>
        <w:rFonts w:hint="default"/>
      </w:rPr>
    </w:lvl>
    <w:lvl w:ilvl="1" w:tplc="99784140">
      <w:start w:val="1"/>
      <w:numFmt w:val="lowerLetter"/>
      <w:lvlText w:val="%2."/>
      <w:lvlJc w:val="left"/>
      <w:pPr>
        <w:ind w:left="1647" w:hanging="360"/>
      </w:pPr>
    </w:lvl>
    <w:lvl w:ilvl="2" w:tplc="ACCC7858">
      <w:start w:val="1"/>
      <w:numFmt w:val="lowerRoman"/>
      <w:lvlText w:val="%3."/>
      <w:lvlJc w:val="right"/>
      <w:pPr>
        <w:ind w:left="2367" w:hanging="180"/>
      </w:pPr>
    </w:lvl>
    <w:lvl w:ilvl="3" w:tplc="35AEC74E">
      <w:start w:val="1"/>
      <w:numFmt w:val="decimal"/>
      <w:lvlText w:val="%4."/>
      <w:lvlJc w:val="left"/>
      <w:pPr>
        <w:ind w:left="3087" w:hanging="360"/>
      </w:pPr>
    </w:lvl>
    <w:lvl w:ilvl="4" w:tplc="8FE02556">
      <w:start w:val="1"/>
      <w:numFmt w:val="lowerLetter"/>
      <w:lvlText w:val="%5."/>
      <w:lvlJc w:val="left"/>
      <w:pPr>
        <w:ind w:left="3807" w:hanging="360"/>
      </w:pPr>
    </w:lvl>
    <w:lvl w:ilvl="5" w:tplc="C4129B3C">
      <w:start w:val="1"/>
      <w:numFmt w:val="lowerRoman"/>
      <w:lvlText w:val="%6."/>
      <w:lvlJc w:val="right"/>
      <w:pPr>
        <w:ind w:left="4527" w:hanging="180"/>
      </w:pPr>
    </w:lvl>
    <w:lvl w:ilvl="6" w:tplc="F6C8EAF2">
      <w:start w:val="1"/>
      <w:numFmt w:val="decimal"/>
      <w:lvlText w:val="%7."/>
      <w:lvlJc w:val="left"/>
      <w:pPr>
        <w:ind w:left="5247" w:hanging="360"/>
      </w:pPr>
    </w:lvl>
    <w:lvl w:ilvl="7" w:tplc="FCEEC1FC">
      <w:start w:val="1"/>
      <w:numFmt w:val="lowerLetter"/>
      <w:lvlText w:val="%8."/>
      <w:lvlJc w:val="left"/>
      <w:pPr>
        <w:ind w:left="5967" w:hanging="360"/>
      </w:pPr>
    </w:lvl>
    <w:lvl w:ilvl="8" w:tplc="8D00B584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B6A20DA"/>
    <w:multiLevelType w:val="hybridMultilevel"/>
    <w:tmpl w:val="17A0B360"/>
    <w:lvl w:ilvl="0" w:tplc="E7E84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720CC2CA">
      <w:start w:val="1"/>
      <w:numFmt w:val="lowerLetter"/>
      <w:lvlText w:val="%2."/>
      <w:lvlJc w:val="left"/>
      <w:pPr>
        <w:ind w:left="1788" w:hanging="360"/>
      </w:pPr>
    </w:lvl>
    <w:lvl w:ilvl="2" w:tplc="4D26089C">
      <w:start w:val="1"/>
      <w:numFmt w:val="lowerRoman"/>
      <w:lvlText w:val="%3."/>
      <w:lvlJc w:val="right"/>
      <w:pPr>
        <w:ind w:left="2508" w:hanging="180"/>
      </w:pPr>
    </w:lvl>
    <w:lvl w:ilvl="3" w:tplc="AAFABA80">
      <w:start w:val="1"/>
      <w:numFmt w:val="decimal"/>
      <w:lvlText w:val="%4."/>
      <w:lvlJc w:val="left"/>
      <w:pPr>
        <w:ind w:left="3228" w:hanging="360"/>
      </w:pPr>
    </w:lvl>
    <w:lvl w:ilvl="4" w:tplc="550C237C">
      <w:start w:val="1"/>
      <w:numFmt w:val="lowerLetter"/>
      <w:lvlText w:val="%5."/>
      <w:lvlJc w:val="left"/>
      <w:pPr>
        <w:ind w:left="3948" w:hanging="360"/>
      </w:pPr>
    </w:lvl>
    <w:lvl w:ilvl="5" w:tplc="9E2A26BA">
      <w:start w:val="1"/>
      <w:numFmt w:val="lowerRoman"/>
      <w:lvlText w:val="%6."/>
      <w:lvlJc w:val="right"/>
      <w:pPr>
        <w:ind w:left="4668" w:hanging="180"/>
      </w:pPr>
    </w:lvl>
    <w:lvl w:ilvl="6" w:tplc="F83CD066">
      <w:start w:val="1"/>
      <w:numFmt w:val="decimal"/>
      <w:lvlText w:val="%7."/>
      <w:lvlJc w:val="left"/>
      <w:pPr>
        <w:ind w:left="5388" w:hanging="360"/>
      </w:pPr>
    </w:lvl>
    <w:lvl w:ilvl="7" w:tplc="60AACB36">
      <w:start w:val="1"/>
      <w:numFmt w:val="lowerLetter"/>
      <w:lvlText w:val="%8."/>
      <w:lvlJc w:val="left"/>
      <w:pPr>
        <w:ind w:left="6108" w:hanging="360"/>
      </w:pPr>
    </w:lvl>
    <w:lvl w:ilvl="8" w:tplc="5704C514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E46385D"/>
    <w:multiLevelType w:val="hybridMultilevel"/>
    <w:tmpl w:val="0DF49620"/>
    <w:lvl w:ilvl="0" w:tplc="F89882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5C905A06">
      <w:start w:val="1"/>
      <w:numFmt w:val="lowerLetter"/>
      <w:lvlText w:val="%2."/>
      <w:lvlJc w:val="left"/>
      <w:pPr>
        <w:ind w:left="1647" w:hanging="360"/>
      </w:pPr>
    </w:lvl>
    <w:lvl w:ilvl="2" w:tplc="F0929DD0">
      <w:start w:val="1"/>
      <w:numFmt w:val="lowerRoman"/>
      <w:lvlText w:val="%3."/>
      <w:lvlJc w:val="right"/>
      <w:pPr>
        <w:ind w:left="2367" w:hanging="180"/>
      </w:pPr>
    </w:lvl>
    <w:lvl w:ilvl="3" w:tplc="A5B47DF2">
      <w:start w:val="1"/>
      <w:numFmt w:val="decimal"/>
      <w:lvlText w:val="%4."/>
      <w:lvlJc w:val="left"/>
      <w:pPr>
        <w:ind w:left="3087" w:hanging="360"/>
      </w:pPr>
    </w:lvl>
    <w:lvl w:ilvl="4" w:tplc="3C4EF56C">
      <w:start w:val="1"/>
      <w:numFmt w:val="lowerLetter"/>
      <w:lvlText w:val="%5."/>
      <w:lvlJc w:val="left"/>
      <w:pPr>
        <w:ind w:left="3807" w:hanging="360"/>
      </w:pPr>
    </w:lvl>
    <w:lvl w:ilvl="5" w:tplc="D5FCE424">
      <w:start w:val="1"/>
      <w:numFmt w:val="lowerRoman"/>
      <w:lvlText w:val="%6."/>
      <w:lvlJc w:val="right"/>
      <w:pPr>
        <w:ind w:left="4527" w:hanging="180"/>
      </w:pPr>
    </w:lvl>
    <w:lvl w:ilvl="6" w:tplc="FAE01A48">
      <w:start w:val="1"/>
      <w:numFmt w:val="decimal"/>
      <w:lvlText w:val="%7."/>
      <w:lvlJc w:val="left"/>
      <w:pPr>
        <w:ind w:left="5247" w:hanging="360"/>
      </w:pPr>
    </w:lvl>
    <w:lvl w:ilvl="7" w:tplc="A7723E00">
      <w:start w:val="1"/>
      <w:numFmt w:val="lowerLetter"/>
      <w:lvlText w:val="%8."/>
      <w:lvlJc w:val="left"/>
      <w:pPr>
        <w:ind w:left="5967" w:hanging="360"/>
      </w:pPr>
    </w:lvl>
    <w:lvl w:ilvl="8" w:tplc="03589266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59D5910"/>
    <w:multiLevelType w:val="hybridMultilevel"/>
    <w:tmpl w:val="273CA862"/>
    <w:lvl w:ilvl="0" w:tplc="66821A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440F3A6">
      <w:start w:val="1"/>
      <w:numFmt w:val="lowerLetter"/>
      <w:lvlText w:val="%2."/>
      <w:lvlJc w:val="left"/>
      <w:pPr>
        <w:ind w:left="1647" w:hanging="360"/>
      </w:pPr>
    </w:lvl>
    <w:lvl w:ilvl="2" w:tplc="AD3AF48C">
      <w:start w:val="1"/>
      <w:numFmt w:val="lowerRoman"/>
      <w:lvlText w:val="%3."/>
      <w:lvlJc w:val="right"/>
      <w:pPr>
        <w:ind w:left="2367" w:hanging="180"/>
      </w:pPr>
    </w:lvl>
    <w:lvl w:ilvl="3" w:tplc="69D8EE94">
      <w:start w:val="1"/>
      <w:numFmt w:val="decimal"/>
      <w:lvlText w:val="%4."/>
      <w:lvlJc w:val="left"/>
      <w:pPr>
        <w:ind w:left="3087" w:hanging="360"/>
      </w:pPr>
    </w:lvl>
    <w:lvl w:ilvl="4" w:tplc="3A02C0B2">
      <w:start w:val="1"/>
      <w:numFmt w:val="lowerLetter"/>
      <w:lvlText w:val="%5."/>
      <w:lvlJc w:val="left"/>
      <w:pPr>
        <w:ind w:left="3807" w:hanging="360"/>
      </w:pPr>
    </w:lvl>
    <w:lvl w:ilvl="5" w:tplc="FB3A9572">
      <w:start w:val="1"/>
      <w:numFmt w:val="lowerRoman"/>
      <w:lvlText w:val="%6."/>
      <w:lvlJc w:val="right"/>
      <w:pPr>
        <w:ind w:left="4527" w:hanging="180"/>
      </w:pPr>
    </w:lvl>
    <w:lvl w:ilvl="6" w:tplc="DA3242CA">
      <w:start w:val="1"/>
      <w:numFmt w:val="decimal"/>
      <w:lvlText w:val="%7."/>
      <w:lvlJc w:val="left"/>
      <w:pPr>
        <w:ind w:left="5247" w:hanging="360"/>
      </w:pPr>
    </w:lvl>
    <w:lvl w:ilvl="7" w:tplc="C4BE426E">
      <w:start w:val="1"/>
      <w:numFmt w:val="lowerLetter"/>
      <w:lvlText w:val="%8."/>
      <w:lvlJc w:val="left"/>
      <w:pPr>
        <w:ind w:left="5967" w:hanging="360"/>
      </w:pPr>
    </w:lvl>
    <w:lvl w:ilvl="8" w:tplc="E5520022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49D4527"/>
    <w:multiLevelType w:val="hybridMultilevel"/>
    <w:tmpl w:val="4FCEE7E4"/>
    <w:lvl w:ilvl="0" w:tplc="D62600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118664E">
      <w:start w:val="1"/>
      <w:numFmt w:val="lowerLetter"/>
      <w:lvlText w:val="%2."/>
      <w:lvlJc w:val="left"/>
      <w:pPr>
        <w:ind w:left="1788" w:hanging="360"/>
      </w:pPr>
    </w:lvl>
    <w:lvl w:ilvl="2" w:tplc="2C28749A">
      <w:start w:val="1"/>
      <w:numFmt w:val="lowerRoman"/>
      <w:lvlText w:val="%3."/>
      <w:lvlJc w:val="right"/>
      <w:pPr>
        <w:ind w:left="2508" w:hanging="180"/>
      </w:pPr>
    </w:lvl>
    <w:lvl w:ilvl="3" w:tplc="BD76DDE8">
      <w:start w:val="1"/>
      <w:numFmt w:val="decimal"/>
      <w:lvlText w:val="%4."/>
      <w:lvlJc w:val="left"/>
      <w:pPr>
        <w:ind w:left="3228" w:hanging="360"/>
      </w:pPr>
    </w:lvl>
    <w:lvl w:ilvl="4" w:tplc="BBFC6684">
      <w:start w:val="1"/>
      <w:numFmt w:val="lowerLetter"/>
      <w:lvlText w:val="%5."/>
      <w:lvlJc w:val="left"/>
      <w:pPr>
        <w:ind w:left="3948" w:hanging="360"/>
      </w:pPr>
    </w:lvl>
    <w:lvl w:ilvl="5" w:tplc="4CA6D106">
      <w:start w:val="1"/>
      <w:numFmt w:val="lowerRoman"/>
      <w:lvlText w:val="%6."/>
      <w:lvlJc w:val="right"/>
      <w:pPr>
        <w:ind w:left="4668" w:hanging="180"/>
      </w:pPr>
    </w:lvl>
    <w:lvl w:ilvl="6" w:tplc="910CF332">
      <w:start w:val="1"/>
      <w:numFmt w:val="decimal"/>
      <w:lvlText w:val="%7."/>
      <w:lvlJc w:val="left"/>
      <w:pPr>
        <w:ind w:left="5388" w:hanging="360"/>
      </w:pPr>
    </w:lvl>
    <w:lvl w:ilvl="7" w:tplc="8A86CD7E">
      <w:start w:val="1"/>
      <w:numFmt w:val="lowerLetter"/>
      <w:lvlText w:val="%8."/>
      <w:lvlJc w:val="left"/>
      <w:pPr>
        <w:ind w:left="6108" w:hanging="360"/>
      </w:pPr>
    </w:lvl>
    <w:lvl w:ilvl="8" w:tplc="1610C1DA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5FE43FD"/>
    <w:multiLevelType w:val="hybridMultilevel"/>
    <w:tmpl w:val="06BCC2C4"/>
    <w:lvl w:ilvl="0" w:tplc="837256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1008B3E">
      <w:start w:val="1"/>
      <w:numFmt w:val="lowerLetter"/>
      <w:lvlText w:val="%2."/>
      <w:lvlJc w:val="left"/>
      <w:pPr>
        <w:ind w:left="1647" w:hanging="360"/>
      </w:pPr>
    </w:lvl>
    <w:lvl w:ilvl="2" w:tplc="412CA844">
      <w:start w:val="1"/>
      <w:numFmt w:val="lowerRoman"/>
      <w:lvlText w:val="%3."/>
      <w:lvlJc w:val="right"/>
      <w:pPr>
        <w:ind w:left="2367" w:hanging="180"/>
      </w:pPr>
    </w:lvl>
    <w:lvl w:ilvl="3" w:tplc="CF86EA8A">
      <w:start w:val="1"/>
      <w:numFmt w:val="decimal"/>
      <w:lvlText w:val="%4."/>
      <w:lvlJc w:val="left"/>
      <w:pPr>
        <w:ind w:left="3087" w:hanging="360"/>
      </w:pPr>
    </w:lvl>
    <w:lvl w:ilvl="4" w:tplc="43C4337E">
      <w:start w:val="1"/>
      <w:numFmt w:val="lowerLetter"/>
      <w:lvlText w:val="%5."/>
      <w:lvlJc w:val="left"/>
      <w:pPr>
        <w:ind w:left="3807" w:hanging="360"/>
      </w:pPr>
    </w:lvl>
    <w:lvl w:ilvl="5" w:tplc="ED346CF4">
      <w:start w:val="1"/>
      <w:numFmt w:val="lowerRoman"/>
      <w:lvlText w:val="%6."/>
      <w:lvlJc w:val="right"/>
      <w:pPr>
        <w:ind w:left="4527" w:hanging="180"/>
      </w:pPr>
    </w:lvl>
    <w:lvl w:ilvl="6" w:tplc="52B8CA28">
      <w:start w:val="1"/>
      <w:numFmt w:val="decimal"/>
      <w:lvlText w:val="%7."/>
      <w:lvlJc w:val="left"/>
      <w:pPr>
        <w:ind w:left="5247" w:hanging="360"/>
      </w:pPr>
    </w:lvl>
    <w:lvl w:ilvl="7" w:tplc="EB886734">
      <w:start w:val="1"/>
      <w:numFmt w:val="lowerLetter"/>
      <w:lvlText w:val="%8."/>
      <w:lvlJc w:val="left"/>
      <w:pPr>
        <w:ind w:left="5967" w:hanging="360"/>
      </w:pPr>
    </w:lvl>
    <w:lvl w:ilvl="8" w:tplc="C7047740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39D3749"/>
    <w:multiLevelType w:val="multilevel"/>
    <w:tmpl w:val="8AB0F4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6">
    <w:nsid w:val="6A632764"/>
    <w:multiLevelType w:val="hybridMultilevel"/>
    <w:tmpl w:val="D2909828"/>
    <w:lvl w:ilvl="0" w:tplc="C00291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473C5070">
      <w:start w:val="1"/>
      <w:numFmt w:val="lowerLetter"/>
      <w:lvlText w:val="%2."/>
      <w:lvlJc w:val="left"/>
      <w:pPr>
        <w:ind w:left="1647" w:hanging="360"/>
      </w:pPr>
    </w:lvl>
    <w:lvl w:ilvl="2" w:tplc="3F16904C">
      <w:start w:val="1"/>
      <w:numFmt w:val="lowerRoman"/>
      <w:lvlText w:val="%3."/>
      <w:lvlJc w:val="right"/>
      <w:pPr>
        <w:ind w:left="2367" w:hanging="180"/>
      </w:pPr>
    </w:lvl>
    <w:lvl w:ilvl="3" w:tplc="561A79CC">
      <w:start w:val="1"/>
      <w:numFmt w:val="decimal"/>
      <w:lvlText w:val="%4."/>
      <w:lvlJc w:val="left"/>
      <w:pPr>
        <w:ind w:left="3087" w:hanging="360"/>
      </w:pPr>
    </w:lvl>
    <w:lvl w:ilvl="4" w:tplc="0E041660">
      <w:start w:val="1"/>
      <w:numFmt w:val="lowerLetter"/>
      <w:lvlText w:val="%5."/>
      <w:lvlJc w:val="left"/>
      <w:pPr>
        <w:ind w:left="3807" w:hanging="360"/>
      </w:pPr>
    </w:lvl>
    <w:lvl w:ilvl="5" w:tplc="DD8C028E">
      <w:start w:val="1"/>
      <w:numFmt w:val="lowerRoman"/>
      <w:lvlText w:val="%6."/>
      <w:lvlJc w:val="right"/>
      <w:pPr>
        <w:ind w:left="4527" w:hanging="180"/>
      </w:pPr>
    </w:lvl>
    <w:lvl w:ilvl="6" w:tplc="712C3C5A">
      <w:start w:val="1"/>
      <w:numFmt w:val="decimal"/>
      <w:lvlText w:val="%7."/>
      <w:lvlJc w:val="left"/>
      <w:pPr>
        <w:ind w:left="5247" w:hanging="360"/>
      </w:pPr>
    </w:lvl>
    <w:lvl w:ilvl="7" w:tplc="95E85E34">
      <w:start w:val="1"/>
      <w:numFmt w:val="lowerLetter"/>
      <w:lvlText w:val="%8."/>
      <w:lvlJc w:val="left"/>
      <w:pPr>
        <w:ind w:left="5967" w:hanging="360"/>
      </w:pPr>
    </w:lvl>
    <w:lvl w:ilvl="8" w:tplc="72FA60FE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6C264B9B"/>
    <w:multiLevelType w:val="hybridMultilevel"/>
    <w:tmpl w:val="919692FE"/>
    <w:lvl w:ilvl="0" w:tplc="A6CA0BEA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6396EF70">
      <w:start w:val="1"/>
      <w:numFmt w:val="lowerLetter"/>
      <w:lvlText w:val="%2."/>
      <w:lvlJc w:val="left"/>
      <w:pPr>
        <w:ind w:left="2496" w:hanging="360"/>
      </w:pPr>
    </w:lvl>
    <w:lvl w:ilvl="2" w:tplc="2398D298">
      <w:start w:val="1"/>
      <w:numFmt w:val="lowerRoman"/>
      <w:lvlText w:val="%3."/>
      <w:lvlJc w:val="right"/>
      <w:pPr>
        <w:ind w:left="3216" w:hanging="180"/>
      </w:pPr>
    </w:lvl>
    <w:lvl w:ilvl="3" w:tplc="96BAE7A4">
      <w:start w:val="1"/>
      <w:numFmt w:val="decimal"/>
      <w:lvlText w:val="%4."/>
      <w:lvlJc w:val="left"/>
      <w:pPr>
        <w:ind w:left="3936" w:hanging="360"/>
      </w:pPr>
    </w:lvl>
    <w:lvl w:ilvl="4" w:tplc="4142ECFC">
      <w:start w:val="1"/>
      <w:numFmt w:val="lowerLetter"/>
      <w:lvlText w:val="%5."/>
      <w:lvlJc w:val="left"/>
      <w:pPr>
        <w:ind w:left="4656" w:hanging="360"/>
      </w:pPr>
    </w:lvl>
    <w:lvl w:ilvl="5" w:tplc="39409830">
      <w:start w:val="1"/>
      <w:numFmt w:val="lowerRoman"/>
      <w:lvlText w:val="%6."/>
      <w:lvlJc w:val="right"/>
      <w:pPr>
        <w:ind w:left="5376" w:hanging="180"/>
      </w:pPr>
    </w:lvl>
    <w:lvl w:ilvl="6" w:tplc="0792D15E">
      <w:start w:val="1"/>
      <w:numFmt w:val="decimal"/>
      <w:lvlText w:val="%7."/>
      <w:lvlJc w:val="left"/>
      <w:pPr>
        <w:ind w:left="6096" w:hanging="360"/>
      </w:pPr>
    </w:lvl>
    <w:lvl w:ilvl="7" w:tplc="9EA6C486">
      <w:start w:val="1"/>
      <w:numFmt w:val="lowerLetter"/>
      <w:lvlText w:val="%8."/>
      <w:lvlJc w:val="left"/>
      <w:pPr>
        <w:ind w:left="6816" w:hanging="360"/>
      </w:pPr>
    </w:lvl>
    <w:lvl w:ilvl="8" w:tplc="D8B63B56">
      <w:start w:val="1"/>
      <w:numFmt w:val="lowerRoman"/>
      <w:lvlText w:val="%9."/>
      <w:lvlJc w:val="right"/>
      <w:pPr>
        <w:ind w:left="7536" w:hanging="180"/>
      </w:pPr>
    </w:lvl>
  </w:abstractNum>
  <w:abstractNum w:abstractNumId="18">
    <w:nsid w:val="71A0687E"/>
    <w:multiLevelType w:val="multilevel"/>
    <w:tmpl w:val="B816BB46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64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1"/>
  </w:num>
  <w:num w:numId="5">
    <w:abstractNumId w:val="18"/>
  </w:num>
  <w:num w:numId="6">
    <w:abstractNumId w:val="0"/>
  </w:num>
  <w:num w:numId="7">
    <w:abstractNumId w:val="17"/>
  </w:num>
  <w:num w:numId="8">
    <w:abstractNumId w:val="13"/>
  </w:num>
  <w:num w:numId="9">
    <w:abstractNumId w:val="10"/>
  </w:num>
  <w:num w:numId="10">
    <w:abstractNumId w:val="11"/>
  </w:num>
  <w:num w:numId="11">
    <w:abstractNumId w:val="9"/>
  </w:num>
  <w:num w:numId="12">
    <w:abstractNumId w:val="2"/>
  </w:num>
  <w:num w:numId="13">
    <w:abstractNumId w:val="16"/>
  </w:num>
  <w:num w:numId="14">
    <w:abstractNumId w:val="7"/>
  </w:num>
  <w:num w:numId="15">
    <w:abstractNumId w:val="12"/>
  </w:num>
  <w:num w:numId="16">
    <w:abstractNumId w:val="14"/>
  </w:num>
  <w:num w:numId="17">
    <w:abstractNumId w:val="5"/>
  </w:num>
  <w:num w:numId="18">
    <w:abstractNumId w:val="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502"/>
    <w:rsid w:val="003F4502"/>
    <w:rsid w:val="007409C1"/>
    <w:rsid w:val="00786679"/>
    <w:rsid w:val="0083720E"/>
    <w:rsid w:val="00A8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32">
    <w:name w:val="Body Text Indent 3"/>
    <w:basedOn w:val="a"/>
    <w:link w:val="33"/>
    <w:uiPriority w:val="99"/>
    <w:semiHidden/>
    <w:unhideWhenUsed/>
    <w:pPr>
      <w:spacing w:after="120"/>
      <w:ind w:left="283"/>
    </w:pPr>
    <w:rPr>
      <w:rFonts w:eastAsia="Calibri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Pr>
      <w:sz w:val="16"/>
      <w:szCs w:val="16"/>
      <w:lang w:eastAsia="en-US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eastAsia="Times New Roman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eastAsia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pPr>
      <w:widowControl w:val="0"/>
    </w:pPr>
    <w:rPr>
      <w:rFonts w:ascii="Tahoma" w:eastAsia="Times New Roman" w:hAnsi="Tahoma" w:cs="Tahoma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32">
    <w:name w:val="Body Text Indent 3"/>
    <w:basedOn w:val="a"/>
    <w:link w:val="33"/>
    <w:uiPriority w:val="99"/>
    <w:semiHidden/>
    <w:unhideWhenUsed/>
    <w:pPr>
      <w:spacing w:after="120"/>
      <w:ind w:left="283"/>
    </w:pPr>
    <w:rPr>
      <w:rFonts w:eastAsia="Calibri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Pr>
      <w:sz w:val="16"/>
      <w:szCs w:val="16"/>
      <w:lang w:eastAsia="en-US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eastAsia="Times New Roman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24808&amp;dst=100009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06620&amp;dst=10001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304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318507" TargetMode="External"/><Relationship Id="rId10" Type="http://schemas.openxmlformats.org/officeDocument/2006/relationships/hyperlink" Target="https://login.consultant.ru/link/?req=doc&amp;base=LAW&amp;n=47599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9780" TargetMode="External"/><Relationship Id="rId14" Type="http://schemas.openxmlformats.org/officeDocument/2006/relationships/hyperlink" Target="https://login.consultant.ru/link/?req=doc&amp;base=SPB&amp;n=313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F8567-8F5B-426E-946B-E3A1EC7CF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1123</Words>
  <Characters>6403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Витальевна Зеленина</dc:creator>
  <cp:lastModifiedBy>Демидова Анастасия Александровна</cp:lastModifiedBy>
  <cp:revision>2</cp:revision>
  <dcterms:created xsi:type="dcterms:W3CDTF">2025-11-28T06:26:00Z</dcterms:created>
  <dcterms:modified xsi:type="dcterms:W3CDTF">2025-11-28T06:26:00Z</dcterms:modified>
</cp:coreProperties>
</file>