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8C" w:rsidRDefault="006B6F8C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AA3482" w:rsidRDefault="006F08C4" w:rsidP="006F08C4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6F08C4">
        <w:rPr>
          <w:b/>
        </w:rPr>
        <w:t>О почетном звании Ленинградской области</w:t>
      </w:r>
      <w:r>
        <w:rPr>
          <w:b/>
        </w:rPr>
        <w:t xml:space="preserve"> </w:t>
      </w:r>
      <w:r>
        <w:rPr>
          <w:b/>
        </w:rPr>
        <w:br/>
        <w:t>"</w:t>
      </w:r>
      <w:r w:rsidRPr="006F08C4">
        <w:rPr>
          <w:b/>
        </w:rPr>
        <w:t>Почетный эколог Ленинградской области</w:t>
      </w:r>
      <w:r>
        <w:rPr>
          <w:b/>
        </w:rPr>
        <w:t>"</w:t>
      </w:r>
    </w:p>
    <w:bookmarkEnd w:id="1"/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940ED2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927A76">
        <w:rPr>
          <w:rFonts w:ascii="Times New Roman" w:hAnsi="Times New Roman" w:cs="Times New Roman"/>
          <w:sz w:val="28"/>
          <w:szCs w:val="28"/>
        </w:rPr>
        <w:t>24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27A76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Настоящий областной закон устанавливает правовые и организационные основы учреждения и присвоения почетного звания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F08C4">
        <w:rPr>
          <w:rFonts w:ascii="Times New Roman" w:hAnsi="Times New Roman" w:cs="Times New Roman"/>
          <w:sz w:val="28"/>
          <w:szCs w:val="28"/>
        </w:rPr>
        <w:t>Почетный эколог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F08C4">
        <w:rPr>
          <w:rFonts w:ascii="Times New Roman" w:hAnsi="Times New Roman" w:cs="Times New Roman"/>
          <w:sz w:val="28"/>
          <w:szCs w:val="28"/>
        </w:rPr>
        <w:t>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08C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6F08C4">
        <w:rPr>
          <w:rFonts w:ascii="Times New Roman" w:hAnsi="Times New Roman" w:cs="Times New Roman"/>
          <w:sz w:val="28"/>
          <w:szCs w:val="28"/>
        </w:rPr>
        <w:t xml:space="preserve">Учредить почетное звание Ленинградской области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F08C4">
        <w:rPr>
          <w:rFonts w:ascii="Times New Roman" w:hAnsi="Times New Roman" w:cs="Times New Roman"/>
          <w:sz w:val="28"/>
          <w:szCs w:val="28"/>
        </w:rPr>
        <w:t>Почетный эколог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F08C4">
        <w:rPr>
          <w:rFonts w:ascii="Times New Roman" w:hAnsi="Times New Roman" w:cs="Times New Roman"/>
          <w:sz w:val="28"/>
          <w:szCs w:val="28"/>
        </w:rPr>
        <w:t xml:space="preserve"> (далее – почетное звание).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гражданам Российской Федерации,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являющимся высокопрофес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lastRenderedPageBreak/>
        <w:t>сиональными работниками научно-исследовательских</w:t>
      </w:r>
      <w:r w:rsidRPr="006F08C4">
        <w:rPr>
          <w:rFonts w:ascii="Times New Roman" w:hAnsi="Times New Roman" w:cs="Times New Roman"/>
          <w:sz w:val="28"/>
          <w:szCs w:val="28"/>
        </w:rPr>
        <w:t xml:space="preserve">, образовательных, проектных, технологических и производственных предприятий, учреждений и организаций всех организационно-правовых </w:t>
      </w:r>
      <w:r w:rsidR="003F019A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 xml:space="preserve">форм и форм собственности, индивидуальных предпринимателей, </w:t>
      </w:r>
      <w:r w:rsidR="003F019A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и органов местного самоуправления, осуществляющих деятельность в сфере охраны окружающей среды </w:t>
      </w:r>
      <w:r w:rsidR="003F019A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 xml:space="preserve">и обеспечения экологической безопасности, а также гражданам Российской Федерации, являющимся </w:t>
      </w:r>
      <w:r w:rsidRPr="003F019A">
        <w:rPr>
          <w:rFonts w:ascii="Times New Roman" w:hAnsi="Times New Roman" w:cs="Times New Roman"/>
          <w:sz w:val="28"/>
          <w:szCs w:val="28"/>
        </w:rPr>
        <w:t xml:space="preserve">индивидуальными предпринимателями </w:t>
      </w:r>
      <w:r w:rsidR="003F019A">
        <w:rPr>
          <w:rFonts w:ascii="Times New Roman" w:hAnsi="Times New Roman" w:cs="Times New Roman"/>
          <w:sz w:val="28"/>
          <w:szCs w:val="28"/>
        </w:rPr>
        <w:br/>
      </w:r>
      <w:r w:rsidRPr="003F019A">
        <w:rPr>
          <w:rFonts w:ascii="Times New Roman" w:hAnsi="Times New Roman" w:cs="Times New Roman"/>
          <w:sz w:val="28"/>
          <w:szCs w:val="28"/>
        </w:rPr>
        <w:t xml:space="preserve">и осуществляющим </w:t>
      </w:r>
      <w:r w:rsidR="003F019A" w:rsidRPr="003F019A">
        <w:rPr>
          <w:rFonts w:ascii="Times New Roman" w:hAnsi="Times New Roman" w:cs="Times New Roman"/>
          <w:sz w:val="28"/>
          <w:szCs w:val="28"/>
        </w:rPr>
        <w:t>высоко</w:t>
      </w:r>
      <w:r w:rsidRPr="003F019A">
        <w:rPr>
          <w:rFonts w:ascii="Times New Roman" w:hAnsi="Times New Roman" w:cs="Times New Roman"/>
          <w:sz w:val="28"/>
          <w:szCs w:val="28"/>
        </w:rPr>
        <w:t>профессиональную</w:t>
      </w:r>
      <w:r w:rsidRPr="006F08C4">
        <w:rPr>
          <w:rFonts w:ascii="Times New Roman" w:hAnsi="Times New Roman" w:cs="Times New Roman"/>
          <w:sz w:val="28"/>
          <w:szCs w:val="28"/>
        </w:rPr>
        <w:t xml:space="preserve"> деятельность в указанной сфере, за выдающиеся заслуги перед Ленинградской областью и ее жителями: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в формировании, развитии, сохранении и популяризации культуры бережного отношения к природе;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в охране окружающей среды и обеспечении экологической безопасности; 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предотвращении</w:t>
      </w:r>
      <w:r w:rsidRPr="006F08C4">
        <w:rPr>
          <w:rFonts w:ascii="Times New Roman" w:hAnsi="Times New Roman" w:cs="Times New Roman"/>
          <w:sz w:val="28"/>
          <w:szCs w:val="28"/>
        </w:rPr>
        <w:t>, локализации и ликвидации природных и техногенных катастроф;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в разработке и внедрении экологически прогрессивных технологий, оборудования, производственных комплексов и продукции, современных малоотходных и безотходных производственных технологий и очистных комплексов, обеспечивающих сокращение выброса загрязняющих окружающую среду веществ;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в подготовке квалифицированных кадров в области охраны окружающей среды и экологической безопасности.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lastRenderedPageBreak/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Основания присвоения почетного звания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персонально гражданам, указанным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в части 2 статьи 1 настоящего областного закона и проработавшим в сфере охраны окружающей среды и обеспечения экологической безопасности не менее 20 лет, из них не менее 15 лет на территории Ленинградской области.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6F08C4">
        <w:rPr>
          <w:rFonts w:ascii="Times New Roman" w:hAnsi="Times New Roman" w:cs="Times New Roman"/>
          <w:sz w:val="28"/>
          <w:szCs w:val="28"/>
        </w:rPr>
        <w:t>Почетное звание присваивается гражданину при наличии у него любой 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охраны окружающей среды и обеспечения экологической безопасности.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3. </w:t>
      </w:r>
      <w:r w:rsidRPr="006F08C4">
        <w:rPr>
          <w:rFonts w:ascii="Times New Roman" w:hAnsi="Times New Roman" w:cs="Times New Roman"/>
          <w:b/>
          <w:sz w:val="28"/>
          <w:szCs w:val="28"/>
        </w:rPr>
        <w:t xml:space="preserve">Субъекты, обладающие правом обращаться с ходатайством </w:t>
      </w:r>
      <w:r w:rsidR="00C3764D">
        <w:rPr>
          <w:rFonts w:ascii="Times New Roman" w:hAnsi="Times New Roman" w:cs="Times New Roman"/>
          <w:b/>
          <w:sz w:val="28"/>
          <w:szCs w:val="28"/>
        </w:rPr>
        <w:br/>
      </w:r>
      <w:r w:rsidRPr="006F08C4">
        <w:rPr>
          <w:rFonts w:ascii="Times New Roman" w:hAnsi="Times New Roman" w:cs="Times New Roman"/>
          <w:b/>
          <w:sz w:val="28"/>
          <w:szCs w:val="28"/>
        </w:rPr>
        <w:t>о присвоении почетного звания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6F08C4">
        <w:rPr>
          <w:rFonts w:ascii="Times New Roman" w:hAnsi="Times New Roman" w:cs="Times New Roman"/>
          <w:sz w:val="28"/>
          <w:szCs w:val="28"/>
        </w:rPr>
        <w:t xml:space="preserve">Субъектами, обладающими правом обращаться с ходатайством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о присвоении почетного звания, являются: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6F08C4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органы исполнительной власти Ленинградской области, осуществляющие полномочия и функции в сфере охраны окружающей среды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и обеспечения экологической безопасности;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lastRenderedPageBreak/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в лице представительных органов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="00C3764D" w:rsidRPr="00C3764D">
        <w:rPr>
          <w:rFonts w:ascii="Times New Roman" w:hAnsi="Times New Roman" w:cs="Times New Roman"/>
          <w:spacing w:val="-2"/>
          <w:sz w:val="28"/>
          <w:szCs w:val="28"/>
        </w:rPr>
        <w:t>и </w:t>
      </w:r>
      <w:r w:rsidRPr="00C3764D">
        <w:rPr>
          <w:rFonts w:ascii="Times New Roman" w:hAnsi="Times New Roman" w:cs="Times New Roman"/>
          <w:spacing w:val="-2"/>
          <w:sz w:val="28"/>
          <w:szCs w:val="28"/>
        </w:rPr>
        <w:t>(или)</w:t>
      </w:r>
      <w:r w:rsidRPr="006F08C4">
        <w:rPr>
          <w:rFonts w:ascii="Times New Roman" w:hAnsi="Times New Roman" w:cs="Times New Roman"/>
          <w:sz w:val="28"/>
          <w:szCs w:val="28"/>
        </w:rPr>
        <w:t xml:space="preserve">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глав</w:t>
      </w:r>
      <w:r w:rsidRPr="006F08C4">
        <w:rPr>
          <w:rFonts w:ascii="Times New Roman" w:hAnsi="Times New Roman" w:cs="Times New Roman"/>
          <w:sz w:val="28"/>
          <w:szCs w:val="28"/>
        </w:rPr>
        <w:t xml:space="preserve"> </w:t>
      </w:r>
      <w:r w:rsidRPr="00C3764D">
        <w:rPr>
          <w:rFonts w:ascii="Times New Roman" w:hAnsi="Times New Roman" w:cs="Times New Roman"/>
          <w:spacing w:val="-2"/>
          <w:sz w:val="28"/>
          <w:szCs w:val="28"/>
        </w:rPr>
        <w:t>администраций</w:t>
      </w:r>
      <w:r w:rsidRPr="006F08C4">
        <w:rPr>
          <w:rFonts w:ascii="Times New Roman" w:hAnsi="Times New Roman" w:cs="Times New Roman"/>
          <w:sz w:val="28"/>
          <w:szCs w:val="28"/>
        </w:rPr>
        <w:t xml:space="preserve">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Pr="006F08C4">
        <w:rPr>
          <w:rFonts w:ascii="Times New Roman" w:hAnsi="Times New Roman" w:cs="Times New Roman"/>
          <w:sz w:val="28"/>
          <w:szCs w:val="28"/>
        </w:rPr>
        <w:t xml:space="preserve">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образований</w:t>
      </w:r>
      <w:r w:rsidRPr="006F08C4">
        <w:rPr>
          <w:rFonts w:ascii="Times New Roman" w:hAnsi="Times New Roman" w:cs="Times New Roman"/>
          <w:sz w:val="28"/>
          <w:szCs w:val="28"/>
        </w:rPr>
        <w:t xml:space="preserve">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Ленинградской</w:t>
      </w:r>
      <w:r w:rsidRPr="006F08C4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коллективы предприятий, учреждений, организаций независимо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 xml:space="preserve">от организационно-правовых форм и форм собственности и индивидуальных </w:t>
      </w:r>
      <w:r w:rsidRPr="003E5FE1">
        <w:rPr>
          <w:rFonts w:ascii="Times New Roman" w:hAnsi="Times New Roman" w:cs="Times New Roman"/>
          <w:spacing w:val="-9"/>
          <w:sz w:val="28"/>
          <w:szCs w:val="28"/>
        </w:rPr>
        <w:t>предпринимателей, общественные объединения и индивидуальные предприниматели,</w:t>
      </w:r>
      <w:r w:rsidRPr="00C3764D">
        <w:rPr>
          <w:rFonts w:ascii="Times New Roman" w:hAnsi="Times New Roman" w:cs="Times New Roman"/>
          <w:sz w:val="28"/>
          <w:szCs w:val="28"/>
        </w:rPr>
        <w:t xml:space="preserve"> осуществляющие деятельность на территории Ленинградской</w:t>
      </w:r>
      <w:r w:rsidRPr="006F08C4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общероссийские, межрегиональные и региональные общественные объединения (за исключением политических партий и профессиональных союзов), осуществляющие деятельность на территории Ленинградской области не менее пяти лет.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Ходатайство о присвоении почетного звания направляется в порядке, установленном Губернатором Ленинградской области.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Каждый из субъектов, обладающих правом обращаться с ходатайством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о присвоении почетного звания, имеет право выдвигать ежегодно только одну кандидатуру.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3764D">
        <w:rPr>
          <w:rFonts w:ascii="Times New Roman" w:hAnsi="Times New Roman" w:cs="Times New Roman"/>
          <w:b/>
          <w:spacing w:val="-2"/>
          <w:sz w:val="28"/>
          <w:szCs w:val="28"/>
        </w:rPr>
        <w:t>Полномочия органов государственной власти Ленинградской</w:t>
      </w:r>
      <w:r w:rsidRPr="006F08C4">
        <w:rPr>
          <w:rFonts w:ascii="Times New Roman" w:hAnsi="Times New Roman" w:cs="Times New Roman"/>
          <w:b/>
          <w:sz w:val="28"/>
          <w:szCs w:val="28"/>
        </w:rPr>
        <w:t xml:space="preserve"> области в сфере присвоения почетного звания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в сфере присвоения почетного звания относятся: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учреждение почетного звания;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 в соответствии с Уставом Ленинградской области, настоящим </w:t>
      </w:r>
      <w:r w:rsidRPr="006F08C4">
        <w:rPr>
          <w:rFonts w:ascii="Times New Roman" w:hAnsi="Times New Roman" w:cs="Times New Roman"/>
          <w:sz w:val="28"/>
          <w:szCs w:val="28"/>
        </w:rPr>
        <w:lastRenderedPageBreak/>
        <w:t>областным законом и иными нормативными правовыми актами Ленинградской области.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4D">
        <w:rPr>
          <w:rFonts w:ascii="Times New Roman" w:hAnsi="Times New Roman" w:cs="Times New Roman"/>
          <w:spacing w:val="-2"/>
          <w:sz w:val="28"/>
          <w:szCs w:val="28"/>
        </w:rPr>
        <w:t>2. К полномочиям Губернатора Ленинградской области в сфере присвоения</w:t>
      </w:r>
      <w:r w:rsidRPr="006F08C4">
        <w:rPr>
          <w:rFonts w:ascii="Times New Roman" w:hAnsi="Times New Roman" w:cs="Times New Roman"/>
          <w:sz w:val="28"/>
          <w:szCs w:val="28"/>
        </w:rPr>
        <w:t xml:space="preserve"> почетного звания относятся: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утверждение положения о порядке присвоения почетного звания;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учреждение нагрудного знака к почетному званию и утверждение описания удостоверения к почетному званию;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утверждение положения о комиссии по рассмотрению ходатайств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и материалов о присвоении почетного звания и состава комиссии;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принятие решения о присвоении почетного звания.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4D">
        <w:rPr>
          <w:rFonts w:ascii="Times New Roman" w:hAnsi="Times New Roman" w:cs="Times New Roman"/>
          <w:sz w:val="28"/>
          <w:szCs w:val="28"/>
        </w:rPr>
        <w:t>3. К полномочиям Правительства Ленинградской области в сфере присвоения</w:t>
      </w:r>
      <w:r w:rsidRPr="006F08C4">
        <w:rPr>
          <w:rFonts w:ascii="Times New Roman" w:hAnsi="Times New Roman" w:cs="Times New Roman"/>
          <w:sz w:val="28"/>
          <w:szCs w:val="28"/>
        </w:rPr>
        <w:t xml:space="preserve">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Присвоение почетного звания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C3764D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ежегодно не более чем двум лицам. </w:t>
      </w:r>
      <w:r w:rsidRPr="00C3764D">
        <w:rPr>
          <w:rFonts w:ascii="Times New Roman" w:hAnsi="Times New Roman" w:cs="Times New Roman"/>
          <w:spacing w:val="-4"/>
          <w:sz w:val="28"/>
          <w:szCs w:val="28"/>
        </w:rPr>
        <w:t>Присвоение почетного звания осуществляется однократно одному и тому же лицу.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 xml:space="preserve">Порядок вручения удостоверения к почетному званию </w:t>
      </w:r>
      <w:r w:rsidR="00C3764D">
        <w:rPr>
          <w:rFonts w:ascii="Times New Roman" w:hAnsi="Times New Roman" w:cs="Times New Roman"/>
          <w:b/>
          <w:sz w:val="28"/>
          <w:szCs w:val="28"/>
        </w:rPr>
        <w:br/>
      </w:r>
      <w:r w:rsidRPr="006F08C4">
        <w:rPr>
          <w:rFonts w:ascii="Times New Roman" w:hAnsi="Times New Roman" w:cs="Times New Roman"/>
          <w:b/>
          <w:sz w:val="28"/>
          <w:szCs w:val="28"/>
        </w:rPr>
        <w:t>и нагрудного знака к почетному званию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Лицу, которому присвоено почетное звание, вручаются удостоверение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lastRenderedPageBreak/>
        <w:t>к почетному званию и нагрудный знак к почетному званию.</w:t>
      </w:r>
    </w:p>
    <w:p w:rsidR="006F08C4" w:rsidRPr="00C3764D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 xml:space="preserve">Удостоверение к почетному званию и нагрудный знак к почетному званию вручаются Губернатором Ленинградской области или иным лицом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C3764D">
        <w:rPr>
          <w:rFonts w:ascii="Times New Roman" w:hAnsi="Times New Roman" w:cs="Times New Roman"/>
          <w:spacing w:val="-2"/>
          <w:sz w:val="28"/>
          <w:szCs w:val="28"/>
        </w:rPr>
        <w:t>по поручению Губернатора Ленинградской области в торжественной обстановке.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Права лица, удостоенного почетного звания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Предоставление единовременной денежной выплаты лицу, удостоенному почетного звания</w:t>
      </w: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3E5FE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Лицу, удостоенному почетного звания, предоставляется единовременная денежная выплата в размере 50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000 рублей.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Финансовое обеспечение расходов, связанных с присвоением почетного звания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 xml:space="preserve">Расходы, связанные с присвоением почетного звания, в том числе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 xml:space="preserve">с изготовлением удостоверения к почетному званию и нагрудного знака </w:t>
      </w:r>
      <w:r w:rsidR="00C3764D">
        <w:rPr>
          <w:rFonts w:ascii="Times New Roman" w:hAnsi="Times New Roman" w:cs="Times New Roman"/>
          <w:sz w:val="28"/>
          <w:szCs w:val="28"/>
        </w:rPr>
        <w:br/>
      </w:r>
      <w:r w:rsidRPr="006F08C4">
        <w:rPr>
          <w:rFonts w:ascii="Times New Roman" w:hAnsi="Times New Roman" w:cs="Times New Roman"/>
          <w:sz w:val="28"/>
          <w:szCs w:val="28"/>
        </w:rPr>
        <w:t>к почетному званию, осуществляются за счет средств областного бюджета Ленинградской области.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lastRenderedPageBreak/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F08C4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6F08C4" w:rsidRPr="006F08C4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6F08C4" w:rsidP="006F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8C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2026 года.</w:t>
      </w: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0ED2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12359A" w:rsidRDefault="006448D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12359A" w:rsidRDefault="006448D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октября 2025 года</w:t>
      </w:r>
    </w:p>
    <w:p w:rsidR="0007501D" w:rsidRPr="0012359A" w:rsidRDefault="006448D3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123-оз</w:t>
      </w:r>
    </w:p>
    <w:sectPr w:rsidR="0007501D" w:rsidRPr="0012359A" w:rsidSect="003E5FE1">
      <w:headerReference w:type="default" r:id="rId6"/>
      <w:pgSz w:w="11906" w:h="16838"/>
      <w:pgMar w:top="1134" w:right="737" w:bottom="96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5C3" w:rsidRDefault="005615C3">
      <w:pPr>
        <w:spacing w:after="0" w:line="240" w:lineRule="auto"/>
      </w:pPr>
      <w:r>
        <w:separator/>
      </w:r>
    </w:p>
  </w:endnote>
  <w:endnote w:type="continuationSeparator" w:id="0">
    <w:p w:rsidR="005615C3" w:rsidRDefault="0056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5C3" w:rsidRDefault="005615C3">
      <w:pPr>
        <w:spacing w:after="0" w:line="240" w:lineRule="auto"/>
      </w:pPr>
      <w:r>
        <w:separator/>
      </w:r>
    </w:p>
  </w:footnote>
  <w:footnote w:type="continuationSeparator" w:id="0">
    <w:p w:rsidR="005615C3" w:rsidRDefault="0056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57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615C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3565F8"/>
    <w:rsid w:val="003E5FE1"/>
    <w:rsid w:val="003F019A"/>
    <w:rsid w:val="003F5276"/>
    <w:rsid w:val="005615C3"/>
    <w:rsid w:val="005B0236"/>
    <w:rsid w:val="005E7918"/>
    <w:rsid w:val="00602A4D"/>
    <w:rsid w:val="006448D3"/>
    <w:rsid w:val="006758D2"/>
    <w:rsid w:val="006B6F8C"/>
    <w:rsid w:val="006F08C4"/>
    <w:rsid w:val="007900B1"/>
    <w:rsid w:val="00927A76"/>
    <w:rsid w:val="009910AF"/>
    <w:rsid w:val="00A649E9"/>
    <w:rsid w:val="00B45306"/>
    <w:rsid w:val="00B81568"/>
    <w:rsid w:val="00C00250"/>
    <w:rsid w:val="00C00932"/>
    <w:rsid w:val="00C3764D"/>
    <w:rsid w:val="00C55721"/>
    <w:rsid w:val="00C56D5D"/>
    <w:rsid w:val="00D64BCB"/>
    <w:rsid w:val="00D80D43"/>
    <w:rsid w:val="00E8086E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2025-10-07T06:54:00Z</cp:lastPrinted>
  <dcterms:created xsi:type="dcterms:W3CDTF">2025-10-23T08:04:00Z</dcterms:created>
  <dcterms:modified xsi:type="dcterms:W3CDTF">2025-10-23T08:04:00Z</dcterms:modified>
</cp:coreProperties>
</file>