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074700">
        <w:rPr>
          <w:sz w:val="28"/>
          <w:szCs w:val="28"/>
        </w:rPr>
        <w:t>40</w:t>
      </w:r>
      <w:r w:rsidR="00C02822">
        <w:rPr>
          <w:sz w:val="28"/>
          <w:szCs w:val="28"/>
        </w:rPr>
        <w:t>2</w:t>
      </w:r>
    </w:p>
    <w:p w:rsidR="008077F9" w:rsidRPr="00C02822" w:rsidRDefault="008077F9" w:rsidP="00C02822">
      <w:pPr>
        <w:ind w:right="567"/>
        <w:rPr>
          <w:sz w:val="14"/>
          <w:szCs w:val="20"/>
        </w:rPr>
      </w:pPr>
    </w:p>
    <w:p w:rsidR="00805D3D" w:rsidRPr="00C02822" w:rsidRDefault="00805D3D" w:rsidP="00C02822">
      <w:pPr>
        <w:ind w:right="567"/>
        <w:rPr>
          <w:sz w:val="14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C02822">
        <w:rPr>
          <w:b/>
          <w:sz w:val="26"/>
          <w:szCs w:val="26"/>
        </w:rPr>
        <w:t xml:space="preserve">наделении органов местного самоуправления Ленинградской области отдельным государственным полномочием Ленинградской области </w:t>
      </w:r>
      <w:r w:rsidR="00C02822">
        <w:rPr>
          <w:b/>
          <w:sz w:val="26"/>
          <w:szCs w:val="26"/>
        </w:rPr>
        <w:br/>
        <w:t xml:space="preserve">по осуществлению регионального государственного контроля (надзора) </w:t>
      </w:r>
      <w:r w:rsidR="00C02822">
        <w:rPr>
          <w:b/>
          <w:sz w:val="26"/>
          <w:szCs w:val="26"/>
        </w:rPr>
        <w:br/>
        <w:t xml:space="preserve">в области продажи безалкогольных тонизирующих напитков </w:t>
      </w:r>
      <w:r w:rsidR="00C02822">
        <w:rPr>
          <w:b/>
          <w:sz w:val="26"/>
          <w:szCs w:val="26"/>
        </w:rPr>
        <w:br/>
        <w:t>(в том числе энергетических) на территории Ленинградской области</w:t>
      </w:r>
      <w:r w:rsidR="0071480A">
        <w:rPr>
          <w:b/>
          <w:sz w:val="26"/>
          <w:szCs w:val="26"/>
        </w:rPr>
        <w:t>"</w:t>
      </w:r>
    </w:p>
    <w:p w:rsidR="006E2257" w:rsidRPr="00C02822" w:rsidRDefault="006E2257" w:rsidP="00244BB9">
      <w:pPr>
        <w:pStyle w:val="2"/>
        <w:ind w:firstLine="0"/>
        <w:jc w:val="left"/>
        <w:rPr>
          <w:sz w:val="20"/>
          <w:szCs w:val="28"/>
        </w:rPr>
      </w:pPr>
    </w:p>
    <w:p w:rsidR="00805D3D" w:rsidRPr="00C02822" w:rsidRDefault="00805D3D" w:rsidP="00805D3D">
      <w:pPr>
        <w:pStyle w:val="2"/>
        <w:ind w:firstLine="0"/>
        <w:jc w:val="left"/>
        <w:rPr>
          <w:sz w:val="20"/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C02822" w:rsidRDefault="006E2257" w:rsidP="00805D3D">
      <w:pPr>
        <w:pStyle w:val="2"/>
        <w:ind w:firstLine="709"/>
        <w:rPr>
          <w:sz w:val="20"/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 xml:space="preserve">"О </w:t>
      </w:r>
      <w:r w:rsidR="00C02822">
        <w:rPr>
          <w:szCs w:val="28"/>
        </w:rPr>
        <w:t xml:space="preserve">наделении органов местного самоуправления Ленинградской области отдельным государственным полномочием Ленинградской области 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на </w:t>
      </w:r>
      <w:r w:rsidR="00C02822">
        <w:rPr>
          <w:szCs w:val="28"/>
        </w:rPr>
        <w:lastRenderedPageBreak/>
        <w:t>территории Ленинградской области</w:t>
      </w:r>
      <w:r w:rsidR="00E72574" w:rsidRPr="0071480A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C02822" w:rsidRDefault="00E72574" w:rsidP="00805D3D">
      <w:pPr>
        <w:pStyle w:val="2"/>
        <w:ind w:firstLine="709"/>
        <w:rPr>
          <w:sz w:val="20"/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C02822">
        <w:rPr>
          <w:szCs w:val="28"/>
        </w:rPr>
        <w:t>10</w:t>
      </w:r>
      <w:r w:rsidRPr="0071480A">
        <w:rPr>
          <w:szCs w:val="28"/>
        </w:rPr>
        <w:t xml:space="preserve"> </w:t>
      </w:r>
      <w:r w:rsidR="00C02822">
        <w:rPr>
          <w:szCs w:val="28"/>
        </w:rPr>
        <w:t>октября</w:t>
      </w:r>
      <w:r w:rsidRPr="0071480A">
        <w:rPr>
          <w:szCs w:val="28"/>
        </w:rPr>
        <w:t xml:space="preserve"> 202</w:t>
      </w:r>
      <w:r w:rsidR="0051420D" w:rsidRPr="0071480A">
        <w:rPr>
          <w:szCs w:val="28"/>
        </w:rPr>
        <w:t>5</w:t>
      </w:r>
      <w:r w:rsidRPr="0071480A">
        <w:rPr>
          <w:szCs w:val="28"/>
        </w:rPr>
        <w:t xml:space="preserve"> года включительно в </w:t>
      </w:r>
      <w:r w:rsidR="001A1148" w:rsidRPr="0071480A">
        <w:rPr>
          <w:szCs w:val="28"/>
        </w:rPr>
        <w:t xml:space="preserve">постоянную комиссию </w:t>
      </w:r>
      <w:r w:rsidR="00E72574" w:rsidRPr="0071480A">
        <w:rPr>
          <w:szCs w:val="28"/>
        </w:rPr>
        <w:br/>
      </w:r>
      <w:r w:rsidR="00EB5614" w:rsidRPr="00074700">
        <w:rPr>
          <w:spacing w:val="-4"/>
          <w:szCs w:val="28"/>
        </w:rPr>
        <w:t xml:space="preserve">по </w:t>
      </w:r>
      <w:r w:rsidR="00074700" w:rsidRPr="00074700">
        <w:rPr>
          <w:spacing w:val="-4"/>
          <w:szCs w:val="28"/>
        </w:rPr>
        <w:t>экономике, собственности, инвестициям и промышленности</w:t>
      </w:r>
      <w:r w:rsidR="00EB5614" w:rsidRPr="00074700">
        <w:rPr>
          <w:spacing w:val="-4"/>
          <w:szCs w:val="28"/>
        </w:rPr>
        <w:t xml:space="preserve"> </w:t>
      </w:r>
      <w:r w:rsidR="00244BB9" w:rsidRPr="00074700">
        <w:rPr>
          <w:spacing w:val="-4"/>
          <w:szCs w:val="28"/>
        </w:rPr>
        <w:t>Законодательного</w:t>
      </w:r>
      <w:r w:rsidR="00244BB9" w:rsidRPr="0071480A">
        <w:rPr>
          <w:szCs w:val="28"/>
        </w:rPr>
        <w:t xml:space="preserve"> собрания Ленинградской области</w:t>
      </w:r>
      <w:r w:rsidR="00854960" w:rsidRPr="0071480A">
        <w:rPr>
          <w:szCs w:val="28"/>
        </w:rPr>
        <w:t>.</w:t>
      </w:r>
    </w:p>
    <w:p w:rsidR="006E2257" w:rsidRPr="00C02822" w:rsidRDefault="006E2257" w:rsidP="00805D3D">
      <w:pPr>
        <w:pStyle w:val="2"/>
        <w:ind w:firstLine="709"/>
        <w:rPr>
          <w:sz w:val="20"/>
          <w:szCs w:val="28"/>
        </w:rPr>
      </w:pPr>
    </w:p>
    <w:p w:rsidR="006E2257" w:rsidRPr="00074700" w:rsidRDefault="006E2257" w:rsidP="00805D3D">
      <w:pPr>
        <w:pStyle w:val="2"/>
        <w:ind w:firstLine="709"/>
        <w:rPr>
          <w:szCs w:val="28"/>
        </w:rPr>
      </w:pPr>
      <w:r w:rsidRPr="00074700">
        <w:rPr>
          <w:szCs w:val="28"/>
        </w:rPr>
        <w:t xml:space="preserve">3. Постоянной комиссии </w:t>
      </w:r>
      <w:r w:rsidR="00EB5614" w:rsidRPr="00074700">
        <w:rPr>
          <w:szCs w:val="28"/>
        </w:rPr>
        <w:t xml:space="preserve">по </w:t>
      </w:r>
      <w:r w:rsidR="00074700" w:rsidRPr="00074700">
        <w:rPr>
          <w:szCs w:val="28"/>
        </w:rPr>
        <w:t xml:space="preserve">экономике, собственности, инвестициям </w:t>
      </w:r>
      <w:r w:rsidR="00074700">
        <w:rPr>
          <w:szCs w:val="28"/>
        </w:rPr>
        <w:br/>
      </w:r>
      <w:r w:rsidR="00074700" w:rsidRPr="00074700">
        <w:rPr>
          <w:szCs w:val="28"/>
        </w:rPr>
        <w:t xml:space="preserve">и промышленности </w:t>
      </w:r>
      <w:r w:rsidRPr="00074700">
        <w:rPr>
          <w:szCs w:val="28"/>
        </w:rPr>
        <w:t xml:space="preserve">Законодательного собрания Ленинградской области </w:t>
      </w:r>
      <w:r w:rsidRPr="00C02822">
        <w:rPr>
          <w:spacing w:val="-2"/>
          <w:szCs w:val="28"/>
        </w:rPr>
        <w:t>подготовить указанный проект областного закона в соответствии со статьями 51</w:t>
      </w:r>
      <w:r w:rsidRPr="00074700">
        <w:rPr>
          <w:szCs w:val="28"/>
        </w:rPr>
        <w:t xml:space="preserve">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074700">
        <w:rPr>
          <w:szCs w:val="28"/>
        </w:rPr>
        <w:t>инятия во втором чтении.</w:t>
      </w:r>
    </w:p>
    <w:p w:rsidR="006E2257" w:rsidRPr="00C02822" w:rsidRDefault="006E2257" w:rsidP="00805D3D">
      <w:pPr>
        <w:pStyle w:val="2"/>
        <w:ind w:firstLine="709"/>
        <w:rPr>
          <w:sz w:val="20"/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4. Постановление вступает в силу со дня его принятия. </w:t>
      </w:r>
    </w:p>
    <w:p w:rsidR="001424BA" w:rsidRPr="00C02822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C02822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C02822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BCF" w:rsidRDefault="001D1BCF" w:rsidP="00D07D91">
      <w:r>
        <w:separator/>
      </w:r>
    </w:p>
  </w:endnote>
  <w:endnote w:type="continuationSeparator" w:id="0">
    <w:p w:rsidR="001D1BCF" w:rsidRDefault="001D1BC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BCF" w:rsidRDefault="001D1BCF" w:rsidP="00D07D91">
      <w:r>
        <w:separator/>
      </w:r>
    </w:p>
  </w:footnote>
  <w:footnote w:type="continuationSeparator" w:id="0">
    <w:p w:rsidR="001D1BCF" w:rsidRDefault="001D1BC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0282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D1B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4700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3084"/>
    <w:rsid w:val="001424BA"/>
    <w:rsid w:val="00152CB7"/>
    <w:rsid w:val="001572C8"/>
    <w:rsid w:val="001629CC"/>
    <w:rsid w:val="00195E88"/>
    <w:rsid w:val="00196BE8"/>
    <w:rsid w:val="001A1148"/>
    <w:rsid w:val="001B3ECC"/>
    <w:rsid w:val="001D1BCF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56F9D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80AB5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65EA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24641"/>
    <w:rsid w:val="00735351"/>
    <w:rsid w:val="00744245"/>
    <w:rsid w:val="00747226"/>
    <w:rsid w:val="00766F5D"/>
    <w:rsid w:val="007732BF"/>
    <w:rsid w:val="00786F89"/>
    <w:rsid w:val="00787F75"/>
    <w:rsid w:val="007909F1"/>
    <w:rsid w:val="00794E78"/>
    <w:rsid w:val="007A73CD"/>
    <w:rsid w:val="007B40A6"/>
    <w:rsid w:val="007C3810"/>
    <w:rsid w:val="007D5197"/>
    <w:rsid w:val="008048F8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37ECF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2822"/>
    <w:rsid w:val="00C048FE"/>
    <w:rsid w:val="00C11B35"/>
    <w:rsid w:val="00C22B92"/>
    <w:rsid w:val="00C36E9E"/>
    <w:rsid w:val="00C832B4"/>
    <w:rsid w:val="00C94A6A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2025-09-25T11:16:00Z</cp:lastPrinted>
  <dcterms:created xsi:type="dcterms:W3CDTF">2025-10-14T10:57:00Z</dcterms:created>
  <dcterms:modified xsi:type="dcterms:W3CDTF">2025-10-14T10:57:00Z</dcterms:modified>
</cp:coreProperties>
</file>