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53E41">
        <w:rPr>
          <w:sz w:val="28"/>
          <w:szCs w:val="28"/>
        </w:rPr>
        <w:t>386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E53E41" w:rsidRPr="005B64E4" w:rsidRDefault="00170AB4" w:rsidP="00E53E41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E53E41">
        <w:rPr>
          <w:b/>
          <w:sz w:val="26"/>
          <w:szCs w:val="26"/>
        </w:rPr>
        <w:t>"О внесении изменения</w:t>
      </w:r>
      <w:r w:rsidR="00E53E41" w:rsidRPr="00F15506">
        <w:rPr>
          <w:b/>
          <w:sz w:val="26"/>
          <w:szCs w:val="26"/>
        </w:rPr>
        <w:t xml:space="preserve"> в статью </w:t>
      </w:r>
      <w:r w:rsidR="00E53E41">
        <w:rPr>
          <w:b/>
          <w:sz w:val="26"/>
          <w:szCs w:val="26"/>
        </w:rPr>
        <w:t>3</w:t>
      </w:r>
      <w:r w:rsidR="00E53E41" w:rsidRPr="00F15506">
        <w:rPr>
          <w:b/>
          <w:sz w:val="26"/>
          <w:szCs w:val="26"/>
        </w:rPr>
        <w:t xml:space="preserve"> областного закона </w:t>
      </w:r>
      <w:r w:rsidR="00E53E41">
        <w:rPr>
          <w:b/>
          <w:sz w:val="26"/>
          <w:szCs w:val="26"/>
        </w:rPr>
        <w:br/>
      </w:r>
      <w:r w:rsidR="00E53E41" w:rsidRPr="00F15506">
        <w:rPr>
          <w:b/>
          <w:sz w:val="26"/>
          <w:szCs w:val="26"/>
        </w:rPr>
        <w:t xml:space="preserve">"О </w:t>
      </w:r>
      <w:r w:rsidR="00E53E41">
        <w:rPr>
          <w:b/>
          <w:sz w:val="26"/>
          <w:szCs w:val="26"/>
        </w:rPr>
        <w:t>гарантиях реализации прав</w:t>
      </w:r>
      <w:r w:rsidR="001562A9">
        <w:rPr>
          <w:b/>
          <w:sz w:val="26"/>
          <w:szCs w:val="26"/>
        </w:rPr>
        <w:t>а</w:t>
      </w:r>
      <w:r w:rsidR="00E53E41">
        <w:rPr>
          <w:b/>
          <w:sz w:val="26"/>
          <w:szCs w:val="26"/>
        </w:rPr>
        <w:t xml:space="preserve"> граждан на получение бесплатной юридической помощи на территории</w:t>
      </w:r>
      <w:r w:rsidR="00E53E41" w:rsidRPr="00F15506">
        <w:rPr>
          <w:b/>
          <w:sz w:val="26"/>
          <w:szCs w:val="26"/>
        </w:rPr>
        <w:t xml:space="preserve"> Ленинградской области"</w:t>
      </w:r>
    </w:p>
    <w:p w:rsidR="00832E4A" w:rsidRDefault="00832E4A" w:rsidP="00BF7DBE">
      <w:pPr>
        <w:rPr>
          <w:sz w:val="28"/>
          <w:szCs w:val="28"/>
        </w:rPr>
      </w:pPr>
    </w:p>
    <w:p w:rsidR="00CE0157" w:rsidRPr="00062153" w:rsidRDefault="00CE0157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E53E41" w:rsidRPr="003621B1">
        <w:rPr>
          <w:szCs w:val="28"/>
        </w:rPr>
        <w:t>"О внесении изменения в статью 3 областного закона "О гарантиях реализации прав</w:t>
      </w:r>
      <w:r w:rsidR="001562A9">
        <w:rPr>
          <w:szCs w:val="28"/>
        </w:rPr>
        <w:t>а</w:t>
      </w:r>
      <w:r w:rsidR="00E53E41" w:rsidRPr="003621B1">
        <w:rPr>
          <w:szCs w:val="28"/>
        </w:rPr>
        <w:t xml:space="preserve"> граждан на получение бесплатной юридической помощи на территории Ленинградской области"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B34" w:rsidRDefault="001E7B34" w:rsidP="00D87C3A">
      <w:r>
        <w:separator/>
      </w:r>
    </w:p>
  </w:endnote>
  <w:endnote w:type="continuationSeparator" w:id="0">
    <w:p w:rsidR="001E7B34" w:rsidRDefault="001E7B3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B34" w:rsidRDefault="001E7B34" w:rsidP="00D87C3A">
      <w:r>
        <w:separator/>
      </w:r>
    </w:p>
  </w:footnote>
  <w:footnote w:type="continuationSeparator" w:id="0">
    <w:p w:rsidR="001E7B34" w:rsidRDefault="001E7B3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A7A2B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62A9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E7B34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59B4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97591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3C81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3E41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69EAB-72CF-4892-A665-E506CA81C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2025-10-14T10:53:00Z</dcterms:created>
  <dcterms:modified xsi:type="dcterms:W3CDTF">2025-10-14T10:53:00Z</dcterms:modified>
</cp:coreProperties>
</file>