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5B4616" w:rsidRDefault="004E7B9A" w:rsidP="004E7B9A">
      <w:pPr>
        <w:pStyle w:val="a3"/>
        <w:ind w:firstLine="0"/>
        <w:rPr>
          <w:color w:val="auto"/>
          <w:szCs w:val="28"/>
        </w:rPr>
      </w:pPr>
      <w:r w:rsidRPr="005B4616">
        <w:rPr>
          <w:color w:val="auto"/>
          <w:szCs w:val="28"/>
        </w:rPr>
        <w:t>ОГЛАВЛЕНИЕ</w:t>
      </w:r>
    </w:p>
    <w:p w:rsidR="004E7B9A" w:rsidRPr="005B4616" w:rsidRDefault="004E7B9A" w:rsidP="004E7B9A">
      <w:pPr>
        <w:pStyle w:val="a3"/>
        <w:ind w:firstLine="0"/>
        <w:rPr>
          <w:color w:val="auto"/>
          <w:szCs w:val="28"/>
        </w:rPr>
      </w:pPr>
      <w:r w:rsidRPr="005B4616">
        <w:rPr>
          <w:color w:val="auto"/>
          <w:szCs w:val="28"/>
        </w:rPr>
        <w:t xml:space="preserve">К ПРОЕКТУ ОБЛАСТНОГО ЗАКОНА </w:t>
      </w:r>
    </w:p>
    <w:p w:rsidR="005B4616" w:rsidRPr="005B4616" w:rsidRDefault="005B4616" w:rsidP="004E7B9A">
      <w:pPr>
        <w:pStyle w:val="a3"/>
        <w:ind w:firstLine="0"/>
        <w:rPr>
          <w:color w:val="auto"/>
          <w:szCs w:val="28"/>
        </w:rPr>
      </w:pPr>
      <w:r w:rsidRPr="005B4616">
        <w:rPr>
          <w:color w:val="auto"/>
          <w:szCs w:val="28"/>
        </w:rPr>
        <w:t>"О ВНЕСЕНИИ ИЗМЕНЕНИЙ В ОБЛАСТНОЙ ЗАКОН</w:t>
      </w:r>
    </w:p>
    <w:p w:rsidR="009650AC" w:rsidRPr="005B4616" w:rsidRDefault="00AE0636" w:rsidP="004E7B9A">
      <w:pPr>
        <w:pStyle w:val="a3"/>
        <w:ind w:firstLine="0"/>
        <w:rPr>
          <w:color w:val="auto"/>
          <w:szCs w:val="28"/>
        </w:rPr>
      </w:pPr>
      <w:r w:rsidRPr="005B4616">
        <w:rPr>
          <w:color w:val="auto"/>
          <w:szCs w:val="28"/>
        </w:rPr>
        <w:t>"</w:t>
      </w:r>
      <w:r w:rsidR="004E7B9A" w:rsidRPr="005B4616">
        <w:rPr>
          <w:color w:val="auto"/>
          <w:szCs w:val="28"/>
        </w:rPr>
        <w:t>ОБ ОБЛАСТНО</w:t>
      </w:r>
      <w:r w:rsidR="009650AC" w:rsidRPr="005B4616">
        <w:rPr>
          <w:color w:val="auto"/>
          <w:szCs w:val="28"/>
        </w:rPr>
        <w:t>М БЮДЖЕТЕ ЛЕНИНГРАДСКОЙ ОБЛАСТИ</w:t>
      </w:r>
    </w:p>
    <w:p w:rsidR="004E7B9A" w:rsidRPr="005B4616" w:rsidRDefault="004E7B9A" w:rsidP="004E7B9A">
      <w:pPr>
        <w:pStyle w:val="a3"/>
        <w:ind w:firstLine="0"/>
        <w:rPr>
          <w:color w:val="auto"/>
          <w:szCs w:val="28"/>
        </w:rPr>
      </w:pPr>
      <w:r w:rsidRPr="005B4616">
        <w:rPr>
          <w:color w:val="auto"/>
          <w:szCs w:val="28"/>
        </w:rPr>
        <w:t xml:space="preserve">НА </w:t>
      </w:r>
      <w:r w:rsidR="006F3CB9" w:rsidRPr="005B4616">
        <w:rPr>
          <w:color w:val="auto"/>
          <w:szCs w:val="28"/>
        </w:rPr>
        <w:t>2025</w:t>
      </w:r>
      <w:r w:rsidRPr="005B4616">
        <w:rPr>
          <w:color w:val="auto"/>
          <w:szCs w:val="28"/>
        </w:rPr>
        <w:t xml:space="preserve"> ГОД И НА ПЛАНОВЫЙ ПЕРИОД </w:t>
      </w:r>
      <w:r w:rsidR="006F3CB9" w:rsidRPr="005B4616">
        <w:rPr>
          <w:color w:val="auto"/>
          <w:szCs w:val="28"/>
        </w:rPr>
        <w:t>2026</w:t>
      </w:r>
      <w:proofErr w:type="gramStart"/>
      <w:r w:rsidRPr="005B4616">
        <w:rPr>
          <w:color w:val="auto"/>
          <w:szCs w:val="28"/>
        </w:rPr>
        <w:t xml:space="preserve"> И</w:t>
      </w:r>
      <w:proofErr w:type="gramEnd"/>
      <w:r w:rsidRPr="005B4616">
        <w:rPr>
          <w:color w:val="auto"/>
          <w:szCs w:val="28"/>
        </w:rPr>
        <w:t xml:space="preserve"> </w:t>
      </w:r>
      <w:r w:rsidR="006F3CB9" w:rsidRPr="005B4616">
        <w:rPr>
          <w:color w:val="auto"/>
          <w:szCs w:val="28"/>
        </w:rPr>
        <w:t>2027</w:t>
      </w:r>
      <w:r w:rsidRPr="005B4616">
        <w:rPr>
          <w:color w:val="auto"/>
          <w:szCs w:val="28"/>
        </w:rPr>
        <w:t xml:space="preserve"> ГОДОВ</w:t>
      </w:r>
      <w:r w:rsidR="00AE0636" w:rsidRPr="005B4616">
        <w:rPr>
          <w:color w:val="auto"/>
          <w:szCs w:val="28"/>
        </w:rPr>
        <w:t>"</w:t>
      </w:r>
    </w:p>
    <w:p w:rsidR="004E7B9A" w:rsidRPr="005B4616" w:rsidRDefault="004E7B9A" w:rsidP="004E7B9A">
      <w:pPr>
        <w:pStyle w:val="a3"/>
        <w:ind w:left="9072" w:firstLine="0"/>
        <w:rPr>
          <w:color w:val="auto"/>
          <w:sz w:val="24"/>
        </w:rPr>
      </w:pPr>
      <w:r w:rsidRPr="005B4616">
        <w:rPr>
          <w:color w:val="auto"/>
          <w:sz w:val="24"/>
        </w:rPr>
        <w:t>стр.</w:t>
      </w:r>
    </w:p>
    <w:tbl>
      <w:tblPr>
        <w:tblW w:w="1034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1560"/>
      </w:tblGrid>
      <w:tr w:rsidR="005B4616" w:rsidRPr="005B4616" w:rsidTr="005B4616">
        <w:trPr>
          <w:trHeight w:val="595"/>
        </w:trPr>
        <w:tc>
          <w:tcPr>
            <w:tcW w:w="8789" w:type="dxa"/>
            <w:vAlign w:val="center"/>
          </w:tcPr>
          <w:p w:rsidR="00AF4AE3" w:rsidRPr="005B4616" w:rsidRDefault="00AF4AE3" w:rsidP="00C92394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5B4616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5B4616" w:rsidRPr="005B4616">
              <w:rPr>
                <w:b/>
                <w:color w:val="auto"/>
                <w:sz w:val="24"/>
              </w:rPr>
              <w:t xml:space="preserve">"О внесении изменений в областной закон </w:t>
            </w:r>
            <w:r w:rsidRPr="005B4616">
              <w:rPr>
                <w:b/>
                <w:color w:val="auto"/>
                <w:sz w:val="24"/>
              </w:rPr>
              <w:t>"Об областном бюджете Ленинградской области на 2025 год и на плановый период 2026 и 2027 годов"</w:t>
            </w:r>
          </w:p>
        </w:tc>
        <w:tc>
          <w:tcPr>
            <w:tcW w:w="1560" w:type="dxa"/>
          </w:tcPr>
          <w:p w:rsidR="00AF4AE3" w:rsidRPr="005B4616" w:rsidRDefault="00E64DB0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1-12</w:t>
            </w:r>
          </w:p>
        </w:tc>
      </w:tr>
      <w:tr w:rsidR="00AF4AE3" w:rsidRPr="00164345" w:rsidTr="005B4616">
        <w:trPr>
          <w:trHeight w:val="595"/>
        </w:trPr>
        <w:tc>
          <w:tcPr>
            <w:tcW w:w="8789" w:type="dxa"/>
            <w:vAlign w:val="center"/>
          </w:tcPr>
          <w:p w:rsidR="00AF4AE3" w:rsidRPr="00164345" w:rsidRDefault="00AF4AE3" w:rsidP="001A4B71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E64DB0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13-21</w:t>
            </w:r>
          </w:p>
        </w:tc>
      </w:tr>
      <w:tr w:rsidR="00AF4AE3" w:rsidRPr="00164345" w:rsidTr="005B4616">
        <w:trPr>
          <w:trHeight w:val="429"/>
        </w:trPr>
        <w:tc>
          <w:tcPr>
            <w:tcW w:w="8789" w:type="dxa"/>
            <w:vAlign w:val="center"/>
          </w:tcPr>
          <w:p w:rsidR="00AF4AE3" w:rsidRPr="00164345" w:rsidRDefault="00AF4AE3" w:rsidP="00147E0F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5.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E64DB0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22-220</w:t>
            </w:r>
          </w:p>
        </w:tc>
      </w:tr>
      <w:tr w:rsidR="00AF4AE3" w:rsidRPr="00164345" w:rsidTr="005B4616">
        <w:trPr>
          <w:trHeight w:val="429"/>
        </w:trPr>
        <w:tc>
          <w:tcPr>
            <w:tcW w:w="8789" w:type="dxa"/>
            <w:vAlign w:val="center"/>
          </w:tcPr>
          <w:p w:rsidR="00AF4AE3" w:rsidRPr="00164345" w:rsidRDefault="00AF4AE3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6. Ведомственная структура расходов областного бюджета Ленинградской области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E64DB0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221-</w:t>
            </w:r>
            <w:r w:rsidR="00C16607">
              <w:rPr>
                <w:b w:val="0"/>
                <w:color w:val="auto"/>
                <w:sz w:val="24"/>
              </w:rPr>
              <w:t>457</w:t>
            </w:r>
          </w:p>
        </w:tc>
      </w:tr>
      <w:tr w:rsidR="00AF4AE3" w:rsidRPr="00164345" w:rsidTr="005B4616">
        <w:trPr>
          <w:trHeight w:val="429"/>
        </w:trPr>
        <w:tc>
          <w:tcPr>
            <w:tcW w:w="8789" w:type="dxa"/>
            <w:vAlign w:val="center"/>
          </w:tcPr>
          <w:p w:rsidR="00AF4AE3" w:rsidRPr="00164345" w:rsidRDefault="00AF4AE3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7. Распределение бюджетных ассигнований по разделам и подразделам классификации расходов бюджетов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C1660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458-460</w:t>
            </w:r>
          </w:p>
        </w:tc>
      </w:tr>
      <w:tr w:rsidR="00AF4AE3" w:rsidRPr="00164345" w:rsidTr="005B4616">
        <w:trPr>
          <w:trHeight w:val="595"/>
        </w:trPr>
        <w:tc>
          <w:tcPr>
            <w:tcW w:w="8789" w:type="dxa"/>
            <w:vAlign w:val="center"/>
          </w:tcPr>
          <w:p w:rsidR="00AF4AE3" w:rsidRPr="00164345" w:rsidRDefault="00AF4AE3" w:rsidP="00503AA7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8. Адресная инвестиционная программа Ленинградской области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C1660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461-464</w:t>
            </w:r>
          </w:p>
        </w:tc>
      </w:tr>
      <w:tr w:rsidR="00AF4AE3" w:rsidRPr="00164345" w:rsidTr="005B4616">
        <w:trPr>
          <w:trHeight w:val="595"/>
        </w:trPr>
        <w:tc>
          <w:tcPr>
            <w:tcW w:w="8789" w:type="dxa"/>
            <w:vAlign w:val="center"/>
          </w:tcPr>
          <w:p w:rsidR="00AF4AE3" w:rsidRPr="00FD4A4D" w:rsidRDefault="00AF4AE3" w:rsidP="00503AA7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A4D">
              <w:rPr>
                <w:rFonts w:ascii="Times New Roman" w:hAnsi="Times New Roman" w:cs="Times New Roman"/>
                <w:sz w:val="24"/>
                <w:szCs w:val="24"/>
              </w:rPr>
              <w:t>Приложение 9. Перечень случаев предоставления субсидий юридическим лицам (за исключением субсидий государственным учреждениям), индивидуальным предпринимателям, физическим лицам</w:t>
            </w:r>
          </w:p>
        </w:tc>
        <w:tc>
          <w:tcPr>
            <w:tcW w:w="1560" w:type="dxa"/>
          </w:tcPr>
          <w:p w:rsidR="00AF4AE3" w:rsidRPr="00FD4A4D" w:rsidRDefault="00C1660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465-471</w:t>
            </w:r>
          </w:p>
        </w:tc>
      </w:tr>
      <w:tr w:rsidR="00AF4AE3" w:rsidRPr="00164345" w:rsidTr="005B4616">
        <w:trPr>
          <w:trHeight w:val="595"/>
        </w:trPr>
        <w:tc>
          <w:tcPr>
            <w:tcW w:w="8789" w:type="dxa"/>
            <w:vAlign w:val="center"/>
          </w:tcPr>
          <w:p w:rsidR="00AF4AE3" w:rsidRPr="00FD4A4D" w:rsidRDefault="00AF4AE3" w:rsidP="00F27A15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A4D">
              <w:rPr>
                <w:rFonts w:ascii="Times New Roman" w:hAnsi="Times New Roman" w:cs="Times New Roman"/>
                <w:sz w:val="24"/>
                <w:szCs w:val="24"/>
              </w:rPr>
              <w:t>Приложение 10. Перечень случаев предоставления субсидий иным некоммерческим организациям, не являющимся государственными учреждениями</w:t>
            </w:r>
          </w:p>
        </w:tc>
        <w:tc>
          <w:tcPr>
            <w:tcW w:w="1560" w:type="dxa"/>
          </w:tcPr>
          <w:p w:rsidR="00AF4AE3" w:rsidRPr="00FD4A4D" w:rsidRDefault="00C1660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472-475</w:t>
            </w:r>
          </w:p>
        </w:tc>
      </w:tr>
      <w:tr w:rsidR="00AF4AE3" w:rsidRPr="00164345" w:rsidTr="005B4616">
        <w:trPr>
          <w:trHeight w:val="595"/>
        </w:trPr>
        <w:tc>
          <w:tcPr>
            <w:tcW w:w="8789" w:type="dxa"/>
            <w:vAlign w:val="center"/>
          </w:tcPr>
          <w:p w:rsidR="00AF4AE3" w:rsidRPr="00FD4A4D" w:rsidRDefault="00AF4AE3" w:rsidP="001C4713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A4D">
              <w:rPr>
                <w:rFonts w:ascii="Times New Roman" w:hAnsi="Times New Roman" w:cs="Times New Roman"/>
                <w:sz w:val="24"/>
                <w:szCs w:val="24"/>
              </w:rPr>
              <w:t>Приложение 12. Формы и объем межбюджетных трансфертов, предоставляемых</w:t>
            </w:r>
          </w:p>
          <w:p w:rsidR="00AF4AE3" w:rsidRPr="00FD4A4D" w:rsidRDefault="00AF4AE3" w:rsidP="001C4713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A4D">
              <w:rPr>
                <w:rFonts w:ascii="Times New Roman" w:hAnsi="Times New Roman" w:cs="Times New Roman"/>
                <w:sz w:val="24"/>
                <w:szCs w:val="24"/>
              </w:rPr>
              <w:t>бюджетам муниципальных образований Ленинградской области,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FD4A4D" w:rsidRDefault="00C1660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476</w:t>
            </w:r>
          </w:p>
        </w:tc>
      </w:tr>
      <w:tr w:rsidR="00FD4A4D" w:rsidRPr="00164345" w:rsidTr="005B4616">
        <w:trPr>
          <w:trHeight w:val="595"/>
        </w:trPr>
        <w:tc>
          <w:tcPr>
            <w:tcW w:w="8789" w:type="dxa"/>
            <w:vAlign w:val="center"/>
          </w:tcPr>
          <w:p w:rsidR="00FD4A4D" w:rsidRPr="00FD4A4D" w:rsidRDefault="00FD4A4D" w:rsidP="00FD4A4D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A4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14. Таблица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D4A4D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ремонт автомобильных дорог общего пользования местного значения на 2025 год и на плановый период 2026 и 2027 годов</w:t>
            </w:r>
          </w:p>
        </w:tc>
        <w:tc>
          <w:tcPr>
            <w:tcW w:w="1560" w:type="dxa"/>
          </w:tcPr>
          <w:p w:rsidR="00FD4A4D" w:rsidRPr="00FD4A4D" w:rsidRDefault="00C1660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477-481</w:t>
            </w:r>
          </w:p>
        </w:tc>
      </w:tr>
      <w:tr w:rsidR="00FD4A4D" w:rsidRPr="00FD4A4D" w:rsidTr="005B4616">
        <w:trPr>
          <w:trHeight w:val="132"/>
        </w:trPr>
        <w:tc>
          <w:tcPr>
            <w:tcW w:w="8789" w:type="dxa"/>
          </w:tcPr>
          <w:p w:rsidR="00AF4AE3" w:rsidRPr="00FD4A4D" w:rsidRDefault="009C45BE" w:rsidP="009C45B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D4A4D">
              <w:rPr>
                <w:color w:val="auto"/>
                <w:sz w:val="24"/>
                <w:szCs w:val="24"/>
              </w:rPr>
              <w:t>Приложение 14. Таблица 11 Распределение субсидий бюджетам муниципальных образований Ленинградской области на реновацию организаций общего образования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FD4A4D" w:rsidRDefault="00C16607" w:rsidP="00F87699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482</w:t>
            </w:r>
          </w:p>
        </w:tc>
      </w:tr>
      <w:tr w:rsidR="00FD4A4D" w:rsidRPr="00FD4A4D" w:rsidTr="005B4616">
        <w:trPr>
          <w:trHeight w:val="132"/>
        </w:trPr>
        <w:tc>
          <w:tcPr>
            <w:tcW w:w="8789" w:type="dxa"/>
          </w:tcPr>
          <w:p w:rsidR="00844E1E" w:rsidRPr="00FD4A4D" w:rsidRDefault="00844E1E" w:rsidP="00844E1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D4A4D">
              <w:rPr>
                <w:color w:val="auto"/>
                <w:sz w:val="24"/>
                <w:szCs w:val="24"/>
              </w:rPr>
              <w:t>Приложение 14. Таблица 12 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2025 год и на плановый период 2026 и 2027 годов</w:t>
            </w:r>
          </w:p>
        </w:tc>
        <w:tc>
          <w:tcPr>
            <w:tcW w:w="1560" w:type="dxa"/>
          </w:tcPr>
          <w:p w:rsidR="00844E1E" w:rsidRPr="00FD4A4D" w:rsidRDefault="00C16607" w:rsidP="00F87699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483</w:t>
            </w:r>
          </w:p>
        </w:tc>
      </w:tr>
      <w:tr w:rsidR="00FD4A4D" w:rsidRPr="00FD4A4D" w:rsidTr="005B4616">
        <w:trPr>
          <w:trHeight w:val="132"/>
        </w:trPr>
        <w:tc>
          <w:tcPr>
            <w:tcW w:w="8789" w:type="dxa"/>
          </w:tcPr>
          <w:p w:rsidR="00FD4A4D" w:rsidRPr="00FD4A4D" w:rsidRDefault="00FD4A4D" w:rsidP="00FD4A4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D4A4D">
              <w:rPr>
                <w:color w:val="auto"/>
                <w:sz w:val="24"/>
                <w:szCs w:val="24"/>
              </w:rPr>
              <w:t>Приложение 14. Таблица 1</w:t>
            </w:r>
            <w:r>
              <w:rPr>
                <w:color w:val="auto"/>
                <w:sz w:val="24"/>
                <w:szCs w:val="24"/>
              </w:rPr>
              <w:t>3</w:t>
            </w:r>
            <w:r w:rsidRPr="00FD4A4D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</w:t>
            </w:r>
            <w:r w:rsidRPr="00FD4A4D">
              <w:rPr>
                <w:bCs/>
                <w:color w:val="auto"/>
                <w:sz w:val="24"/>
                <w:szCs w:val="24"/>
              </w:rPr>
              <w:t>на обновление материально-технической базы столовых и пищеблоков общеобразовательных организаций</w:t>
            </w:r>
            <w:r w:rsidRPr="00FD4A4D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FD4A4D" w:rsidRPr="00FD4A4D" w:rsidRDefault="00C16607" w:rsidP="00F87699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484</w:t>
            </w:r>
          </w:p>
        </w:tc>
      </w:tr>
      <w:tr w:rsidR="00946A82" w:rsidRPr="00946A82" w:rsidTr="005B4616">
        <w:trPr>
          <w:trHeight w:val="595"/>
        </w:trPr>
        <w:tc>
          <w:tcPr>
            <w:tcW w:w="8789" w:type="dxa"/>
          </w:tcPr>
          <w:p w:rsidR="00AF4AE3" w:rsidRPr="00946A82" w:rsidRDefault="00AF4AE3" w:rsidP="00F361F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46A82">
              <w:rPr>
                <w:color w:val="auto"/>
                <w:sz w:val="24"/>
                <w:szCs w:val="24"/>
              </w:rPr>
              <w:t>Приложение 14. Таблица 1</w:t>
            </w:r>
            <w:r w:rsidR="00F361F0" w:rsidRPr="00946A82">
              <w:rPr>
                <w:color w:val="auto"/>
                <w:sz w:val="24"/>
                <w:szCs w:val="24"/>
              </w:rPr>
              <w:t>4</w:t>
            </w:r>
            <w:r w:rsidRPr="00946A82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мероприятия по капитальному ремонту объектов </w:t>
            </w:r>
            <w:r w:rsidR="00F361F0" w:rsidRPr="00946A82">
              <w:rPr>
                <w:color w:val="auto"/>
                <w:sz w:val="24"/>
                <w:szCs w:val="24"/>
              </w:rPr>
              <w:t xml:space="preserve">культуры на сельских территориях </w:t>
            </w:r>
            <w:r w:rsidRPr="00946A82">
              <w:rPr>
                <w:color w:val="auto"/>
                <w:sz w:val="24"/>
                <w:szCs w:val="24"/>
              </w:rPr>
              <w:t>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946A82" w:rsidRDefault="00C1660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485</w:t>
            </w:r>
          </w:p>
        </w:tc>
      </w:tr>
      <w:tr w:rsidR="00946A82" w:rsidRPr="00946A82" w:rsidTr="005B4616">
        <w:trPr>
          <w:trHeight w:val="595"/>
        </w:trPr>
        <w:tc>
          <w:tcPr>
            <w:tcW w:w="8789" w:type="dxa"/>
          </w:tcPr>
          <w:p w:rsidR="00AF4AE3" w:rsidRPr="00946A82" w:rsidRDefault="00AF4AE3" w:rsidP="0020091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46A82">
              <w:rPr>
                <w:color w:val="auto"/>
                <w:sz w:val="24"/>
                <w:szCs w:val="24"/>
              </w:rPr>
              <w:lastRenderedPageBreak/>
              <w:t>Приложение 14. Таблица 1</w:t>
            </w:r>
            <w:r w:rsidR="00200917" w:rsidRPr="00946A82">
              <w:rPr>
                <w:color w:val="auto"/>
                <w:sz w:val="24"/>
                <w:szCs w:val="24"/>
              </w:rPr>
              <w:t>5</w:t>
            </w:r>
            <w:r w:rsidRPr="00946A82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946A82" w:rsidRDefault="00C1660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486-488</w:t>
            </w:r>
          </w:p>
        </w:tc>
      </w:tr>
      <w:tr w:rsidR="00946A82" w:rsidRPr="00946A82" w:rsidTr="005B4616">
        <w:trPr>
          <w:trHeight w:val="595"/>
        </w:trPr>
        <w:tc>
          <w:tcPr>
            <w:tcW w:w="8789" w:type="dxa"/>
          </w:tcPr>
          <w:p w:rsidR="00946A82" w:rsidRDefault="00946A82" w:rsidP="00946A82">
            <w:pPr>
              <w:pStyle w:val="21"/>
              <w:ind w:left="-74" w:firstLine="0"/>
            </w:pPr>
            <w:r w:rsidRPr="00946A82">
              <w:rPr>
                <w:color w:val="auto"/>
                <w:sz w:val="24"/>
                <w:szCs w:val="24"/>
              </w:rPr>
              <w:t>Приложение 14. Таблица 16 Распределение субсидий бюджетам муниципальных образований Ленинградской области на мероприятия по созданию мест (площадок) накопления твердых коммунальных отходов на 2025 год и на плановый период 2026 и 2027 годов</w:t>
            </w:r>
          </w:p>
        </w:tc>
        <w:tc>
          <w:tcPr>
            <w:tcW w:w="1560" w:type="dxa"/>
          </w:tcPr>
          <w:p w:rsidR="00946A82" w:rsidRPr="00946A82" w:rsidRDefault="00C16607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489-490</w:t>
            </w:r>
          </w:p>
        </w:tc>
      </w:tr>
      <w:tr w:rsidR="00946A82" w:rsidRPr="00946A82" w:rsidTr="005B4616">
        <w:trPr>
          <w:trHeight w:val="595"/>
        </w:trPr>
        <w:tc>
          <w:tcPr>
            <w:tcW w:w="8789" w:type="dxa"/>
          </w:tcPr>
          <w:p w:rsidR="00946A82" w:rsidRDefault="00946A82" w:rsidP="00946A82">
            <w:pPr>
              <w:pStyle w:val="21"/>
              <w:ind w:left="-74" w:firstLine="0"/>
            </w:pPr>
            <w:r w:rsidRPr="00946A82">
              <w:rPr>
                <w:color w:val="auto"/>
                <w:sz w:val="24"/>
                <w:szCs w:val="24"/>
              </w:rPr>
              <w:t>Приложение 14. Таблица 17 Распределение субсидий бюджетам муниципальных образований Ленинградской области на мероприятия по ликвидации несанкционированных свалок на 2025 год и на плановый период 2026 и 2027 годов</w:t>
            </w:r>
          </w:p>
        </w:tc>
        <w:tc>
          <w:tcPr>
            <w:tcW w:w="1560" w:type="dxa"/>
          </w:tcPr>
          <w:p w:rsidR="00946A82" w:rsidRPr="00946A82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491</w:t>
            </w:r>
          </w:p>
        </w:tc>
      </w:tr>
      <w:tr w:rsidR="00946A82" w:rsidRPr="00946A82" w:rsidTr="005B4616">
        <w:trPr>
          <w:trHeight w:val="595"/>
        </w:trPr>
        <w:tc>
          <w:tcPr>
            <w:tcW w:w="8789" w:type="dxa"/>
          </w:tcPr>
          <w:p w:rsidR="00AF4AE3" w:rsidRPr="00946A82" w:rsidRDefault="00AF4AE3" w:rsidP="00F50B5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46A82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 w:rsidR="00F50B5C" w:rsidRPr="00946A82">
              <w:rPr>
                <w:color w:val="auto"/>
                <w:sz w:val="24"/>
                <w:szCs w:val="24"/>
              </w:rPr>
              <w:t>20</w:t>
            </w:r>
            <w:r w:rsidRPr="00946A82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капитальный ремонт объектов физической культуры и спорта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946A82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492</w:t>
            </w:r>
          </w:p>
        </w:tc>
      </w:tr>
      <w:tr w:rsidR="00946A82" w:rsidRPr="00946A82" w:rsidTr="005B4616">
        <w:trPr>
          <w:trHeight w:val="595"/>
        </w:trPr>
        <w:tc>
          <w:tcPr>
            <w:tcW w:w="8789" w:type="dxa"/>
          </w:tcPr>
          <w:p w:rsidR="00946A82" w:rsidRPr="00946A82" w:rsidRDefault="00946A82" w:rsidP="00946A8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D607FC">
              <w:rPr>
                <w:color w:val="auto"/>
                <w:sz w:val="24"/>
                <w:szCs w:val="24"/>
              </w:rPr>
              <w:t xml:space="preserve">Приложение 14. Таблица 22 Распределение субсидий бюджетам муниципальных образований Ленинградской области </w:t>
            </w:r>
            <w:r w:rsidR="00D607FC" w:rsidRPr="00D607FC">
              <w:rPr>
                <w:color w:val="auto"/>
                <w:sz w:val="24"/>
                <w:szCs w:val="24"/>
              </w:rPr>
              <w:t>на государственную поддержку отрасли культуры</w:t>
            </w:r>
            <w:r w:rsidRPr="00D607FC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946A82" w:rsidRPr="00946A82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493</w:t>
            </w:r>
          </w:p>
        </w:tc>
      </w:tr>
      <w:tr w:rsidR="00D607FC" w:rsidRPr="00D607FC" w:rsidTr="005B4616">
        <w:trPr>
          <w:trHeight w:val="595"/>
        </w:trPr>
        <w:tc>
          <w:tcPr>
            <w:tcW w:w="8789" w:type="dxa"/>
          </w:tcPr>
          <w:p w:rsidR="00AF4AE3" w:rsidRPr="00D607FC" w:rsidRDefault="00AF4AE3" w:rsidP="0061206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D607FC">
              <w:rPr>
                <w:color w:val="auto"/>
                <w:sz w:val="24"/>
                <w:szCs w:val="24"/>
              </w:rPr>
              <w:t xml:space="preserve">Приложение 14. </w:t>
            </w:r>
            <w:proofErr w:type="gramStart"/>
            <w:r w:rsidRPr="00D607FC">
              <w:rPr>
                <w:color w:val="auto"/>
                <w:sz w:val="24"/>
                <w:szCs w:val="24"/>
              </w:rPr>
              <w:t xml:space="preserve">Таблица </w:t>
            </w:r>
            <w:r w:rsidR="0061206D" w:rsidRPr="00D607FC">
              <w:rPr>
                <w:color w:val="auto"/>
                <w:sz w:val="24"/>
                <w:szCs w:val="24"/>
              </w:rPr>
              <w:t>23</w:t>
            </w:r>
            <w:r w:rsidRPr="00D607FC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</w:t>
            </w:r>
            <w:proofErr w:type="spellStart"/>
            <w:r w:rsidRPr="00D607FC">
              <w:rPr>
                <w:color w:val="auto"/>
                <w:sz w:val="24"/>
                <w:szCs w:val="24"/>
              </w:rPr>
              <w:t>софинансирование</w:t>
            </w:r>
            <w:proofErr w:type="spellEnd"/>
            <w:r w:rsidRPr="00D607FC">
              <w:rPr>
                <w:color w:val="auto"/>
                <w:sz w:val="24"/>
                <w:szCs w:val="24"/>
              </w:rPr>
              <w:t xml:space="preserve">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на 2025 год и на плановый период 2026 и 2027 годов</w:t>
            </w:r>
            <w:proofErr w:type="gramEnd"/>
          </w:p>
        </w:tc>
        <w:tc>
          <w:tcPr>
            <w:tcW w:w="1560" w:type="dxa"/>
          </w:tcPr>
          <w:p w:rsidR="00AF4AE3" w:rsidRPr="00D607FC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494-497</w:t>
            </w:r>
          </w:p>
        </w:tc>
      </w:tr>
      <w:tr w:rsidR="00D607FC" w:rsidRPr="00D607FC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D607FC" w:rsidRDefault="00AF4AE3" w:rsidP="0047619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D607FC">
              <w:rPr>
                <w:color w:val="auto"/>
                <w:sz w:val="24"/>
                <w:szCs w:val="24"/>
              </w:rPr>
              <w:t>Приложение 14. Таблица 2</w:t>
            </w:r>
            <w:r w:rsidR="00476195" w:rsidRPr="00D607FC">
              <w:rPr>
                <w:color w:val="auto"/>
                <w:sz w:val="24"/>
                <w:szCs w:val="24"/>
              </w:rPr>
              <w:t>8</w:t>
            </w:r>
            <w:r w:rsidRPr="00D607FC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приобретение автономных источников электроснабжения (</w:t>
            </w:r>
            <w:proofErr w:type="gramStart"/>
            <w:r w:rsidRPr="00D607FC">
              <w:rPr>
                <w:color w:val="auto"/>
                <w:sz w:val="24"/>
                <w:szCs w:val="24"/>
              </w:rPr>
              <w:t>дизель-генераторов</w:t>
            </w:r>
            <w:proofErr w:type="gramEnd"/>
            <w:r w:rsidRPr="00D607FC">
              <w:rPr>
                <w:color w:val="auto"/>
                <w:sz w:val="24"/>
                <w:szCs w:val="24"/>
              </w:rPr>
              <w:t>) для резервного энергоснабжения объектов жизнеобеспечения населенных пунктов Ленинградской области на 2025 год и на плановый период 2026 и 2027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D607FC" w:rsidRDefault="004B2F54" w:rsidP="00F87699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498</w:t>
            </w:r>
          </w:p>
        </w:tc>
      </w:tr>
      <w:tr w:rsidR="00663FFC" w:rsidRPr="00663FFC" w:rsidTr="005B4616">
        <w:trPr>
          <w:trHeight w:val="595"/>
        </w:trPr>
        <w:tc>
          <w:tcPr>
            <w:tcW w:w="8789" w:type="dxa"/>
          </w:tcPr>
          <w:p w:rsidR="00AF4AE3" w:rsidRPr="00612847" w:rsidRDefault="00AF4AE3" w:rsidP="00D607FC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D607FC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 w:rsidR="00D607FC" w:rsidRPr="00D607FC">
              <w:rPr>
                <w:color w:val="auto"/>
                <w:sz w:val="24"/>
                <w:szCs w:val="24"/>
              </w:rPr>
              <w:t>31</w:t>
            </w:r>
            <w:r w:rsidRPr="00D607FC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</w:t>
            </w:r>
            <w:r w:rsidR="00D607FC" w:rsidRPr="00D607FC">
              <w:rPr>
                <w:color w:val="auto"/>
                <w:sz w:val="24"/>
                <w:szCs w:val="24"/>
              </w:rPr>
              <w:t xml:space="preserve">моногородов Ленинградской области для </w:t>
            </w:r>
            <w:proofErr w:type="spellStart"/>
            <w:r w:rsidR="00D607FC" w:rsidRPr="00D607FC">
              <w:rPr>
                <w:color w:val="auto"/>
                <w:sz w:val="24"/>
                <w:szCs w:val="24"/>
              </w:rPr>
              <w:t>софинансирования</w:t>
            </w:r>
            <w:proofErr w:type="spellEnd"/>
            <w:r w:rsidR="00D607FC" w:rsidRPr="00D607FC">
              <w:rPr>
                <w:color w:val="auto"/>
                <w:sz w:val="24"/>
                <w:szCs w:val="24"/>
              </w:rPr>
              <w:t xml:space="preserve"> муниципальных программ поддержки и развития субъектов малого и среднего предпринимательства </w:t>
            </w:r>
            <w:r w:rsidRPr="00D607FC">
              <w:rPr>
                <w:color w:val="auto"/>
                <w:sz w:val="24"/>
                <w:szCs w:val="24"/>
              </w:rPr>
              <w:t>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63FFC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499</w:t>
            </w:r>
          </w:p>
        </w:tc>
      </w:tr>
      <w:tr w:rsidR="002643B1" w:rsidRPr="002643B1" w:rsidTr="005B4616">
        <w:trPr>
          <w:trHeight w:val="595"/>
        </w:trPr>
        <w:tc>
          <w:tcPr>
            <w:tcW w:w="8789" w:type="dxa"/>
          </w:tcPr>
          <w:p w:rsidR="00AF4AE3" w:rsidRPr="000F12F8" w:rsidRDefault="00AF4AE3" w:rsidP="000F12F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12F8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 w:rsidR="00CF0D3E" w:rsidRPr="000F12F8">
              <w:rPr>
                <w:color w:val="auto"/>
                <w:sz w:val="24"/>
                <w:szCs w:val="24"/>
              </w:rPr>
              <w:t>3</w:t>
            </w:r>
            <w:r w:rsidR="000F12F8" w:rsidRPr="000F12F8">
              <w:rPr>
                <w:color w:val="auto"/>
                <w:sz w:val="24"/>
                <w:szCs w:val="24"/>
              </w:rPr>
              <w:t>2</w:t>
            </w:r>
            <w:r w:rsidR="00CF0D3E" w:rsidRPr="000F12F8">
              <w:rPr>
                <w:color w:val="auto"/>
                <w:sz w:val="24"/>
                <w:szCs w:val="24"/>
              </w:rPr>
              <w:t xml:space="preserve"> </w:t>
            </w:r>
            <w:r w:rsidRPr="000F12F8">
              <w:rPr>
                <w:color w:val="auto"/>
                <w:sz w:val="24"/>
                <w:szCs w:val="24"/>
              </w:rPr>
              <w:t xml:space="preserve">Распределение субсидий бюджетам муниципальных образований Ленинградской области </w:t>
            </w:r>
            <w:r w:rsidR="000F12F8" w:rsidRPr="000F12F8">
              <w:rPr>
                <w:color w:val="auto"/>
                <w:sz w:val="24"/>
                <w:szCs w:val="24"/>
              </w:rPr>
              <w:t>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  <w:r w:rsidRPr="000F12F8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2643B1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500</w:t>
            </w:r>
          </w:p>
        </w:tc>
      </w:tr>
      <w:tr w:rsidR="000F12F8" w:rsidRPr="002643B1" w:rsidTr="005B4616">
        <w:trPr>
          <w:trHeight w:val="595"/>
        </w:trPr>
        <w:tc>
          <w:tcPr>
            <w:tcW w:w="8789" w:type="dxa"/>
          </w:tcPr>
          <w:p w:rsidR="000F12F8" w:rsidRPr="000F12F8" w:rsidRDefault="000F12F8" w:rsidP="000F12F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12F8">
              <w:rPr>
                <w:color w:val="auto"/>
                <w:sz w:val="24"/>
                <w:szCs w:val="24"/>
              </w:rPr>
              <w:t>Приложение 14. Таблица 33 Распределение субсидий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 на 2025 год и на плановый период 2026 и 2027 годов</w:t>
            </w:r>
          </w:p>
        </w:tc>
        <w:tc>
          <w:tcPr>
            <w:tcW w:w="1560" w:type="dxa"/>
          </w:tcPr>
          <w:p w:rsidR="000F12F8" w:rsidRPr="002643B1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501</w:t>
            </w:r>
          </w:p>
        </w:tc>
      </w:tr>
      <w:tr w:rsidR="000F12F8" w:rsidRPr="002643B1" w:rsidTr="005B4616">
        <w:trPr>
          <w:trHeight w:val="595"/>
        </w:trPr>
        <w:tc>
          <w:tcPr>
            <w:tcW w:w="8789" w:type="dxa"/>
          </w:tcPr>
          <w:p w:rsidR="000F12F8" w:rsidRPr="000F12F8" w:rsidRDefault="000F12F8" w:rsidP="000F12F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12F8">
              <w:rPr>
                <w:color w:val="auto"/>
                <w:sz w:val="24"/>
                <w:szCs w:val="24"/>
              </w:rPr>
              <w:t>Приложение 14. Таблица 34 Распределение субсидий бюджетам муниципальных образований Ленинградской области на приобретение коммунальной спецтехники и оборудования в лизинг (</w:t>
            </w:r>
            <w:proofErr w:type="spellStart"/>
            <w:r w:rsidRPr="000F12F8">
              <w:rPr>
                <w:color w:val="auto"/>
                <w:sz w:val="24"/>
                <w:szCs w:val="24"/>
              </w:rPr>
              <w:t>сублизинг</w:t>
            </w:r>
            <w:proofErr w:type="spellEnd"/>
            <w:r w:rsidRPr="000F12F8">
              <w:rPr>
                <w:color w:val="auto"/>
                <w:sz w:val="24"/>
                <w:szCs w:val="24"/>
              </w:rPr>
              <w:t>) на 2025 год и на плановый период 2026 и 2027 годов</w:t>
            </w:r>
          </w:p>
        </w:tc>
        <w:tc>
          <w:tcPr>
            <w:tcW w:w="1560" w:type="dxa"/>
          </w:tcPr>
          <w:p w:rsidR="000F12F8" w:rsidRPr="002643B1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502</w:t>
            </w:r>
          </w:p>
        </w:tc>
      </w:tr>
      <w:tr w:rsidR="000F12F8" w:rsidRPr="002643B1" w:rsidTr="005B4616">
        <w:trPr>
          <w:trHeight w:val="595"/>
        </w:trPr>
        <w:tc>
          <w:tcPr>
            <w:tcW w:w="8789" w:type="dxa"/>
          </w:tcPr>
          <w:p w:rsidR="000F12F8" w:rsidRPr="000F12F8" w:rsidRDefault="000F12F8" w:rsidP="000F12F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12F8">
              <w:rPr>
                <w:color w:val="auto"/>
                <w:sz w:val="24"/>
                <w:szCs w:val="24"/>
              </w:rPr>
              <w:t>Приложение 14. Таблица 36 Распределение субсидий бюджетам муниципальных образований Ленинградской области на реализацию областного закона от 16 февраля 2024 года № 10-оз "О содействии участию населения в осуществлении местного самоуправления в Ленинградской области" на 2025 год и на плановый период 2026 и 2027 годов</w:t>
            </w:r>
          </w:p>
        </w:tc>
        <w:tc>
          <w:tcPr>
            <w:tcW w:w="1560" w:type="dxa"/>
          </w:tcPr>
          <w:p w:rsidR="000F12F8" w:rsidRPr="002643B1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503-506</w:t>
            </w:r>
          </w:p>
        </w:tc>
      </w:tr>
      <w:tr w:rsidR="000F12F8" w:rsidRPr="002643B1" w:rsidTr="005B4616">
        <w:trPr>
          <w:trHeight w:val="595"/>
        </w:trPr>
        <w:tc>
          <w:tcPr>
            <w:tcW w:w="8789" w:type="dxa"/>
          </w:tcPr>
          <w:p w:rsidR="000F12F8" w:rsidRPr="000F12F8" w:rsidRDefault="000F12F8" w:rsidP="000F12F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12F8">
              <w:rPr>
                <w:color w:val="auto"/>
                <w:sz w:val="24"/>
                <w:szCs w:val="24"/>
              </w:rPr>
              <w:lastRenderedPageBreak/>
              <w:t>Приложение 14. Таблица 37 Распределение субсидий бюджетам муниципальных образований Ленинградской области на поддержку содействия трудовой адаптации и занятости молодежи на 2025 год и на плановый период 2026 и 2027 годов</w:t>
            </w:r>
          </w:p>
        </w:tc>
        <w:tc>
          <w:tcPr>
            <w:tcW w:w="1560" w:type="dxa"/>
          </w:tcPr>
          <w:p w:rsidR="000F12F8" w:rsidRPr="002643B1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507-508</w:t>
            </w:r>
          </w:p>
        </w:tc>
      </w:tr>
      <w:tr w:rsidR="00946A82" w:rsidRPr="002643B1" w:rsidTr="005B4616">
        <w:trPr>
          <w:trHeight w:val="595"/>
        </w:trPr>
        <w:tc>
          <w:tcPr>
            <w:tcW w:w="8789" w:type="dxa"/>
          </w:tcPr>
          <w:p w:rsidR="00946A82" w:rsidRPr="00946A82" w:rsidRDefault="00946A82" w:rsidP="00946A82">
            <w:pPr>
              <w:pStyle w:val="21"/>
              <w:ind w:left="-74" w:firstLine="0"/>
              <w:rPr>
                <w:bCs/>
                <w:color w:val="auto"/>
                <w:sz w:val="24"/>
                <w:szCs w:val="24"/>
              </w:rPr>
            </w:pPr>
            <w:r w:rsidRPr="00946A82">
              <w:rPr>
                <w:bCs/>
                <w:color w:val="auto"/>
                <w:sz w:val="24"/>
                <w:szCs w:val="24"/>
              </w:rPr>
              <w:t>Приложение 14. Таблица 39 Распределение субсидий бюджетам муниципальных образований Ленинградской области на мероприятия по ремонту и модернизации мест (площадок) накопления твердых коммунальных отходов на 2025 год и на плановый период 2026 и 2027 годов</w:t>
            </w:r>
          </w:p>
        </w:tc>
        <w:tc>
          <w:tcPr>
            <w:tcW w:w="1560" w:type="dxa"/>
          </w:tcPr>
          <w:p w:rsidR="00946A82" w:rsidRPr="002643B1" w:rsidRDefault="004B2F54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509</w:t>
            </w:r>
          </w:p>
        </w:tc>
      </w:tr>
      <w:tr w:rsidR="00B302CB" w:rsidRPr="00B302CB" w:rsidTr="005B4616">
        <w:trPr>
          <w:trHeight w:val="395"/>
        </w:trPr>
        <w:tc>
          <w:tcPr>
            <w:tcW w:w="8789" w:type="dxa"/>
            <w:vAlign w:val="center"/>
          </w:tcPr>
          <w:p w:rsidR="00AF4AE3" w:rsidRPr="00B302CB" w:rsidRDefault="00AF4AE3" w:rsidP="00B8118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B302CB">
              <w:rPr>
                <w:color w:val="auto"/>
                <w:sz w:val="24"/>
                <w:szCs w:val="24"/>
              </w:rPr>
              <w:t xml:space="preserve">Таблица </w:t>
            </w:r>
            <w:r w:rsidR="00B81187" w:rsidRPr="00B302CB">
              <w:rPr>
                <w:color w:val="auto"/>
                <w:sz w:val="24"/>
                <w:szCs w:val="24"/>
              </w:rPr>
              <w:t>4</w:t>
            </w:r>
            <w:r w:rsidRPr="00B302CB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2025</w:t>
            </w:r>
            <w:proofErr w:type="gramEnd"/>
            <w:r w:rsidRPr="00B302CB">
              <w:rPr>
                <w:color w:val="auto"/>
                <w:sz w:val="24"/>
                <w:szCs w:val="24"/>
              </w:rPr>
              <w:t xml:space="preserve"> год и на плановый период 2026 и 2027 годов</w:t>
            </w:r>
          </w:p>
        </w:tc>
        <w:tc>
          <w:tcPr>
            <w:tcW w:w="1560" w:type="dxa"/>
          </w:tcPr>
          <w:p w:rsidR="00AF4AE3" w:rsidRPr="00B302CB" w:rsidRDefault="004B2F54" w:rsidP="00B81187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510</w:t>
            </w:r>
          </w:p>
        </w:tc>
      </w:tr>
      <w:tr w:rsidR="00B302CB" w:rsidRPr="00B302CB" w:rsidTr="005B4616">
        <w:trPr>
          <w:trHeight w:val="395"/>
        </w:trPr>
        <w:tc>
          <w:tcPr>
            <w:tcW w:w="8789" w:type="dxa"/>
            <w:vAlign w:val="center"/>
          </w:tcPr>
          <w:p w:rsidR="00B302CB" w:rsidRPr="00B302CB" w:rsidRDefault="00B302CB" w:rsidP="00B302C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>Приложение 15. Таблица 5 Распределение субвенций бюджетам муниципальных образований Ленинградской 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области, на 2025 год и на плановый период 2026 и 2027 годов</w:t>
            </w:r>
          </w:p>
        </w:tc>
        <w:tc>
          <w:tcPr>
            <w:tcW w:w="1560" w:type="dxa"/>
          </w:tcPr>
          <w:p w:rsidR="00B302CB" w:rsidRPr="00B302CB" w:rsidRDefault="004B2F54" w:rsidP="00B81187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511</w:t>
            </w:r>
          </w:p>
        </w:tc>
      </w:tr>
      <w:tr w:rsidR="00B302CB" w:rsidRPr="00B302CB" w:rsidTr="002643B1">
        <w:trPr>
          <w:trHeight w:val="273"/>
        </w:trPr>
        <w:tc>
          <w:tcPr>
            <w:tcW w:w="8789" w:type="dxa"/>
            <w:vAlign w:val="center"/>
          </w:tcPr>
          <w:p w:rsidR="00AF4AE3" w:rsidRPr="00B302CB" w:rsidRDefault="00AF4AE3" w:rsidP="00C51BF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 xml:space="preserve">Приложение 15. Таблица </w:t>
            </w:r>
            <w:r w:rsidR="00C51BF9" w:rsidRPr="00B302CB">
              <w:rPr>
                <w:color w:val="auto"/>
                <w:sz w:val="24"/>
                <w:szCs w:val="24"/>
              </w:rPr>
              <w:t>6</w:t>
            </w:r>
            <w:r w:rsidRPr="00B302CB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предпринимателей,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B302CB" w:rsidRDefault="004B2F54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512</w:t>
            </w:r>
          </w:p>
        </w:tc>
      </w:tr>
      <w:tr w:rsidR="00B302CB" w:rsidRPr="002643B1" w:rsidTr="002643B1">
        <w:trPr>
          <w:trHeight w:val="273"/>
        </w:trPr>
        <w:tc>
          <w:tcPr>
            <w:tcW w:w="8789" w:type="dxa"/>
            <w:vAlign w:val="center"/>
          </w:tcPr>
          <w:p w:rsidR="00B302CB" w:rsidRPr="00612847" w:rsidRDefault="00B302CB" w:rsidP="00B302CB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B302CB">
              <w:rPr>
                <w:color w:val="auto"/>
                <w:sz w:val="24"/>
                <w:szCs w:val="24"/>
              </w:rPr>
              <w:t>Таблица 7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содержанием имущества и оказанием услуг по присмотру и уходу за детьми, на 2025 год и на плановый период 2026 и 2027 годов</w:t>
            </w:r>
            <w:proofErr w:type="gramEnd"/>
          </w:p>
        </w:tc>
        <w:tc>
          <w:tcPr>
            <w:tcW w:w="1560" w:type="dxa"/>
          </w:tcPr>
          <w:p w:rsidR="00B302CB" w:rsidRPr="002643B1" w:rsidRDefault="004B2F54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513</w:t>
            </w:r>
          </w:p>
        </w:tc>
      </w:tr>
      <w:tr w:rsidR="00B302CB" w:rsidRPr="00B302CB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AE3" w:rsidRPr="00B302CB" w:rsidRDefault="00AF4AE3" w:rsidP="003176E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B302CB">
              <w:rPr>
                <w:color w:val="auto"/>
                <w:sz w:val="24"/>
                <w:szCs w:val="24"/>
              </w:rPr>
              <w:t xml:space="preserve">Таблица </w:t>
            </w:r>
            <w:r w:rsidR="003176E8" w:rsidRPr="00B302CB">
              <w:rPr>
                <w:color w:val="auto"/>
                <w:sz w:val="24"/>
                <w:szCs w:val="24"/>
              </w:rPr>
              <w:t>8</w:t>
            </w:r>
            <w:r w:rsidRPr="00B302CB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      </w:r>
            <w:proofErr w:type="gramEnd"/>
            <w:r w:rsidRPr="00B302CB">
              <w:rPr>
                <w:color w:val="auto"/>
                <w:sz w:val="24"/>
                <w:szCs w:val="24"/>
              </w:rPr>
              <w:t xml:space="preserve"> содержание зданий и оплату коммунальных услуг), на 2025 год и на плановый период 2026 и 2027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B302CB" w:rsidRDefault="004B2F54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514</w:t>
            </w:r>
          </w:p>
        </w:tc>
      </w:tr>
      <w:tr w:rsidR="00B302CB" w:rsidRPr="00B302CB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AE3" w:rsidRPr="00B302CB" w:rsidRDefault="00AF4AE3" w:rsidP="001612C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B302CB">
              <w:rPr>
                <w:color w:val="auto"/>
                <w:sz w:val="24"/>
                <w:szCs w:val="24"/>
              </w:rPr>
              <w:t xml:space="preserve">Таблица </w:t>
            </w:r>
            <w:r w:rsidR="001612CE" w:rsidRPr="00B302CB">
              <w:rPr>
                <w:color w:val="auto"/>
                <w:sz w:val="24"/>
                <w:szCs w:val="24"/>
              </w:rPr>
              <w:t>9</w:t>
            </w:r>
            <w:r w:rsidRPr="00B302CB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</w:t>
            </w:r>
            <w:r w:rsidRPr="00B302CB">
              <w:rPr>
                <w:color w:val="auto"/>
                <w:sz w:val="24"/>
                <w:szCs w:val="24"/>
              </w:rPr>
              <w:lastRenderedPageBreak/>
              <w:t>деятельность по имеющим государственную аккредитацию основным общеобразовательным программам, на 2025 год и на плановый период 2026 и 2027 годов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B302CB" w:rsidRDefault="004B2F54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515</w:t>
            </w:r>
          </w:p>
        </w:tc>
      </w:tr>
      <w:tr w:rsidR="00B302CB" w:rsidRPr="00B302CB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AE3" w:rsidRPr="00B302CB" w:rsidRDefault="00AF4AE3" w:rsidP="00294EF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B302CB">
              <w:rPr>
                <w:color w:val="auto"/>
                <w:sz w:val="24"/>
                <w:szCs w:val="24"/>
              </w:rPr>
              <w:t xml:space="preserve">Таблица </w:t>
            </w:r>
            <w:r w:rsidR="00294EF6" w:rsidRPr="00B302CB">
              <w:rPr>
                <w:color w:val="auto"/>
                <w:sz w:val="24"/>
                <w:szCs w:val="24"/>
              </w:rPr>
              <w:t>10</w:t>
            </w:r>
            <w:r w:rsidRPr="00B302CB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области, на 2025 год и на плановый период 2026 и 2027 годов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B302CB" w:rsidRDefault="004B2F54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516</w:t>
            </w:r>
          </w:p>
        </w:tc>
      </w:tr>
      <w:tr w:rsidR="00B302CB" w:rsidRPr="00B302CB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2CB" w:rsidRPr="00B302CB" w:rsidRDefault="00B302CB" w:rsidP="00B302C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>Приложение 15. Таблица 11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на 2025 год и на плановый период 2026 и 2027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CB" w:rsidRPr="00B302CB" w:rsidRDefault="004B2F54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517</w:t>
            </w:r>
          </w:p>
        </w:tc>
      </w:tr>
      <w:tr w:rsidR="00B302CB" w:rsidRPr="00B302CB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2CB" w:rsidRPr="00B302CB" w:rsidRDefault="00B302CB" w:rsidP="00B302C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>Приложение 15. Таблица 12 Распределение 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и правонарушений несовершеннолетних на 2025 год и на плановый период 2026 и 2027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CB" w:rsidRPr="00B302CB" w:rsidRDefault="004B2F54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518</w:t>
            </w:r>
          </w:p>
        </w:tc>
      </w:tr>
      <w:tr w:rsidR="00B302CB" w:rsidRPr="00B302CB" w:rsidTr="005B4616">
        <w:trPr>
          <w:trHeight w:val="595"/>
        </w:trPr>
        <w:tc>
          <w:tcPr>
            <w:tcW w:w="8789" w:type="dxa"/>
            <w:vAlign w:val="center"/>
          </w:tcPr>
          <w:p w:rsidR="00AF4AE3" w:rsidRPr="00B302CB" w:rsidRDefault="00AF4AE3" w:rsidP="00294EF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>Приложение 15. Таблица 1</w:t>
            </w:r>
            <w:r w:rsidR="00294EF6" w:rsidRPr="00B302CB">
              <w:rPr>
                <w:color w:val="auto"/>
                <w:sz w:val="24"/>
                <w:szCs w:val="24"/>
              </w:rPr>
              <w:t>3</w:t>
            </w:r>
            <w:r w:rsidRPr="00B302CB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B302CB" w:rsidRDefault="004B2F54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519</w:t>
            </w:r>
          </w:p>
        </w:tc>
      </w:tr>
      <w:tr w:rsidR="00B302CB" w:rsidRPr="00B302CB" w:rsidTr="002643B1">
        <w:trPr>
          <w:trHeight w:val="1036"/>
        </w:trPr>
        <w:tc>
          <w:tcPr>
            <w:tcW w:w="8789" w:type="dxa"/>
          </w:tcPr>
          <w:p w:rsidR="00AF4AE3" w:rsidRPr="00B302CB" w:rsidRDefault="00AF4AE3" w:rsidP="0096795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>Приложение 15. Таблица 1</w:t>
            </w:r>
            <w:r w:rsidR="00967954" w:rsidRPr="00B302CB">
              <w:rPr>
                <w:color w:val="auto"/>
                <w:sz w:val="24"/>
                <w:szCs w:val="24"/>
              </w:rPr>
              <w:t>4</w:t>
            </w:r>
            <w:r w:rsidRPr="00B302CB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B302CB" w:rsidRDefault="004B2F54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520</w:t>
            </w:r>
          </w:p>
        </w:tc>
      </w:tr>
      <w:tr w:rsidR="00B302CB" w:rsidRPr="00B302CB" w:rsidTr="005B4616">
        <w:trPr>
          <w:trHeight w:val="27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AE3" w:rsidRPr="00B302CB" w:rsidRDefault="00AF4AE3" w:rsidP="0045282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>Приложение 15. Таблица 1</w:t>
            </w:r>
            <w:r w:rsidR="00452829" w:rsidRPr="00B302CB">
              <w:rPr>
                <w:color w:val="auto"/>
                <w:sz w:val="24"/>
                <w:szCs w:val="24"/>
              </w:rPr>
              <w:t>5</w:t>
            </w:r>
            <w:r w:rsidRPr="00B302CB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на 2025 год и на плановый период 2026 и 2027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B302CB" w:rsidRDefault="004B2F54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521-524</w:t>
            </w:r>
          </w:p>
        </w:tc>
      </w:tr>
      <w:tr w:rsidR="00B302CB" w:rsidRPr="00B302CB" w:rsidTr="005B4616">
        <w:trPr>
          <w:trHeight w:val="27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2CB" w:rsidRPr="00B302CB" w:rsidRDefault="00B302CB" w:rsidP="00B302C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302CB">
              <w:rPr>
                <w:color w:val="auto"/>
                <w:sz w:val="24"/>
                <w:szCs w:val="24"/>
              </w:rPr>
              <w:t>Приложение 15. Таблица 16 Распределение субвенций бюджетам муниципальных образований Ленинградской области на осуществление отдельных государственных полномочий по первичному воинскому учету органами местного самоуправления поселений, муниципальных и городских округов на 2025 год и на плановый период 2026 и 2027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CB" w:rsidRPr="00B302CB" w:rsidRDefault="00D312C3" w:rsidP="004B2F5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525-528</w:t>
            </w:r>
          </w:p>
        </w:tc>
      </w:tr>
      <w:tr w:rsidR="002643B1" w:rsidRPr="002643B1" w:rsidTr="005B4616">
        <w:trPr>
          <w:trHeight w:val="273"/>
        </w:trPr>
        <w:tc>
          <w:tcPr>
            <w:tcW w:w="8789" w:type="dxa"/>
            <w:vAlign w:val="center"/>
          </w:tcPr>
          <w:p w:rsidR="00AF4AE3" w:rsidRPr="00612847" w:rsidRDefault="00AF4AE3" w:rsidP="006E3AD0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E3AD0">
              <w:rPr>
                <w:color w:val="auto"/>
                <w:sz w:val="24"/>
                <w:szCs w:val="24"/>
              </w:rPr>
              <w:t>Таблица 1</w:t>
            </w:r>
            <w:r w:rsidR="00924FA5" w:rsidRPr="006E3AD0">
              <w:rPr>
                <w:color w:val="auto"/>
                <w:sz w:val="24"/>
                <w:szCs w:val="24"/>
              </w:rPr>
              <w:t>9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</w:t>
            </w:r>
            <w:r w:rsidR="00B302CB" w:rsidRPr="006E3AD0">
              <w:rPr>
                <w:color w:val="auto"/>
                <w:sz w:val="24"/>
                <w:szCs w:val="24"/>
              </w:rPr>
              <w:t>по организации</w:t>
            </w:r>
            <w:r w:rsidR="006E3AD0" w:rsidRPr="006E3AD0">
              <w:rPr>
                <w:color w:val="auto"/>
                <w:sz w:val="24"/>
                <w:szCs w:val="24"/>
              </w:rPr>
              <w:t xml:space="preserve"> </w:t>
            </w:r>
            <w:r w:rsidR="00B302CB" w:rsidRPr="006E3AD0">
              <w:rPr>
                <w:color w:val="auto"/>
                <w:sz w:val="24"/>
                <w:szCs w:val="24"/>
              </w:rPr>
              <w:t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</w:t>
            </w:r>
            <w:proofErr w:type="gramEnd"/>
            <w:r w:rsidR="00B302CB" w:rsidRPr="006E3AD0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B302CB" w:rsidRPr="006E3AD0">
              <w:rPr>
                <w:color w:val="auto"/>
                <w:sz w:val="24"/>
                <w:szCs w:val="24"/>
              </w:rPr>
              <w:t xml:space="preserve">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</w:t>
            </w:r>
            <w:r w:rsidR="00B302CB" w:rsidRPr="006E3AD0">
              <w:rPr>
                <w:color w:val="auto"/>
                <w:sz w:val="24"/>
                <w:szCs w:val="24"/>
              </w:rPr>
              <w:lastRenderedPageBreak/>
              <w:t>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</w:t>
            </w:r>
            <w:proofErr w:type="gramEnd"/>
            <w:r w:rsidR="00B302CB" w:rsidRPr="006E3AD0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B302CB" w:rsidRPr="006E3AD0">
              <w:rPr>
                <w:color w:val="auto"/>
                <w:sz w:val="24"/>
                <w:szCs w:val="24"/>
              </w:rPr>
              <w:t>в ранее занимаемых жилых помещениях признается невозможным,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помещениями, а также по предоставлению лицам, которые относились к категории детей-сирот и детей, оставшихся без попечения родителей, лиц из числа детей-сирот</w:t>
            </w:r>
            <w:proofErr w:type="gramEnd"/>
            <w:r w:rsidR="00B302CB" w:rsidRPr="006E3AD0">
              <w:rPr>
                <w:color w:val="auto"/>
                <w:sz w:val="24"/>
                <w:szCs w:val="24"/>
              </w:rPr>
              <w:t xml:space="preserve"> и детей, оставшихся без попечения родителей, и достигли возраста 23 лет, выплаты на приобретение благоустроенного жилого помещения в собственность или для полного </w:t>
            </w:r>
            <w:proofErr w:type="gramStart"/>
            <w:r w:rsidR="00B302CB" w:rsidRPr="006E3AD0">
              <w:rPr>
                <w:color w:val="auto"/>
                <w:sz w:val="24"/>
                <w:szCs w:val="24"/>
              </w:rPr>
              <w:t>погашения</w:t>
            </w:r>
            <w:proofErr w:type="gramEnd"/>
            <w:r w:rsidR="00B302CB" w:rsidRPr="006E3AD0">
              <w:rPr>
                <w:color w:val="auto"/>
                <w:sz w:val="24"/>
                <w:szCs w:val="24"/>
              </w:rPr>
      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</w:t>
            </w:r>
            <w:r w:rsidRPr="006E3AD0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2643B1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529</w:t>
            </w:r>
          </w:p>
        </w:tc>
      </w:tr>
      <w:tr w:rsidR="000F24C7" w:rsidRPr="000F24C7" w:rsidTr="005B4616">
        <w:trPr>
          <w:trHeight w:val="273"/>
        </w:trPr>
        <w:tc>
          <w:tcPr>
            <w:tcW w:w="8789" w:type="dxa"/>
            <w:vAlign w:val="center"/>
          </w:tcPr>
          <w:p w:rsidR="00AF4AE3" w:rsidRPr="00612847" w:rsidRDefault="00AF4AE3" w:rsidP="006E3AD0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lastRenderedPageBreak/>
              <w:t>Приложение 15. Таблица 2</w:t>
            </w:r>
            <w:r w:rsidR="006E3AD0" w:rsidRPr="006E3AD0">
              <w:rPr>
                <w:color w:val="auto"/>
                <w:sz w:val="24"/>
                <w:szCs w:val="24"/>
              </w:rPr>
              <w:t>0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</w:t>
            </w:r>
            <w:r w:rsidR="006E3AD0" w:rsidRPr="006E3AD0">
              <w:rPr>
                <w:color w:val="auto"/>
                <w:sz w:val="24"/>
                <w:szCs w:val="24"/>
              </w:rPr>
              <w:t>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  <w:r w:rsidRPr="006E3AD0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530</w:t>
            </w:r>
          </w:p>
        </w:tc>
      </w:tr>
      <w:tr w:rsidR="006E3AD0" w:rsidRPr="000F24C7" w:rsidTr="005B4616">
        <w:trPr>
          <w:trHeight w:val="273"/>
        </w:trPr>
        <w:tc>
          <w:tcPr>
            <w:tcW w:w="8789" w:type="dxa"/>
            <w:vAlign w:val="center"/>
          </w:tcPr>
          <w:p w:rsidR="006E3AD0" w:rsidRPr="006E3AD0" w:rsidRDefault="006E3AD0" w:rsidP="006E3AD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>Приложение 15. Таблица 21 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2025 год и на плановый период 2026 и 2027 годов</w:t>
            </w:r>
          </w:p>
        </w:tc>
        <w:tc>
          <w:tcPr>
            <w:tcW w:w="1560" w:type="dxa"/>
          </w:tcPr>
          <w:p w:rsidR="006E3AD0" w:rsidRPr="000F24C7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531</w:t>
            </w:r>
          </w:p>
        </w:tc>
      </w:tr>
      <w:tr w:rsidR="006E3AD0" w:rsidRPr="000F24C7" w:rsidTr="005B4616">
        <w:trPr>
          <w:trHeight w:val="273"/>
        </w:trPr>
        <w:tc>
          <w:tcPr>
            <w:tcW w:w="8789" w:type="dxa"/>
            <w:vAlign w:val="center"/>
          </w:tcPr>
          <w:p w:rsidR="006E3AD0" w:rsidRPr="00612847" w:rsidRDefault="006E3AD0" w:rsidP="00AD7EBA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E3AD0">
              <w:rPr>
                <w:color w:val="auto"/>
                <w:sz w:val="24"/>
                <w:szCs w:val="24"/>
              </w:rPr>
              <w:t>Таблица 22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дополнительных мер социальной поддержки, установленных областным законом от 13 октября 2014 года № 62-оз "О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квартиры" на 2025</w:t>
            </w:r>
            <w:proofErr w:type="gramEnd"/>
            <w:r w:rsidRPr="006E3AD0">
              <w:rPr>
                <w:color w:val="auto"/>
                <w:sz w:val="24"/>
                <w:szCs w:val="24"/>
              </w:rPr>
              <w:t xml:space="preserve"> год и на плановый период 2026 и 2027 годов</w:t>
            </w:r>
          </w:p>
        </w:tc>
        <w:tc>
          <w:tcPr>
            <w:tcW w:w="1560" w:type="dxa"/>
          </w:tcPr>
          <w:p w:rsidR="006E3AD0" w:rsidRPr="000F24C7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532</w:t>
            </w:r>
          </w:p>
        </w:tc>
      </w:tr>
      <w:tr w:rsidR="006E3AD0" w:rsidRPr="006E3AD0" w:rsidTr="005B4616">
        <w:trPr>
          <w:trHeight w:val="595"/>
        </w:trPr>
        <w:tc>
          <w:tcPr>
            <w:tcW w:w="8789" w:type="dxa"/>
            <w:vAlign w:val="center"/>
          </w:tcPr>
          <w:p w:rsidR="00AF4AE3" w:rsidRPr="006E3AD0" w:rsidRDefault="00AF4AE3" w:rsidP="00AD7EB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>Приложение 15. Таблица 2</w:t>
            </w:r>
            <w:r w:rsidR="00AD7EBA" w:rsidRPr="006E3AD0">
              <w:rPr>
                <w:color w:val="auto"/>
                <w:sz w:val="24"/>
                <w:szCs w:val="24"/>
              </w:rPr>
              <w:t>3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533-534</w:t>
            </w:r>
          </w:p>
        </w:tc>
      </w:tr>
      <w:tr w:rsidR="006E3AD0" w:rsidRPr="006E3AD0" w:rsidTr="005B4616">
        <w:trPr>
          <w:trHeight w:val="595"/>
        </w:trPr>
        <w:tc>
          <w:tcPr>
            <w:tcW w:w="8789" w:type="dxa"/>
            <w:vAlign w:val="center"/>
          </w:tcPr>
          <w:p w:rsidR="00AF4AE3" w:rsidRPr="006E3AD0" w:rsidRDefault="00AF4AE3" w:rsidP="00AD7EB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>Приложение 15. Таблица 2</w:t>
            </w:r>
            <w:r w:rsidR="00AD7EBA" w:rsidRPr="006E3AD0">
              <w:rPr>
                <w:color w:val="auto"/>
                <w:sz w:val="24"/>
                <w:szCs w:val="24"/>
              </w:rPr>
              <w:t>4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родителям,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535</w:t>
            </w:r>
          </w:p>
        </w:tc>
      </w:tr>
      <w:tr w:rsidR="006E3AD0" w:rsidRPr="006E3AD0" w:rsidTr="005B4616">
        <w:trPr>
          <w:trHeight w:val="595"/>
        </w:trPr>
        <w:tc>
          <w:tcPr>
            <w:tcW w:w="8789" w:type="dxa"/>
            <w:vAlign w:val="center"/>
          </w:tcPr>
          <w:p w:rsidR="00AF4AE3" w:rsidRPr="006E3AD0" w:rsidRDefault="00AF4AE3" w:rsidP="00AD7EB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E3AD0">
              <w:rPr>
                <w:color w:val="auto"/>
                <w:sz w:val="24"/>
                <w:szCs w:val="24"/>
              </w:rPr>
              <w:t>Таблица 2</w:t>
            </w:r>
            <w:r w:rsidR="00AD7EBA" w:rsidRPr="006E3AD0">
              <w:rPr>
                <w:color w:val="auto"/>
                <w:sz w:val="24"/>
                <w:szCs w:val="24"/>
              </w:rPr>
              <w:t>5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Ленинградской области, на 2025 год и на плановый период 2026 и 2027 годов</w:t>
            </w:r>
            <w:proofErr w:type="gramEnd"/>
          </w:p>
        </w:tc>
        <w:tc>
          <w:tcPr>
            <w:tcW w:w="1560" w:type="dxa"/>
          </w:tcPr>
          <w:p w:rsidR="00AF4AE3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536</w:t>
            </w:r>
          </w:p>
        </w:tc>
      </w:tr>
      <w:tr w:rsidR="006E3AD0" w:rsidRPr="006E3AD0" w:rsidTr="005B4616">
        <w:trPr>
          <w:trHeight w:val="595"/>
        </w:trPr>
        <w:tc>
          <w:tcPr>
            <w:tcW w:w="8789" w:type="dxa"/>
            <w:vAlign w:val="center"/>
          </w:tcPr>
          <w:p w:rsidR="00AF4AE3" w:rsidRPr="006E3AD0" w:rsidRDefault="00AF4AE3" w:rsidP="001736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E3AD0">
              <w:rPr>
                <w:color w:val="auto"/>
                <w:sz w:val="24"/>
                <w:szCs w:val="24"/>
              </w:rPr>
              <w:t>Таблица 2</w:t>
            </w:r>
            <w:r w:rsidR="0017360E" w:rsidRPr="006E3AD0">
              <w:rPr>
                <w:color w:val="auto"/>
                <w:sz w:val="24"/>
                <w:szCs w:val="24"/>
              </w:rPr>
              <w:t>6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детей-сирот и детей, оставшихся без попечения родителей, в семьях </w:t>
            </w:r>
            <w:r w:rsidRPr="006E3AD0">
              <w:rPr>
                <w:color w:val="auto"/>
                <w:sz w:val="24"/>
                <w:szCs w:val="24"/>
              </w:rPr>
              <w:lastRenderedPageBreak/>
              <w:t>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</w:t>
            </w:r>
            <w:proofErr w:type="gramEnd"/>
            <w:r w:rsidRPr="006E3AD0">
              <w:rPr>
                <w:color w:val="auto"/>
                <w:sz w:val="24"/>
                <w:szCs w:val="24"/>
              </w:rPr>
              <w:t xml:space="preserve"> организации по образовательным программам основного общего </w:t>
            </w:r>
            <w:proofErr w:type="gramStart"/>
            <w:r w:rsidRPr="006E3AD0">
              <w:rPr>
                <w:color w:val="auto"/>
                <w:sz w:val="24"/>
                <w:szCs w:val="24"/>
              </w:rPr>
              <w:t>и(</w:t>
            </w:r>
            <w:proofErr w:type="gramEnd"/>
            <w:r w:rsidRPr="006E3AD0">
              <w:rPr>
                <w:color w:val="auto"/>
                <w:sz w:val="24"/>
                <w:szCs w:val="24"/>
              </w:rPr>
              <w:t>или) среднего общего образования,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537</w:t>
            </w:r>
          </w:p>
        </w:tc>
      </w:tr>
      <w:tr w:rsidR="000F24C7" w:rsidRPr="000F24C7" w:rsidTr="005B4616">
        <w:trPr>
          <w:trHeight w:val="595"/>
        </w:trPr>
        <w:tc>
          <w:tcPr>
            <w:tcW w:w="8789" w:type="dxa"/>
            <w:vAlign w:val="center"/>
          </w:tcPr>
          <w:p w:rsidR="00AF4AE3" w:rsidRPr="006E3AD0" w:rsidRDefault="00AF4AE3" w:rsidP="006E3AD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6E3AD0">
              <w:rPr>
                <w:color w:val="auto"/>
                <w:sz w:val="24"/>
                <w:szCs w:val="24"/>
              </w:rPr>
              <w:t>Таблица 2</w:t>
            </w:r>
            <w:r w:rsidR="0017360E" w:rsidRPr="006E3AD0">
              <w:rPr>
                <w:color w:val="auto"/>
                <w:sz w:val="24"/>
                <w:szCs w:val="24"/>
              </w:rPr>
              <w:t>7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</w:t>
            </w:r>
            <w:r w:rsidR="006E3AD0" w:rsidRPr="006E3AD0">
              <w:rPr>
                <w:color w:val="auto"/>
                <w:sz w:val="24"/>
                <w:szCs w:val="24"/>
              </w:rPr>
              <w:t>по обеспечению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детей, оставшихся</w:t>
            </w:r>
            <w:proofErr w:type="gramEnd"/>
            <w:r w:rsidR="006E3AD0" w:rsidRPr="006E3AD0">
              <w:rPr>
                <w:color w:val="auto"/>
                <w:sz w:val="24"/>
                <w:szCs w:val="24"/>
              </w:rPr>
              <w:t xml:space="preserve">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образовательных организациях по образовательным программам основного общего </w:t>
            </w:r>
            <w:proofErr w:type="gramStart"/>
            <w:r w:rsidR="006E3AD0" w:rsidRPr="006E3AD0">
              <w:rPr>
                <w:color w:val="auto"/>
                <w:sz w:val="24"/>
                <w:szCs w:val="24"/>
              </w:rPr>
              <w:t>и(</w:t>
            </w:r>
            <w:proofErr w:type="gramEnd"/>
            <w:r w:rsidR="006E3AD0" w:rsidRPr="006E3AD0">
              <w:rPr>
                <w:color w:val="auto"/>
                <w:sz w:val="24"/>
                <w:szCs w:val="24"/>
              </w:rPr>
              <w:t xml:space="preserve">или) среднего общего образования, обучающихся в образовательных организациях по очной форме обучения по основным профессиональным образовательным программам </w:t>
            </w:r>
            <w:proofErr w:type="gramStart"/>
            <w:r w:rsidR="006E3AD0" w:rsidRPr="006E3AD0">
              <w:rPr>
                <w:color w:val="auto"/>
                <w:sz w:val="24"/>
                <w:szCs w:val="24"/>
              </w:rPr>
              <w:t>и(</w:t>
            </w:r>
            <w:proofErr w:type="gramEnd"/>
            <w:r w:rsidR="006E3AD0" w:rsidRPr="006E3AD0">
              <w:rPr>
                <w:color w:val="auto"/>
                <w:sz w:val="24"/>
                <w:szCs w:val="24"/>
              </w:rPr>
              <w:t>или) по программам профессиональной подготовки по профессиям рабочих, должностям служащих,</w:t>
            </w:r>
            <w:r w:rsidRPr="006E3AD0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538</w:t>
            </w:r>
          </w:p>
        </w:tc>
      </w:tr>
      <w:tr w:rsidR="006E3AD0" w:rsidRPr="006E3AD0" w:rsidTr="005B4616">
        <w:trPr>
          <w:trHeight w:val="595"/>
        </w:trPr>
        <w:tc>
          <w:tcPr>
            <w:tcW w:w="8789" w:type="dxa"/>
            <w:vAlign w:val="center"/>
          </w:tcPr>
          <w:p w:rsidR="00AF4AE3" w:rsidRPr="006E3AD0" w:rsidRDefault="00AF4AE3" w:rsidP="00F62CD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>Приложение 15. Таблица 2</w:t>
            </w:r>
            <w:r w:rsidR="00B114CD" w:rsidRPr="006E3AD0">
              <w:rPr>
                <w:color w:val="auto"/>
                <w:sz w:val="24"/>
                <w:szCs w:val="24"/>
              </w:rPr>
              <w:t>8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</w:t>
            </w:r>
            <w:r w:rsidR="00F62CD6" w:rsidRPr="006E3AD0">
              <w:rPr>
                <w:color w:val="auto"/>
                <w:sz w:val="24"/>
                <w:szCs w:val="24"/>
              </w:rPr>
              <w:t xml:space="preserve">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</w:t>
            </w:r>
            <w:proofErr w:type="gramStart"/>
            <w:r w:rsidR="00F62CD6" w:rsidRPr="006E3AD0">
              <w:rPr>
                <w:color w:val="auto"/>
                <w:sz w:val="24"/>
                <w:szCs w:val="24"/>
              </w:rPr>
              <w:t>пользования</w:t>
            </w:r>
            <w:proofErr w:type="gramEnd"/>
            <w:r w:rsidR="00F62CD6" w:rsidRPr="006E3AD0">
              <w:rPr>
                <w:color w:val="auto"/>
                <w:sz w:val="24"/>
                <w:szCs w:val="24"/>
              </w:rPr>
              <w:t xml:space="preserve"> которыми сохранялось до достижения ими совершеннолетия, при заселении в них указанных лиц</w:t>
            </w:r>
            <w:r w:rsidRPr="006E3AD0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539</w:t>
            </w:r>
          </w:p>
        </w:tc>
      </w:tr>
      <w:tr w:rsidR="006E3AD0" w:rsidRPr="006E3AD0" w:rsidTr="005B4616">
        <w:trPr>
          <w:trHeight w:val="595"/>
        </w:trPr>
        <w:tc>
          <w:tcPr>
            <w:tcW w:w="8789" w:type="dxa"/>
            <w:vAlign w:val="center"/>
          </w:tcPr>
          <w:p w:rsidR="006E3AD0" w:rsidRPr="006E3AD0" w:rsidRDefault="006E3AD0" w:rsidP="006E3AD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E3AD0">
              <w:rPr>
                <w:color w:val="auto"/>
                <w:sz w:val="24"/>
                <w:szCs w:val="24"/>
              </w:rPr>
              <w:t>Таблица 29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ежемесячной компенсации расходов на аренду жилых помещений для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помещениями, на период до обеспечения их жилыми помещениями на 2025 год и на плановый период</w:t>
            </w:r>
            <w:proofErr w:type="gramEnd"/>
            <w:r w:rsidRPr="006E3AD0">
              <w:rPr>
                <w:color w:val="auto"/>
                <w:sz w:val="24"/>
                <w:szCs w:val="24"/>
              </w:rPr>
              <w:t xml:space="preserve"> 2026 и 2027 годов</w:t>
            </w:r>
          </w:p>
        </w:tc>
        <w:tc>
          <w:tcPr>
            <w:tcW w:w="1560" w:type="dxa"/>
          </w:tcPr>
          <w:p w:rsidR="006E3AD0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540</w:t>
            </w:r>
          </w:p>
        </w:tc>
      </w:tr>
      <w:tr w:rsidR="006E3AD0" w:rsidRPr="006E3AD0" w:rsidTr="005B4616">
        <w:trPr>
          <w:trHeight w:val="273"/>
        </w:trPr>
        <w:tc>
          <w:tcPr>
            <w:tcW w:w="8789" w:type="dxa"/>
            <w:vAlign w:val="center"/>
          </w:tcPr>
          <w:p w:rsidR="00AF4AE3" w:rsidRPr="006E3AD0" w:rsidRDefault="00AF4AE3" w:rsidP="00AB745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E3AD0">
              <w:rPr>
                <w:color w:val="auto"/>
                <w:sz w:val="24"/>
                <w:szCs w:val="24"/>
              </w:rPr>
              <w:t>Таблица 3</w:t>
            </w:r>
            <w:r w:rsidR="00AB745C" w:rsidRPr="006E3AD0">
              <w:rPr>
                <w:color w:val="auto"/>
                <w:sz w:val="24"/>
                <w:szCs w:val="24"/>
              </w:rPr>
              <w:t>0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</w:t>
            </w:r>
            <w:r w:rsidR="00AB745C" w:rsidRPr="006E3AD0">
              <w:rPr>
                <w:bCs/>
                <w:color w:val="auto"/>
                <w:sz w:val="24"/>
                <w:szCs w:val="24"/>
              </w:rPr>
              <w:t>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</w:t>
            </w:r>
            <w:proofErr w:type="gramEnd"/>
            <w:r w:rsidR="00AB745C" w:rsidRPr="006E3AD0">
              <w:rPr>
                <w:bCs/>
                <w:color w:val="auto"/>
                <w:sz w:val="24"/>
                <w:szCs w:val="24"/>
              </w:rPr>
              <w:t xml:space="preserve"> общего имущества в многоквартирном доме) за жилое помещение, право </w:t>
            </w:r>
            <w:proofErr w:type="gramStart"/>
            <w:r w:rsidR="00AB745C" w:rsidRPr="006E3AD0">
              <w:rPr>
                <w:bCs/>
                <w:color w:val="auto"/>
                <w:sz w:val="24"/>
                <w:szCs w:val="24"/>
              </w:rPr>
              <w:t>пользования</w:t>
            </w:r>
            <w:proofErr w:type="gramEnd"/>
            <w:r w:rsidR="00AB745C" w:rsidRPr="006E3AD0">
              <w:rPr>
                <w:bCs/>
                <w:color w:val="auto"/>
                <w:sz w:val="24"/>
                <w:szCs w:val="24"/>
              </w:rPr>
      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детей-сирот и детей, оставшихся без попечения родителей, которые в возрасте до 18 лет находились под опекой (попечительством), проживающих в жилых помещениях, право пользования которыми сохранялось за ними до достижения возраста 18 лет, </w:t>
            </w:r>
            <w:r w:rsidR="00AB745C" w:rsidRPr="006E3AD0">
              <w:rPr>
                <w:bCs/>
                <w:color w:val="auto"/>
                <w:sz w:val="24"/>
                <w:szCs w:val="24"/>
              </w:rPr>
              <w:lastRenderedPageBreak/>
              <w:t xml:space="preserve">либо во вновь предоставленном жилом помещении, обучающихся в образовательных организациях по образовательным программам основного общего </w:t>
            </w:r>
            <w:proofErr w:type="gramStart"/>
            <w:r w:rsidR="00AB745C" w:rsidRPr="006E3AD0">
              <w:rPr>
                <w:bCs/>
                <w:color w:val="auto"/>
                <w:sz w:val="24"/>
                <w:szCs w:val="24"/>
              </w:rPr>
              <w:t>и(</w:t>
            </w:r>
            <w:proofErr w:type="gramEnd"/>
            <w:r w:rsidR="00AB745C" w:rsidRPr="006E3AD0">
              <w:rPr>
                <w:bCs/>
                <w:color w:val="auto"/>
                <w:sz w:val="24"/>
                <w:szCs w:val="24"/>
              </w:rPr>
              <w:t xml:space="preserve">или) среднего общего образования,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</w:t>
            </w:r>
            <w:proofErr w:type="gramStart"/>
            <w:r w:rsidR="00AB745C" w:rsidRPr="006E3AD0">
              <w:rPr>
                <w:bCs/>
                <w:color w:val="auto"/>
                <w:sz w:val="24"/>
                <w:szCs w:val="24"/>
              </w:rPr>
              <w:t>помещении,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</w:t>
            </w:r>
            <w:proofErr w:type="gramEnd"/>
            <w:r w:rsidR="00AB745C" w:rsidRPr="006E3AD0">
              <w:rPr>
                <w:bCs/>
                <w:color w:val="auto"/>
                <w:sz w:val="24"/>
                <w:szCs w:val="24"/>
              </w:rPr>
              <w:t xml:space="preserve"> платы за определение технического состояния и оценку стоимости указанного жилого помещения в случае передачи его в собственность</w:t>
            </w:r>
            <w:r w:rsidRPr="006E3AD0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541</w:t>
            </w:r>
          </w:p>
        </w:tc>
      </w:tr>
      <w:tr w:rsidR="006E3AD0" w:rsidRPr="006E3AD0" w:rsidTr="005B4616">
        <w:trPr>
          <w:trHeight w:val="273"/>
        </w:trPr>
        <w:tc>
          <w:tcPr>
            <w:tcW w:w="8789" w:type="dxa"/>
            <w:vAlign w:val="center"/>
          </w:tcPr>
          <w:p w:rsidR="00AF4AE3" w:rsidRPr="006E3AD0" w:rsidRDefault="00AF4AE3" w:rsidP="00F171A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lastRenderedPageBreak/>
              <w:t>Приложение 15. Таблица 3</w:t>
            </w:r>
            <w:r w:rsidR="00F171A1" w:rsidRPr="006E3AD0">
              <w:rPr>
                <w:color w:val="auto"/>
                <w:sz w:val="24"/>
                <w:szCs w:val="24"/>
              </w:rPr>
              <w:t>1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</w:t>
            </w:r>
            <w:proofErr w:type="spellStart"/>
            <w:r w:rsidRPr="006E3AD0">
              <w:rPr>
                <w:color w:val="auto"/>
                <w:sz w:val="24"/>
                <w:szCs w:val="24"/>
              </w:rPr>
              <w:t>постинтернатному</w:t>
            </w:r>
            <w:proofErr w:type="spellEnd"/>
            <w:r w:rsidRPr="006E3AD0">
              <w:rPr>
                <w:color w:val="auto"/>
                <w:sz w:val="24"/>
                <w:szCs w:val="24"/>
              </w:rPr>
              <w:t xml:space="preserve"> сопровождению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542</w:t>
            </w:r>
          </w:p>
        </w:tc>
      </w:tr>
      <w:tr w:rsidR="006E3AD0" w:rsidRPr="006E3AD0" w:rsidTr="005B4616">
        <w:trPr>
          <w:trHeight w:val="273"/>
        </w:trPr>
        <w:tc>
          <w:tcPr>
            <w:tcW w:w="8789" w:type="dxa"/>
            <w:vAlign w:val="center"/>
          </w:tcPr>
          <w:p w:rsidR="00AF4AE3" w:rsidRPr="006E3AD0" w:rsidRDefault="00AF4AE3" w:rsidP="00AD355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>Приложение 15. Таблица 3</w:t>
            </w:r>
            <w:r w:rsidR="00AD3554" w:rsidRPr="006E3AD0">
              <w:rPr>
                <w:color w:val="auto"/>
                <w:sz w:val="24"/>
                <w:szCs w:val="24"/>
              </w:rPr>
              <w:t>2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543</w:t>
            </w:r>
          </w:p>
        </w:tc>
      </w:tr>
      <w:tr w:rsidR="006E3AD0" w:rsidRPr="006E3AD0" w:rsidTr="005B4616">
        <w:trPr>
          <w:trHeight w:val="273"/>
        </w:trPr>
        <w:tc>
          <w:tcPr>
            <w:tcW w:w="8789" w:type="dxa"/>
            <w:vAlign w:val="center"/>
          </w:tcPr>
          <w:p w:rsidR="00AF4AE3" w:rsidRPr="006E3AD0" w:rsidRDefault="00AF4AE3" w:rsidP="00CD7A7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>Приложение 15. Таблица 3</w:t>
            </w:r>
            <w:r w:rsidR="00CD7A79" w:rsidRPr="006E3AD0">
              <w:rPr>
                <w:color w:val="auto"/>
                <w:sz w:val="24"/>
                <w:szCs w:val="24"/>
              </w:rPr>
              <w:t>4</w:t>
            </w:r>
            <w:r w:rsidRPr="006E3AD0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</w:t>
            </w:r>
            <w:proofErr w:type="gramStart"/>
            <w:r w:rsidRPr="006E3AD0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6E3AD0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544</w:t>
            </w:r>
          </w:p>
        </w:tc>
      </w:tr>
      <w:tr w:rsidR="006E3AD0" w:rsidRPr="006E3AD0" w:rsidTr="005B4616">
        <w:trPr>
          <w:trHeight w:val="273"/>
        </w:trPr>
        <w:tc>
          <w:tcPr>
            <w:tcW w:w="8789" w:type="dxa"/>
            <w:vAlign w:val="center"/>
          </w:tcPr>
          <w:p w:rsidR="006E3AD0" w:rsidRPr="006E3AD0" w:rsidRDefault="006E3AD0" w:rsidP="006E3AD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E3AD0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E3AD0">
              <w:rPr>
                <w:color w:val="auto"/>
                <w:sz w:val="24"/>
                <w:szCs w:val="24"/>
              </w:rPr>
              <w:t>Таблица 35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граждан, 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 на 2025 год и на плановый период</w:t>
            </w:r>
            <w:proofErr w:type="gramEnd"/>
            <w:r w:rsidRPr="006E3AD0">
              <w:rPr>
                <w:color w:val="auto"/>
                <w:sz w:val="24"/>
                <w:szCs w:val="24"/>
              </w:rPr>
              <w:t xml:space="preserve"> 2026 и 2027 годов</w:t>
            </w:r>
          </w:p>
        </w:tc>
        <w:tc>
          <w:tcPr>
            <w:tcW w:w="1560" w:type="dxa"/>
          </w:tcPr>
          <w:p w:rsidR="006E3AD0" w:rsidRPr="006E3AD0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545</w:t>
            </w:r>
          </w:p>
        </w:tc>
      </w:tr>
      <w:tr w:rsidR="00AF4AE3" w:rsidRPr="0056255D" w:rsidTr="005B4616">
        <w:trPr>
          <w:trHeight w:val="595"/>
        </w:trPr>
        <w:tc>
          <w:tcPr>
            <w:tcW w:w="8789" w:type="dxa"/>
            <w:vAlign w:val="center"/>
          </w:tcPr>
          <w:p w:rsidR="00AF4AE3" w:rsidRPr="0056255D" w:rsidRDefault="00AF4AE3" w:rsidP="0008730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6255D">
              <w:rPr>
                <w:color w:val="auto"/>
                <w:sz w:val="24"/>
                <w:szCs w:val="24"/>
              </w:rPr>
              <w:t xml:space="preserve">Приложение 17. Программа государственных внутренних заимствований Ленинградской области на </w:t>
            </w:r>
            <w:r>
              <w:rPr>
                <w:color w:val="auto"/>
                <w:sz w:val="24"/>
                <w:szCs w:val="24"/>
              </w:rPr>
              <w:t>2025</w:t>
            </w:r>
            <w:r w:rsidRPr="0056255D">
              <w:rPr>
                <w:color w:val="auto"/>
                <w:sz w:val="24"/>
                <w:szCs w:val="24"/>
              </w:rPr>
              <w:t xml:space="preserve"> год и на плановый период </w:t>
            </w:r>
            <w:r>
              <w:rPr>
                <w:color w:val="auto"/>
                <w:sz w:val="24"/>
                <w:szCs w:val="24"/>
              </w:rPr>
              <w:t>2026</w:t>
            </w:r>
            <w:r w:rsidRPr="0056255D"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>2027</w:t>
            </w:r>
            <w:r w:rsidRPr="0056255D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56255D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546-547</w:t>
            </w:r>
          </w:p>
        </w:tc>
      </w:tr>
      <w:tr w:rsidR="00AF4AE3" w:rsidRPr="0056255D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AE3" w:rsidRPr="0056255D" w:rsidRDefault="00AF4AE3" w:rsidP="00D02AA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6255D">
              <w:rPr>
                <w:color w:val="auto"/>
                <w:sz w:val="24"/>
                <w:szCs w:val="24"/>
              </w:rPr>
              <w:t xml:space="preserve">Приложение 19. Источники внутреннего финансирования дефицита областного бюджета Ленинградской области на </w:t>
            </w:r>
            <w:r>
              <w:rPr>
                <w:color w:val="auto"/>
                <w:sz w:val="24"/>
                <w:szCs w:val="24"/>
              </w:rPr>
              <w:t>2025</w:t>
            </w:r>
            <w:r w:rsidRPr="0056255D">
              <w:rPr>
                <w:color w:val="auto"/>
                <w:sz w:val="24"/>
                <w:szCs w:val="24"/>
              </w:rPr>
              <w:t xml:space="preserve"> год и на плановый период </w:t>
            </w:r>
            <w:r>
              <w:rPr>
                <w:color w:val="auto"/>
                <w:sz w:val="24"/>
                <w:szCs w:val="24"/>
              </w:rPr>
              <w:t>2026</w:t>
            </w:r>
            <w:r w:rsidRPr="0056255D"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>2027</w:t>
            </w:r>
            <w:r w:rsidRPr="0056255D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56255D" w:rsidRDefault="00D312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548-550</w:t>
            </w:r>
          </w:p>
        </w:tc>
      </w:tr>
      <w:tr w:rsidR="005B4616" w:rsidRPr="006414B9" w:rsidTr="005B4616">
        <w:trPr>
          <w:trHeight w:val="91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250CE" w:rsidRDefault="005B4616" w:rsidP="005B4616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 xml:space="preserve">Обоснование необходимости </w:t>
            </w:r>
            <w:r w:rsidRPr="005250CE">
              <w:rPr>
                <w:b/>
                <w:color w:val="auto"/>
                <w:sz w:val="24"/>
                <w:szCs w:val="24"/>
              </w:rPr>
              <w:t>принятия областног</w:t>
            </w:r>
            <w:r>
              <w:rPr>
                <w:b/>
                <w:color w:val="auto"/>
                <w:sz w:val="24"/>
                <w:szCs w:val="24"/>
              </w:rPr>
              <w:t xml:space="preserve">о закона Ленинградской области </w:t>
            </w:r>
            <w:r w:rsidRPr="005250CE">
              <w:rPr>
                <w:b/>
                <w:color w:val="auto"/>
                <w:sz w:val="24"/>
                <w:szCs w:val="24"/>
              </w:rPr>
              <w:t>"О внесе</w:t>
            </w:r>
            <w:r>
              <w:rPr>
                <w:b/>
                <w:color w:val="auto"/>
                <w:sz w:val="24"/>
                <w:szCs w:val="24"/>
              </w:rPr>
              <w:t xml:space="preserve">нии изменений в областной закон </w:t>
            </w:r>
            <w:r w:rsidRPr="005250CE">
              <w:rPr>
                <w:b/>
                <w:color w:val="auto"/>
                <w:sz w:val="24"/>
                <w:szCs w:val="24"/>
              </w:rPr>
              <w:t>"Об областном бюджете Лен</w:t>
            </w:r>
            <w:r>
              <w:rPr>
                <w:b/>
                <w:color w:val="auto"/>
                <w:sz w:val="24"/>
                <w:szCs w:val="24"/>
              </w:rPr>
              <w:t xml:space="preserve">инградской области на 2025 год </w:t>
            </w:r>
            <w:r w:rsidRPr="005250CE">
              <w:rPr>
                <w:b/>
                <w:color w:val="auto"/>
                <w:sz w:val="24"/>
                <w:szCs w:val="24"/>
              </w:rPr>
              <w:t>и на плановый период 202</w:t>
            </w:r>
            <w:r>
              <w:rPr>
                <w:b/>
                <w:color w:val="auto"/>
                <w:sz w:val="24"/>
                <w:szCs w:val="24"/>
              </w:rPr>
              <w:t>6</w:t>
            </w:r>
            <w:r w:rsidRPr="005250CE">
              <w:rPr>
                <w:b/>
                <w:color w:val="auto"/>
                <w:sz w:val="24"/>
                <w:szCs w:val="24"/>
              </w:rPr>
              <w:t xml:space="preserve"> и 202</w:t>
            </w:r>
            <w:r>
              <w:rPr>
                <w:b/>
                <w:color w:val="auto"/>
                <w:sz w:val="24"/>
                <w:szCs w:val="24"/>
              </w:rPr>
              <w:t>7</w:t>
            </w:r>
            <w:r w:rsidRPr="005250CE">
              <w:rPr>
                <w:b/>
                <w:color w:val="auto"/>
                <w:sz w:val="24"/>
                <w:szCs w:val="24"/>
              </w:rPr>
              <w:t>годов"</w:t>
            </w:r>
            <w:r>
              <w:rPr>
                <w:b/>
                <w:color w:val="auto"/>
                <w:sz w:val="24"/>
                <w:szCs w:val="24"/>
              </w:rPr>
              <w:t xml:space="preserve"> (Пояснительная записка)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6414B9" w:rsidRDefault="00D312C3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551-580</w:t>
            </w:r>
          </w:p>
        </w:tc>
      </w:tr>
      <w:tr w:rsidR="005B4616" w:rsidRPr="0056255D" w:rsidTr="005B4616">
        <w:trPr>
          <w:trHeight w:val="21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изменению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D312C3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581-587</w:t>
            </w:r>
          </w:p>
        </w:tc>
      </w:tr>
      <w:tr w:rsidR="005B4616" w:rsidRPr="0056255D" w:rsidTr="005B4616">
        <w:trPr>
          <w:trHeight w:val="204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5B4616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7A22A1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увеличению (за исключением остатков 202</w:t>
            </w:r>
            <w:r>
              <w:rPr>
                <w:color w:val="auto"/>
                <w:sz w:val="24"/>
                <w:szCs w:val="24"/>
              </w:rPr>
              <w:t>4</w:t>
            </w:r>
            <w:r w:rsidRPr="007A22A1">
              <w:rPr>
                <w:color w:val="auto"/>
                <w:sz w:val="24"/>
                <w:szCs w:val="24"/>
              </w:rPr>
              <w:t xml:space="preserve"> года)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D312C3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588-616</w:t>
            </w:r>
          </w:p>
        </w:tc>
      </w:tr>
      <w:tr w:rsidR="005B4616" w:rsidRPr="0056255D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3A3250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 w:rsidR="003A3250" w:rsidRPr="00E64DB0">
              <w:rPr>
                <w:color w:val="auto"/>
                <w:sz w:val="24"/>
                <w:szCs w:val="24"/>
              </w:rPr>
              <w:t>3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расходов за счет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D312C3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617-624</w:t>
            </w:r>
          </w:p>
        </w:tc>
      </w:tr>
      <w:tr w:rsidR="005B4616" w:rsidRPr="0056255D" w:rsidTr="005B4616">
        <w:trPr>
          <w:trHeight w:val="164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3A3250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 w:rsidR="003A3250" w:rsidRPr="00E64DB0">
              <w:rPr>
                <w:color w:val="auto"/>
                <w:sz w:val="24"/>
                <w:szCs w:val="24"/>
              </w:rPr>
              <w:t>4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уменьшению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D312C3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625-648</w:t>
            </w:r>
          </w:p>
        </w:tc>
      </w:tr>
      <w:tr w:rsidR="005B4616" w:rsidRPr="0056255D" w:rsidTr="005B4616">
        <w:trPr>
          <w:trHeight w:val="35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4C1A68" w:rsidRDefault="005B4616" w:rsidP="003A3250">
            <w:pPr>
              <w:jc w:val="both"/>
              <w:rPr>
                <w:color w:val="auto"/>
                <w:sz w:val="24"/>
                <w:szCs w:val="24"/>
              </w:rPr>
            </w:pPr>
            <w:r w:rsidRPr="004C1A68">
              <w:rPr>
                <w:color w:val="auto"/>
                <w:sz w:val="24"/>
                <w:szCs w:val="24"/>
              </w:rPr>
              <w:lastRenderedPageBreak/>
              <w:t xml:space="preserve">Приложение </w:t>
            </w:r>
            <w:r w:rsidR="003A3250" w:rsidRPr="00E64DB0">
              <w:rPr>
                <w:color w:val="auto"/>
                <w:sz w:val="24"/>
                <w:szCs w:val="24"/>
              </w:rPr>
              <w:t>5</w:t>
            </w:r>
            <w:r w:rsidRPr="004C1A68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D312C3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649-681</w:t>
            </w:r>
          </w:p>
        </w:tc>
      </w:tr>
      <w:tr w:rsidR="005B4616" w:rsidRPr="0056255D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4C1A68" w:rsidRDefault="005B4616" w:rsidP="003A3250">
            <w:pPr>
              <w:jc w:val="both"/>
              <w:rPr>
                <w:color w:val="auto"/>
                <w:sz w:val="24"/>
                <w:szCs w:val="24"/>
              </w:rPr>
            </w:pPr>
            <w:r w:rsidRPr="004C1A68">
              <w:rPr>
                <w:color w:val="auto"/>
                <w:sz w:val="24"/>
                <w:szCs w:val="24"/>
              </w:rPr>
              <w:t xml:space="preserve">Приложение </w:t>
            </w:r>
            <w:r w:rsidR="003A3250" w:rsidRPr="00E64DB0">
              <w:rPr>
                <w:color w:val="auto"/>
                <w:sz w:val="24"/>
                <w:szCs w:val="24"/>
              </w:rPr>
              <w:t>6</w:t>
            </w:r>
            <w:r w:rsidRPr="004C1A68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</w:t>
            </w:r>
            <w:r w:rsidR="004C1A68" w:rsidRPr="004C1A68">
              <w:rPr>
                <w:color w:val="auto"/>
                <w:sz w:val="24"/>
                <w:szCs w:val="24"/>
              </w:rPr>
              <w:t>5</w:t>
            </w:r>
            <w:r w:rsidRPr="004C1A68">
              <w:rPr>
                <w:color w:val="auto"/>
                <w:sz w:val="24"/>
                <w:szCs w:val="24"/>
              </w:rPr>
              <w:t xml:space="preserve"> год и на плановый период 202</w:t>
            </w:r>
            <w:r w:rsidR="004C1A68" w:rsidRPr="004C1A68">
              <w:rPr>
                <w:color w:val="auto"/>
                <w:sz w:val="24"/>
                <w:szCs w:val="24"/>
              </w:rPr>
              <w:t>6</w:t>
            </w:r>
            <w:r w:rsidRPr="004C1A68">
              <w:rPr>
                <w:color w:val="auto"/>
                <w:sz w:val="24"/>
                <w:szCs w:val="24"/>
              </w:rPr>
              <w:t xml:space="preserve"> и 202</w:t>
            </w:r>
            <w:r w:rsidR="004C1A68" w:rsidRPr="004C1A68">
              <w:rPr>
                <w:color w:val="auto"/>
                <w:sz w:val="24"/>
                <w:szCs w:val="24"/>
              </w:rPr>
              <w:t>7</w:t>
            </w:r>
            <w:r w:rsidRPr="004C1A68">
              <w:rPr>
                <w:color w:val="auto"/>
                <w:sz w:val="24"/>
                <w:szCs w:val="24"/>
              </w:rPr>
              <w:t xml:space="preserve"> по главным распорядителям бюджетных средств (ГРБС) и государственным программам Ленинградской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D312C3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682-683</w:t>
            </w:r>
          </w:p>
        </w:tc>
      </w:tr>
      <w:tr w:rsidR="005B4616" w:rsidRPr="0056255D" w:rsidTr="005B4616">
        <w:trPr>
          <w:trHeight w:val="131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4C1A68" w:rsidRDefault="005B4616" w:rsidP="003A3250">
            <w:pPr>
              <w:jc w:val="both"/>
              <w:rPr>
                <w:color w:val="auto"/>
                <w:sz w:val="24"/>
                <w:szCs w:val="24"/>
              </w:rPr>
            </w:pPr>
            <w:r w:rsidRPr="004C1A68">
              <w:rPr>
                <w:color w:val="auto"/>
                <w:sz w:val="24"/>
                <w:szCs w:val="24"/>
              </w:rPr>
              <w:t xml:space="preserve">Приложение </w:t>
            </w:r>
            <w:r w:rsidR="003A3250" w:rsidRPr="00E64DB0">
              <w:rPr>
                <w:color w:val="auto"/>
                <w:sz w:val="24"/>
                <w:szCs w:val="24"/>
              </w:rPr>
              <w:t>7</w:t>
            </w:r>
            <w:r w:rsidRPr="004C1A68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</w:t>
            </w:r>
            <w:r w:rsidR="004C1A68" w:rsidRPr="004C1A68">
              <w:rPr>
                <w:color w:val="auto"/>
                <w:sz w:val="24"/>
                <w:szCs w:val="24"/>
              </w:rPr>
              <w:t>5</w:t>
            </w:r>
            <w:r w:rsidRPr="004C1A68">
              <w:rPr>
                <w:color w:val="auto"/>
                <w:sz w:val="24"/>
                <w:szCs w:val="24"/>
              </w:rPr>
              <w:t xml:space="preserve"> год и на плановый период 202</w:t>
            </w:r>
            <w:r w:rsidR="004C1A68" w:rsidRPr="004C1A68">
              <w:rPr>
                <w:color w:val="auto"/>
                <w:sz w:val="24"/>
                <w:szCs w:val="24"/>
              </w:rPr>
              <w:t>6</w:t>
            </w:r>
            <w:r w:rsidRPr="004C1A68">
              <w:rPr>
                <w:color w:val="auto"/>
                <w:sz w:val="24"/>
                <w:szCs w:val="24"/>
              </w:rPr>
              <w:t xml:space="preserve"> и 202</w:t>
            </w:r>
            <w:r w:rsidR="004C1A68" w:rsidRPr="004C1A68">
              <w:rPr>
                <w:color w:val="auto"/>
                <w:sz w:val="24"/>
                <w:szCs w:val="24"/>
              </w:rPr>
              <w:t>7</w:t>
            </w:r>
            <w:r w:rsidRPr="004C1A68">
              <w:rPr>
                <w:color w:val="auto"/>
                <w:sz w:val="24"/>
                <w:szCs w:val="24"/>
              </w:rPr>
              <w:t xml:space="preserve"> по главным распорядителям бюджетных средств (ГРБС), государственным программам Ленинградской области и объектам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D312C3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684-688</w:t>
            </w:r>
          </w:p>
        </w:tc>
      </w:tr>
      <w:tr w:rsidR="005B4616" w:rsidRPr="006414B9" w:rsidTr="005B4616">
        <w:trPr>
          <w:trHeight w:val="41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6414B9" w:rsidRDefault="00D312C3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689</w:t>
            </w:r>
          </w:p>
        </w:tc>
      </w:tr>
      <w:tr w:rsidR="005B4616" w:rsidRPr="006414B9" w:rsidTr="005B4616">
        <w:trPr>
          <w:trHeight w:val="13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6414B9" w:rsidRDefault="00D312C3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690-692</w:t>
            </w:r>
          </w:p>
        </w:tc>
      </w:tr>
      <w:tr w:rsidR="005B4616" w:rsidRPr="006414B9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6414B9" w:rsidRDefault="00D312C3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693</w:t>
            </w:r>
          </w:p>
        </w:tc>
      </w:tr>
      <w:tr w:rsidR="005B4616" w:rsidRPr="006414B9" w:rsidTr="005B4616">
        <w:trPr>
          <w:trHeight w:val="7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6414B9" w:rsidRDefault="00C303EF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694</w:t>
            </w:r>
          </w:p>
        </w:tc>
      </w:tr>
      <w:tr w:rsidR="005B4616" w:rsidTr="005B4616">
        <w:trPr>
          <w:trHeight w:val="7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41633B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DA60A0">
              <w:rPr>
                <w:b/>
                <w:color w:val="auto"/>
                <w:sz w:val="24"/>
                <w:szCs w:val="24"/>
              </w:rPr>
              <w:t>Распоряжение Правительства Ленинградской области "О проекте областного закона "О внесении изменений в областной закон "Об областном бюджете Ленинградской области на 202</w:t>
            </w:r>
            <w:r w:rsidR="0041633B">
              <w:rPr>
                <w:b/>
                <w:color w:val="auto"/>
                <w:sz w:val="24"/>
                <w:szCs w:val="24"/>
              </w:rPr>
              <w:t>5</w:t>
            </w:r>
            <w:r w:rsidRPr="00DA60A0">
              <w:rPr>
                <w:b/>
                <w:color w:val="auto"/>
                <w:sz w:val="24"/>
                <w:szCs w:val="24"/>
              </w:rPr>
              <w:t xml:space="preserve"> год и на плановый период 202</w:t>
            </w:r>
            <w:r w:rsidR="0041633B">
              <w:rPr>
                <w:b/>
                <w:color w:val="auto"/>
                <w:sz w:val="24"/>
                <w:szCs w:val="24"/>
              </w:rPr>
              <w:t>6</w:t>
            </w:r>
            <w:r w:rsidRPr="00DA60A0">
              <w:rPr>
                <w:b/>
                <w:color w:val="auto"/>
                <w:sz w:val="24"/>
                <w:szCs w:val="24"/>
              </w:rPr>
              <w:t xml:space="preserve"> и 202</w:t>
            </w:r>
            <w:r w:rsidR="0041633B">
              <w:rPr>
                <w:b/>
                <w:color w:val="auto"/>
                <w:sz w:val="24"/>
                <w:szCs w:val="24"/>
              </w:rPr>
              <w:t>7</w:t>
            </w:r>
            <w:r w:rsidRPr="00DA60A0">
              <w:rPr>
                <w:b/>
                <w:color w:val="auto"/>
                <w:sz w:val="24"/>
                <w:szCs w:val="24"/>
              </w:rPr>
              <w:t xml:space="preserve"> годов"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Default="008B09FE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695</w:t>
            </w:r>
            <w:bookmarkStart w:id="0" w:name="_GoBack"/>
            <w:bookmarkEnd w:id="0"/>
          </w:p>
        </w:tc>
      </w:tr>
    </w:tbl>
    <w:p w:rsidR="00F311F4" w:rsidRPr="0056255D" w:rsidRDefault="00F311F4">
      <w:pPr>
        <w:rPr>
          <w:color w:val="auto"/>
        </w:rPr>
      </w:pPr>
    </w:p>
    <w:sectPr w:rsidR="00F311F4" w:rsidRPr="0056255D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90D" w:rsidRDefault="00F1190D">
      <w:r>
        <w:separator/>
      </w:r>
    </w:p>
  </w:endnote>
  <w:endnote w:type="continuationSeparator" w:id="0">
    <w:p w:rsidR="00F1190D" w:rsidRDefault="00F1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90D" w:rsidRDefault="00F1190D">
      <w:r>
        <w:separator/>
      </w:r>
    </w:p>
  </w:footnote>
  <w:footnote w:type="continuationSeparator" w:id="0">
    <w:p w:rsidR="00F1190D" w:rsidRDefault="00F119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685" w:rsidRDefault="006D668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6D6685" w:rsidRDefault="006D668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685" w:rsidRDefault="006D668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B09FE">
      <w:rPr>
        <w:rStyle w:val="a9"/>
        <w:noProof/>
      </w:rPr>
      <w:t>8</w:t>
    </w:r>
    <w:r>
      <w:rPr>
        <w:rStyle w:val="a9"/>
      </w:rPr>
      <w:fldChar w:fldCharType="end"/>
    </w:r>
  </w:p>
  <w:p w:rsidR="006D6685" w:rsidRDefault="006D668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06AC1"/>
    <w:rsid w:val="00011441"/>
    <w:rsid w:val="000117D1"/>
    <w:rsid w:val="00011D42"/>
    <w:rsid w:val="000128B2"/>
    <w:rsid w:val="00012B47"/>
    <w:rsid w:val="00015F45"/>
    <w:rsid w:val="000160EE"/>
    <w:rsid w:val="00016453"/>
    <w:rsid w:val="000205C1"/>
    <w:rsid w:val="00020814"/>
    <w:rsid w:val="00020B7A"/>
    <w:rsid w:val="00026A4A"/>
    <w:rsid w:val="00026C3B"/>
    <w:rsid w:val="00027DED"/>
    <w:rsid w:val="00034F76"/>
    <w:rsid w:val="00035714"/>
    <w:rsid w:val="00036C07"/>
    <w:rsid w:val="00041EB6"/>
    <w:rsid w:val="00042C2F"/>
    <w:rsid w:val="000436F6"/>
    <w:rsid w:val="000437A6"/>
    <w:rsid w:val="00044E0A"/>
    <w:rsid w:val="00044EB4"/>
    <w:rsid w:val="00046647"/>
    <w:rsid w:val="00046ADD"/>
    <w:rsid w:val="0005245F"/>
    <w:rsid w:val="0005439B"/>
    <w:rsid w:val="00056C51"/>
    <w:rsid w:val="0006082B"/>
    <w:rsid w:val="000630C2"/>
    <w:rsid w:val="00063C6D"/>
    <w:rsid w:val="00063D4E"/>
    <w:rsid w:val="00065D56"/>
    <w:rsid w:val="00065EE7"/>
    <w:rsid w:val="00065F21"/>
    <w:rsid w:val="00066524"/>
    <w:rsid w:val="0006669B"/>
    <w:rsid w:val="000702AA"/>
    <w:rsid w:val="00070B9E"/>
    <w:rsid w:val="000734E4"/>
    <w:rsid w:val="00073F93"/>
    <w:rsid w:val="000741BF"/>
    <w:rsid w:val="000767BA"/>
    <w:rsid w:val="000803B9"/>
    <w:rsid w:val="000815AB"/>
    <w:rsid w:val="0008211F"/>
    <w:rsid w:val="00082D0E"/>
    <w:rsid w:val="000831DA"/>
    <w:rsid w:val="00087305"/>
    <w:rsid w:val="00087F43"/>
    <w:rsid w:val="000902E0"/>
    <w:rsid w:val="000919C4"/>
    <w:rsid w:val="00092F4B"/>
    <w:rsid w:val="00093613"/>
    <w:rsid w:val="0009520C"/>
    <w:rsid w:val="000A1230"/>
    <w:rsid w:val="000A1451"/>
    <w:rsid w:val="000A22CF"/>
    <w:rsid w:val="000A2D50"/>
    <w:rsid w:val="000A36DA"/>
    <w:rsid w:val="000A5933"/>
    <w:rsid w:val="000A6B7C"/>
    <w:rsid w:val="000A6BB9"/>
    <w:rsid w:val="000A7722"/>
    <w:rsid w:val="000B013E"/>
    <w:rsid w:val="000B192D"/>
    <w:rsid w:val="000B2BF7"/>
    <w:rsid w:val="000B3726"/>
    <w:rsid w:val="000B40DD"/>
    <w:rsid w:val="000C1ADE"/>
    <w:rsid w:val="000C408F"/>
    <w:rsid w:val="000D1221"/>
    <w:rsid w:val="000D1EBC"/>
    <w:rsid w:val="000D5420"/>
    <w:rsid w:val="000D6EC1"/>
    <w:rsid w:val="000E286D"/>
    <w:rsid w:val="000E3402"/>
    <w:rsid w:val="000E531C"/>
    <w:rsid w:val="000E722A"/>
    <w:rsid w:val="000E7336"/>
    <w:rsid w:val="000F058A"/>
    <w:rsid w:val="000F0BE2"/>
    <w:rsid w:val="000F0FA1"/>
    <w:rsid w:val="000F12F8"/>
    <w:rsid w:val="000F24C7"/>
    <w:rsid w:val="000F2D14"/>
    <w:rsid w:val="000F37E6"/>
    <w:rsid w:val="000F560D"/>
    <w:rsid w:val="00102385"/>
    <w:rsid w:val="00102443"/>
    <w:rsid w:val="001024EF"/>
    <w:rsid w:val="001045A9"/>
    <w:rsid w:val="001058EF"/>
    <w:rsid w:val="00107AB3"/>
    <w:rsid w:val="001140A4"/>
    <w:rsid w:val="00114EFD"/>
    <w:rsid w:val="00117C17"/>
    <w:rsid w:val="00121555"/>
    <w:rsid w:val="00121A64"/>
    <w:rsid w:val="0012257B"/>
    <w:rsid w:val="001229AC"/>
    <w:rsid w:val="001234ED"/>
    <w:rsid w:val="00124A80"/>
    <w:rsid w:val="0012743D"/>
    <w:rsid w:val="00135D31"/>
    <w:rsid w:val="00141179"/>
    <w:rsid w:val="00141D64"/>
    <w:rsid w:val="00143776"/>
    <w:rsid w:val="00147E0F"/>
    <w:rsid w:val="0015254C"/>
    <w:rsid w:val="0015388C"/>
    <w:rsid w:val="00154BE8"/>
    <w:rsid w:val="00156BD6"/>
    <w:rsid w:val="001612CE"/>
    <w:rsid w:val="0016252C"/>
    <w:rsid w:val="00164345"/>
    <w:rsid w:val="00166E79"/>
    <w:rsid w:val="001678EB"/>
    <w:rsid w:val="00167AF4"/>
    <w:rsid w:val="0017097B"/>
    <w:rsid w:val="00170C98"/>
    <w:rsid w:val="00172431"/>
    <w:rsid w:val="0017360E"/>
    <w:rsid w:val="0017365F"/>
    <w:rsid w:val="00174B94"/>
    <w:rsid w:val="00174E26"/>
    <w:rsid w:val="0017617C"/>
    <w:rsid w:val="00177C14"/>
    <w:rsid w:val="00180A36"/>
    <w:rsid w:val="00182A7F"/>
    <w:rsid w:val="00182DFD"/>
    <w:rsid w:val="00182F7C"/>
    <w:rsid w:val="00185F48"/>
    <w:rsid w:val="00186FF1"/>
    <w:rsid w:val="00190662"/>
    <w:rsid w:val="0019340F"/>
    <w:rsid w:val="0019375A"/>
    <w:rsid w:val="00193CE1"/>
    <w:rsid w:val="001A02AD"/>
    <w:rsid w:val="001A2B55"/>
    <w:rsid w:val="001A4B71"/>
    <w:rsid w:val="001A50DC"/>
    <w:rsid w:val="001A521A"/>
    <w:rsid w:val="001A61AA"/>
    <w:rsid w:val="001A6388"/>
    <w:rsid w:val="001A7361"/>
    <w:rsid w:val="001A76BC"/>
    <w:rsid w:val="001A7A24"/>
    <w:rsid w:val="001A7B12"/>
    <w:rsid w:val="001B158E"/>
    <w:rsid w:val="001B590E"/>
    <w:rsid w:val="001B6810"/>
    <w:rsid w:val="001B7B06"/>
    <w:rsid w:val="001B7CBD"/>
    <w:rsid w:val="001C0780"/>
    <w:rsid w:val="001C0DF6"/>
    <w:rsid w:val="001C1C04"/>
    <w:rsid w:val="001C4713"/>
    <w:rsid w:val="001D0EE1"/>
    <w:rsid w:val="001D1D97"/>
    <w:rsid w:val="001D20ED"/>
    <w:rsid w:val="001D2FCC"/>
    <w:rsid w:val="001E0DBB"/>
    <w:rsid w:val="001E120A"/>
    <w:rsid w:val="001E32B7"/>
    <w:rsid w:val="001E535F"/>
    <w:rsid w:val="001E5B15"/>
    <w:rsid w:val="001E6839"/>
    <w:rsid w:val="001E6D30"/>
    <w:rsid w:val="001F2E6E"/>
    <w:rsid w:val="002003EC"/>
    <w:rsid w:val="00200917"/>
    <w:rsid w:val="0020155D"/>
    <w:rsid w:val="002021A8"/>
    <w:rsid w:val="00202D35"/>
    <w:rsid w:val="002037C7"/>
    <w:rsid w:val="00204001"/>
    <w:rsid w:val="00204230"/>
    <w:rsid w:val="00213486"/>
    <w:rsid w:val="00214BF5"/>
    <w:rsid w:val="00214CC6"/>
    <w:rsid w:val="002172BA"/>
    <w:rsid w:val="00220606"/>
    <w:rsid w:val="002231CC"/>
    <w:rsid w:val="00223AF6"/>
    <w:rsid w:val="0022417E"/>
    <w:rsid w:val="0022644E"/>
    <w:rsid w:val="00226575"/>
    <w:rsid w:val="002278CA"/>
    <w:rsid w:val="002311F7"/>
    <w:rsid w:val="00233795"/>
    <w:rsid w:val="00233A22"/>
    <w:rsid w:val="00233D2B"/>
    <w:rsid w:val="00241B32"/>
    <w:rsid w:val="00242E4A"/>
    <w:rsid w:val="0024711F"/>
    <w:rsid w:val="00251BD9"/>
    <w:rsid w:val="00251CF2"/>
    <w:rsid w:val="002528C6"/>
    <w:rsid w:val="0025315B"/>
    <w:rsid w:val="00253680"/>
    <w:rsid w:val="00253DE8"/>
    <w:rsid w:val="002559E6"/>
    <w:rsid w:val="00256595"/>
    <w:rsid w:val="00256C21"/>
    <w:rsid w:val="00260125"/>
    <w:rsid w:val="00260B36"/>
    <w:rsid w:val="002614C3"/>
    <w:rsid w:val="002624F4"/>
    <w:rsid w:val="002630C0"/>
    <w:rsid w:val="002643B1"/>
    <w:rsid w:val="00264567"/>
    <w:rsid w:val="002661FE"/>
    <w:rsid w:val="0026642C"/>
    <w:rsid w:val="00267DF9"/>
    <w:rsid w:val="002702F4"/>
    <w:rsid w:val="00271EC1"/>
    <w:rsid w:val="00272DBC"/>
    <w:rsid w:val="00273043"/>
    <w:rsid w:val="0027318F"/>
    <w:rsid w:val="00275D37"/>
    <w:rsid w:val="00276AF6"/>
    <w:rsid w:val="00276C1A"/>
    <w:rsid w:val="0028049B"/>
    <w:rsid w:val="002813BD"/>
    <w:rsid w:val="00281A44"/>
    <w:rsid w:val="00282876"/>
    <w:rsid w:val="00284CB1"/>
    <w:rsid w:val="002853CD"/>
    <w:rsid w:val="002872E1"/>
    <w:rsid w:val="00290606"/>
    <w:rsid w:val="00292C7F"/>
    <w:rsid w:val="00293C8D"/>
    <w:rsid w:val="00294EF6"/>
    <w:rsid w:val="00295A3A"/>
    <w:rsid w:val="00297677"/>
    <w:rsid w:val="002A0C3B"/>
    <w:rsid w:val="002A1B2F"/>
    <w:rsid w:val="002A2395"/>
    <w:rsid w:val="002B2C5A"/>
    <w:rsid w:val="002B3A08"/>
    <w:rsid w:val="002B4084"/>
    <w:rsid w:val="002B447E"/>
    <w:rsid w:val="002B6F0D"/>
    <w:rsid w:val="002C13CE"/>
    <w:rsid w:val="002C1AED"/>
    <w:rsid w:val="002C3372"/>
    <w:rsid w:val="002C3B6C"/>
    <w:rsid w:val="002C4C9E"/>
    <w:rsid w:val="002D0304"/>
    <w:rsid w:val="002D2C79"/>
    <w:rsid w:val="002D2F13"/>
    <w:rsid w:val="002D36AE"/>
    <w:rsid w:val="002D5D62"/>
    <w:rsid w:val="002D6520"/>
    <w:rsid w:val="002E00AE"/>
    <w:rsid w:val="002E5733"/>
    <w:rsid w:val="002E614A"/>
    <w:rsid w:val="002E6B9A"/>
    <w:rsid w:val="002F1FFA"/>
    <w:rsid w:val="002F6E3E"/>
    <w:rsid w:val="00300E9D"/>
    <w:rsid w:val="00304FB7"/>
    <w:rsid w:val="00306F13"/>
    <w:rsid w:val="00307FC2"/>
    <w:rsid w:val="00310365"/>
    <w:rsid w:val="00310647"/>
    <w:rsid w:val="00312AFF"/>
    <w:rsid w:val="003157D9"/>
    <w:rsid w:val="00316743"/>
    <w:rsid w:val="003176E8"/>
    <w:rsid w:val="00320DF3"/>
    <w:rsid w:val="00322D3C"/>
    <w:rsid w:val="0033050E"/>
    <w:rsid w:val="00332A35"/>
    <w:rsid w:val="003346B5"/>
    <w:rsid w:val="00336AAE"/>
    <w:rsid w:val="00336AD9"/>
    <w:rsid w:val="003408F4"/>
    <w:rsid w:val="00341447"/>
    <w:rsid w:val="00344607"/>
    <w:rsid w:val="00345A1B"/>
    <w:rsid w:val="00345B13"/>
    <w:rsid w:val="003509E2"/>
    <w:rsid w:val="00351D56"/>
    <w:rsid w:val="00351D6D"/>
    <w:rsid w:val="0035232C"/>
    <w:rsid w:val="00352F41"/>
    <w:rsid w:val="00354D45"/>
    <w:rsid w:val="00356FDB"/>
    <w:rsid w:val="0036008B"/>
    <w:rsid w:val="00361FDD"/>
    <w:rsid w:val="00362CDD"/>
    <w:rsid w:val="0036391C"/>
    <w:rsid w:val="00367D93"/>
    <w:rsid w:val="00371BAF"/>
    <w:rsid w:val="00373818"/>
    <w:rsid w:val="003740CC"/>
    <w:rsid w:val="003757B7"/>
    <w:rsid w:val="00375861"/>
    <w:rsid w:val="003759B0"/>
    <w:rsid w:val="00375A6E"/>
    <w:rsid w:val="003778D2"/>
    <w:rsid w:val="00386784"/>
    <w:rsid w:val="003921CC"/>
    <w:rsid w:val="003952AC"/>
    <w:rsid w:val="003970D1"/>
    <w:rsid w:val="00397388"/>
    <w:rsid w:val="003A0486"/>
    <w:rsid w:val="003A1A24"/>
    <w:rsid w:val="003A21C6"/>
    <w:rsid w:val="003A3250"/>
    <w:rsid w:val="003A5B69"/>
    <w:rsid w:val="003A68BD"/>
    <w:rsid w:val="003A784E"/>
    <w:rsid w:val="003B0BC9"/>
    <w:rsid w:val="003B1554"/>
    <w:rsid w:val="003B16EF"/>
    <w:rsid w:val="003B1923"/>
    <w:rsid w:val="003B2FF9"/>
    <w:rsid w:val="003B49CA"/>
    <w:rsid w:val="003B61F5"/>
    <w:rsid w:val="003B72E1"/>
    <w:rsid w:val="003C359C"/>
    <w:rsid w:val="003C59BC"/>
    <w:rsid w:val="003C7441"/>
    <w:rsid w:val="003D3985"/>
    <w:rsid w:val="003D5579"/>
    <w:rsid w:val="003D5EBF"/>
    <w:rsid w:val="003D756E"/>
    <w:rsid w:val="003E2496"/>
    <w:rsid w:val="003E6972"/>
    <w:rsid w:val="003E799A"/>
    <w:rsid w:val="003F0316"/>
    <w:rsid w:val="003F03D9"/>
    <w:rsid w:val="003F290D"/>
    <w:rsid w:val="004006A9"/>
    <w:rsid w:val="00401E92"/>
    <w:rsid w:val="00403324"/>
    <w:rsid w:val="00403485"/>
    <w:rsid w:val="00405907"/>
    <w:rsid w:val="00405993"/>
    <w:rsid w:val="00406FB0"/>
    <w:rsid w:val="0040756A"/>
    <w:rsid w:val="00407E66"/>
    <w:rsid w:val="0041633B"/>
    <w:rsid w:val="00416E92"/>
    <w:rsid w:val="00423B60"/>
    <w:rsid w:val="004248C0"/>
    <w:rsid w:val="004252DA"/>
    <w:rsid w:val="0042621D"/>
    <w:rsid w:val="004314B3"/>
    <w:rsid w:val="00435569"/>
    <w:rsid w:val="00435701"/>
    <w:rsid w:val="00436F5E"/>
    <w:rsid w:val="00444230"/>
    <w:rsid w:val="004447C0"/>
    <w:rsid w:val="004450C7"/>
    <w:rsid w:val="004450CE"/>
    <w:rsid w:val="004454EB"/>
    <w:rsid w:val="004455A2"/>
    <w:rsid w:val="00445E4C"/>
    <w:rsid w:val="0045029F"/>
    <w:rsid w:val="00451036"/>
    <w:rsid w:val="00452829"/>
    <w:rsid w:val="00453C30"/>
    <w:rsid w:val="0045459C"/>
    <w:rsid w:val="00455585"/>
    <w:rsid w:val="00456B14"/>
    <w:rsid w:val="00457984"/>
    <w:rsid w:val="00457FEF"/>
    <w:rsid w:val="00461CE2"/>
    <w:rsid w:val="004636D2"/>
    <w:rsid w:val="00465F7C"/>
    <w:rsid w:val="00470581"/>
    <w:rsid w:val="00471E8D"/>
    <w:rsid w:val="0047221C"/>
    <w:rsid w:val="00473AE5"/>
    <w:rsid w:val="00474C37"/>
    <w:rsid w:val="00475382"/>
    <w:rsid w:val="00475632"/>
    <w:rsid w:val="00476195"/>
    <w:rsid w:val="00476DAC"/>
    <w:rsid w:val="0047743E"/>
    <w:rsid w:val="00477CFB"/>
    <w:rsid w:val="0048156C"/>
    <w:rsid w:val="00494656"/>
    <w:rsid w:val="004952F4"/>
    <w:rsid w:val="00495ADA"/>
    <w:rsid w:val="00495F05"/>
    <w:rsid w:val="004972AD"/>
    <w:rsid w:val="004972FC"/>
    <w:rsid w:val="004977C7"/>
    <w:rsid w:val="004A01AB"/>
    <w:rsid w:val="004A078D"/>
    <w:rsid w:val="004A0902"/>
    <w:rsid w:val="004A11CD"/>
    <w:rsid w:val="004A2BE7"/>
    <w:rsid w:val="004A3ED1"/>
    <w:rsid w:val="004A3FAE"/>
    <w:rsid w:val="004A5F77"/>
    <w:rsid w:val="004A6050"/>
    <w:rsid w:val="004B0946"/>
    <w:rsid w:val="004B163E"/>
    <w:rsid w:val="004B1EC1"/>
    <w:rsid w:val="004B2F54"/>
    <w:rsid w:val="004B34F2"/>
    <w:rsid w:val="004C1A68"/>
    <w:rsid w:val="004C2270"/>
    <w:rsid w:val="004C4111"/>
    <w:rsid w:val="004C46A0"/>
    <w:rsid w:val="004C7637"/>
    <w:rsid w:val="004D54F4"/>
    <w:rsid w:val="004E1BFF"/>
    <w:rsid w:val="004E3CF1"/>
    <w:rsid w:val="004E4343"/>
    <w:rsid w:val="004E4350"/>
    <w:rsid w:val="004E4C9F"/>
    <w:rsid w:val="004E79D3"/>
    <w:rsid w:val="004E7B9A"/>
    <w:rsid w:val="004E7EFE"/>
    <w:rsid w:val="004F0695"/>
    <w:rsid w:val="004F0FC3"/>
    <w:rsid w:val="004F122F"/>
    <w:rsid w:val="004F30BD"/>
    <w:rsid w:val="004F45B2"/>
    <w:rsid w:val="00502C73"/>
    <w:rsid w:val="0050363B"/>
    <w:rsid w:val="00503AA7"/>
    <w:rsid w:val="00504EA6"/>
    <w:rsid w:val="00505F61"/>
    <w:rsid w:val="00507CBF"/>
    <w:rsid w:val="005111BD"/>
    <w:rsid w:val="00512233"/>
    <w:rsid w:val="0052172B"/>
    <w:rsid w:val="00523921"/>
    <w:rsid w:val="005255EA"/>
    <w:rsid w:val="00526064"/>
    <w:rsid w:val="005303D6"/>
    <w:rsid w:val="00530FB3"/>
    <w:rsid w:val="005332DC"/>
    <w:rsid w:val="005371C5"/>
    <w:rsid w:val="0054038A"/>
    <w:rsid w:val="0054130B"/>
    <w:rsid w:val="00541787"/>
    <w:rsid w:val="00544E14"/>
    <w:rsid w:val="00546308"/>
    <w:rsid w:val="00546963"/>
    <w:rsid w:val="00546B63"/>
    <w:rsid w:val="00546B8E"/>
    <w:rsid w:val="005500F5"/>
    <w:rsid w:val="00551566"/>
    <w:rsid w:val="0055240C"/>
    <w:rsid w:val="00553139"/>
    <w:rsid w:val="005539E9"/>
    <w:rsid w:val="00554110"/>
    <w:rsid w:val="00555A8A"/>
    <w:rsid w:val="005574FA"/>
    <w:rsid w:val="00560A12"/>
    <w:rsid w:val="00560FD6"/>
    <w:rsid w:val="005619EF"/>
    <w:rsid w:val="00562285"/>
    <w:rsid w:val="0056255D"/>
    <w:rsid w:val="00571E70"/>
    <w:rsid w:val="00574A59"/>
    <w:rsid w:val="00574C22"/>
    <w:rsid w:val="00576AFD"/>
    <w:rsid w:val="00580218"/>
    <w:rsid w:val="005807CC"/>
    <w:rsid w:val="00582D2B"/>
    <w:rsid w:val="00583627"/>
    <w:rsid w:val="00583ABE"/>
    <w:rsid w:val="00585C60"/>
    <w:rsid w:val="00586AD0"/>
    <w:rsid w:val="00587C90"/>
    <w:rsid w:val="005916D2"/>
    <w:rsid w:val="00592876"/>
    <w:rsid w:val="005929AF"/>
    <w:rsid w:val="00592D86"/>
    <w:rsid w:val="00593D8D"/>
    <w:rsid w:val="00595499"/>
    <w:rsid w:val="0059640E"/>
    <w:rsid w:val="005972EC"/>
    <w:rsid w:val="005A14DE"/>
    <w:rsid w:val="005A294F"/>
    <w:rsid w:val="005A2B18"/>
    <w:rsid w:val="005A3348"/>
    <w:rsid w:val="005B39A6"/>
    <w:rsid w:val="005B4616"/>
    <w:rsid w:val="005C1E76"/>
    <w:rsid w:val="005C1EBE"/>
    <w:rsid w:val="005C238C"/>
    <w:rsid w:val="005C2A6A"/>
    <w:rsid w:val="005C317D"/>
    <w:rsid w:val="005C5788"/>
    <w:rsid w:val="005C6886"/>
    <w:rsid w:val="005C7512"/>
    <w:rsid w:val="005D0D07"/>
    <w:rsid w:val="005D0D11"/>
    <w:rsid w:val="005D1F37"/>
    <w:rsid w:val="005E1928"/>
    <w:rsid w:val="005E2F2E"/>
    <w:rsid w:val="005E42B4"/>
    <w:rsid w:val="005E7FA2"/>
    <w:rsid w:val="005F1881"/>
    <w:rsid w:val="005F4980"/>
    <w:rsid w:val="005F5AE0"/>
    <w:rsid w:val="005F606A"/>
    <w:rsid w:val="006018EF"/>
    <w:rsid w:val="006020AC"/>
    <w:rsid w:val="00602C64"/>
    <w:rsid w:val="00602DAB"/>
    <w:rsid w:val="00604367"/>
    <w:rsid w:val="00606A81"/>
    <w:rsid w:val="00606B5A"/>
    <w:rsid w:val="006075A3"/>
    <w:rsid w:val="0061206D"/>
    <w:rsid w:val="00612847"/>
    <w:rsid w:val="0062065F"/>
    <w:rsid w:val="006212C9"/>
    <w:rsid w:val="00622BAB"/>
    <w:rsid w:val="00624DF8"/>
    <w:rsid w:val="00625B16"/>
    <w:rsid w:val="00625BAC"/>
    <w:rsid w:val="00631C4D"/>
    <w:rsid w:val="00631E2C"/>
    <w:rsid w:val="006325DE"/>
    <w:rsid w:val="0063316F"/>
    <w:rsid w:val="0063360B"/>
    <w:rsid w:val="00634CD2"/>
    <w:rsid w:val="006351E5"/>
    <w:rsid w:val="006377AF"/>
    <w:rsid w:val="00643328"/>
    <w:rsid w:val="00645C4F"/>
    <w:rsid w:val="006464AB"/>
    <w:rsid w:val="006474E6"/>
    <w:rsid w:val="00647EEB"/>
    <w:rsid w:val="00651144"/>
    <w:rsid w:val="00652D07"/>
    <w:rsid w:val="0065465F"/>
    <w:rsid w:val="00660353"/>
    <w:rsid w:val="006616AA"/>
    <w:rsid w:val="00663FFC"/>
    <w:rsid w:val="00664E8A"/>
    <w:rsid w:val="00664F62"/>
    <w:rsid w:val="00680927"/>
    <w:rsid w:val="0068127A"/>
    <w:rsid w:val="0068378A"/>
    <w:rsid w:val="00685E4E"/>
    <w:rsid w:val="006866C1"/>
    <w:rsid w:val="006911C4"/>
    <w:rsid w:val="00692563"/>
    <w:rsid w:val="00692B7F"/>
    <w:rsid w:val="0069365B"/>
    <w:rsid w:val="00693CC6"/>
    <w:rsid w:val="0069473A"/>
    <w:rsid w:val="00695D70"/>
    <w:rsid w:val="00696846"/>
    <w:rsid w:val="006A02A0"/>
    <w:rsid w:val="006A0450"/>
    <w:rsid w:val="006A5504"/>
    <w:rsid w:val="006A64B0"/>
    <w:rsid w:val="006B26CD"/>
    <w:rsid w:val="006B325C"/>
    <w:rsid w:val="006B76F8"/>
    <w:rsid w:val="006C0D78"/>
    <w:rsid w:val="006C4FA3"/>
    <w:rsid w:val="006C5B26"/>
    <w:rsid w:val="006C7B97"/>
    <w:rsid w:val="006D52B0"/>
    <w:rsid w:val="006D6685"/>
    <w:rsid w:val="006D799B"/>
    <w:rsid w:val="006E1EA4"/>
    <w:rsid w:val="006E2031"/>
    <w:rsid w:val="006E3AD0"/>
    <w:rsid w:val="006E4CE3"/>
    <w:rsid w:val="006E70BF"/>
    <w:rsid w:val="006F3CB9"/>
    <w:rsid w:val="006F47AF"/>
    <w:rsid w:val="006F6952"/>
    <w:rsid w:val="006F6A7F"/>
    <w:rsid w:val="00700DAF"/>
    <w:rsid w:val="00711184"/>
    <w:rsid w:val="007114E2"/>
    <w:rsid w:val="007116FD"/>
    <w:rsid w:val="00713604"/>
    <w:rsid w:val="007154AF"/>
    <w:rsid w:val="007161FF"/>
    <w:rsid w:val="007205A1"/>
    <w:rsid w:val="007215B9"/>
    <w:rsid w:val="0072255A"/>
    <w:rsid w:val="00723C50"/>
    <w:rsid w:val="00724DC5"/>
    <w:rsid w:val="00724E62"/>
    <w:rsid w:val="007272BE"/>
    <w:rsid w:val="007278C9"/>
    <w:rsid w:val="00727D1C"/>
    <w:rsid w:val="007324BA"/>
    <w:rsid w:val="00734C30"/>
    <w:rsid w:val="00736A04"/>
    <w:rsid w:val="007415E4"/>
    <w:rsid w:val="007424F9"/>
    <w:rsid w:val="0074578F"/>
    <w:rsid w:val="00746C7C"/>
    <w:rsid w:val="007515D5"/>
    <w:rsid w:val="007532C5"/>
    <w:rsid w:val="007536BE"/>
    <w:rsid w:val="00753708"/>
    <w:rsid w:val="007546B1"/>
    <w:rsid w:val="00755048"/>
    <w:rsid w:val="007560D0"/>
    <w:rsid w:val="007618B5"/>
    <w:rsid w:val="00763D02"/>
    <w:rsid w:val="00774347"/>
    <w:rsid w:val="00774962"/>
    <w:rsid w:val="00774C56"/>
    <w:rsid w:val="00775425"/>
    <w:rsid w:val="007815ED"/>
    <w:rsid w:val="00782A1B"/>
    <w:rsid w:val="00786484"/>
    <w:rsid w:val="00792E18"/>
    <w:rsid w:val="00793722"/>
    <w:rsid w:val="00793F32"/>
    <w:rsid w:val="007956A7"/>
    <w:rsid w:val="007974FE"/>
    <w:rsid w:val="007A160A"/>
    <w:rsid w:val="007A1CC2"/>
    <w:rsid w:val="007A22B3"/>
    <w:rsid w:val="007A3FB6"/>
    <w:rsid w:val="007A40DF"/>
    <w:rsid w:val="007A426B"/>
    <w:rsid w:val="007A6D75"/>
    <w:rsid w:val="007A7D46"/>
    <w:rsid w:val="007B140D"/>
    <w:rsid w:val="007B3DB0"/>
    <w:rsid w:val="007B4B1D"/>
    <w:rsid w:val="007B50E1"/>
    <w:rsid w:val="007B694F"/>
    <w:rsid w:val="007B7876"/>
    <w:rsid w:val="007C33E0"/>
    <w:rsid w:val="007C7938"/>
    <w:rsid w:val="007D42D2"/>
    <w:rsid w:val="007D7463"/>
    <w:rsid w:val="007D76D0"/>
    <w:rsid w:val="007E4A7B"/>
    <w:rsid w:val="007E4BE6"/>
    <w:rsid w:val="007E56B7"/>
    <w:rsid w:val="007E656E"/>
    <w:rsid w:val="007F1AAD"/>
    <w:rsid w:val="007F3ADA"/>
    <w:rsid w:val="007F66F6"/>
    <w:rsid w:val="008003F3"/>
    <w:rsid w:val="00805ECD"/>
    <w:rsid w:val="00807469"/>
    <w:rsid w:val="00807CC7"/>
    <w:rsid w:val="00810750"/>
    <w:rsid w:val="008113C2"/>
    <w:rsid w:val="008117A8"/>
    <w:rsid w:val="00811A54"/>
    <w:rsid w:val="0081434D"/>
    <w:rsid w:val="00817566"/>
    <w:rsid w:val="00817BA4"/>
    <w:rsid w:val="00817D20"/>
    <w:rsid w:val="00823B99"/>
    <w:rsid w:val="008248D8"/>
    <w:rsid w:val="00825D76"/>
    <w:rsid w:val="0082641E"/>
    <w:rsid w:val="00827706"/>
    <w:rsid w:val="00831AE1"/>
    <w:rsid w:val="008377B0"/>
    <w:rsid w:val="00837CE8"/>
    <w:rsid w:val="00840AC7"/>
    <w:rsid w:val="0084118B"/>
    <w:rsid w:val="00841515"/>
    <w:rsid w:val="00841597"/>
    <w:rsid w:val="00841BDB"/>
    <w:rsid w:val="00842BED"/>
    <w:rsid w:val="00843196"/>
    <w:rsid w:val="0084491A"/>
    <w:rsid w:val="00844E1E"/>
    <w:rsid w:val="00846833"/>
    <w:rsid w:val="00846DD3"/>
    <w:rsid w:val="0085115C"/>
    <w:rsid w:val="00852101"/>
    <w:rsid w:val="008526E7"/>
    <w:rsid w:val="00852B81"/>
    <w:rsid w:val="00855C45"/>
    <w:rsid w:val="008562C7"/>
    <w:rsid w:val="008606C8"/>
    <w:rsid w:val="00863E7D"/>
    <w:rsid w:val="00864430"/>
    <w:rsid w:val="00864EC3"/>
    <w:rsid w:val="0086747F"/>
    <w:rsid w:val="00870EB1"/>
    <w:rsid w:val="00876A7F"/>
    <w:rsid w:val="00877714"/>
    <w:rsid w:val="0087792C"/>
    <w:rsid w:val="00877A75"/>
    <w:rsid w:val="00877BAE"/>
    <w:rsid w:val="00880831"/>
    <w:rsid w:val="008817D1"/>
    <w:rsid w:val="008842B9"/>
    <w:rsid w:val="00884999"/>
    <w:rsid w:val="00887B59"/>
    <w:rsid w:val="0089188F"/>
    <w:rsid w:val="00893CFA"/>
    <w:rsid w:val="00897E59"/>
    <w:rsid w:val="008A2129"/>
    <w:rsid w:val="008A3363"/>
    <w:rsid w:val="008A4182"/>
    <w:rsid w:val="008A519A"/>
    <w:rsid w:val="008A64A6"/>
    <w:rsid w:val="008A7498"/>
    <w:rsid w:val="008B09FE"/>
    <w:rsid w:val="008B1E55"/>
    <w:rsid w:val="008B6820"/>
    <w:rsid w:val="008C0355"/>
    <w:rsid w:val="008C2321"/>
    <w:rsid w:val="008C38B7"/>
    <w:rsid w:val="008C55C2"/>
    <w:rsid w:val="008D1111"/>
    <w:rsid w:val="008D1971"/>
    <w:rsid w:val="008D3238"/>
    <w:rsid w:val="008D3B54"/>
    <w:rsid w:val="008D4BE7"/>
    <w:rsid w:val="008D6B37"/>
    <w:rsid w:val="008D70D3"/>
    <w:rsid w:val="008D7A69"/>
    <w:rsid w:val="008D7EC6"/>
    <w:rsid w:val="008E03B7"/>
    <w:rsid w:val="008E3693"/>
    <w:rsid w:val="008E3D81"/>
    <w:rsid w:val="008E669B"/>
    <w:rsid w:val="008F607E"/>
    <w:rsid w:val="008F7571"/>
    <w:rsid w:val="00900DED"/>
    <w:rsid w:val="009025E7"/>
    <w:rsid w:val="00905ED9"/>
    <w:rsid w:val="00907163"/>
    <w:rsid w:val="009104FC"/>
    <w:rsid w:val="00910DC9"/>
    <w:rsid w:val="00914642"/>
    <w:rsid w:val="00921117"/>
    <w:rsid w:val="0092243F"/>
    <w:rsid w:val="00922AA1"/>
    <w:rsid w:val="009231EE"/>
    <w:rsid w:val="00924FA5"/>
    <w:rsid w:val="009258C2"/>
    <w:rsid w:val="00933FE3"/>
    <w:rsid w:val="00934FFA"/>
    <w:rsid w:val="00936223"/>
    <w:rsid w:val="009426C4"/>
    <w:rsid w:val="00942A49"/>
    <w:rsid w:val="00943339"/>
    <w:rsid w:val="009453B2"/>
    <w:rsid w:val="00946A2C"/>
    <w:rsid w:val="00946A82"/>
    <w:rsid w:val="0095021C"/>
    <w:rsid w:val="0095265C"/>
    <w:rsid w:val="00953985"/>
    <w:rsid w:val="00956337"/>
    <w:rsid w:val="00962B42"/>
    <w:rsid w:val="0096303E"/>
    <w:rsid w:val="00964813"/>
    <w:rsid w:val="009650AC"/>
    <w:rsid w:val="009662AB"/>
    <w:rsid w:val="00966D29"/>
    <w:rsid w:val="00967954"/>
    <w:rsid w:val="00976EF2"/>
    <w:rsid w:val="00981DDF"/>
    <w:rsid w:val="0098313B"/>
    <w:rsid w:val="009846B3"/>
    <w:rsid w:val="00985568"/>
    <w:rsid w:val="009A3A22"/>
    <w:rsid w:val="009A3B58"/>
    <w:rsid w:val="009A54E1"/>
    <w:rsid w:val="009A6139"/>
    <w:rsid w:val="009A7170"/>
    <w:rsid w:val="009A7330"/>
    <w:rsid w:val="009A784B"/>
    <w:rsid w:val="009B06E6"/>
    <w:rsid w:val="009B248A"/>
    <w:rsid w:val="009B2E7E"/>
    <w:rsid w:val="009B2FB6"/>
    <w:rsid w:val="009B3CC2"/>
    <w:rsid w:val="009B5A46"/>
    <w:rsid w:val="009B6770"/>
    <w:rsid w:val="009B6CA4"/>
    <w:rsid w:val="009B7589"/>
    <w:rsid w:val="009B7BD8"/>
    <w:rsid w:val="009C0944"/>
    <w:rsid w:val="009C0FEE"/>
    <w:rsid w:val="009C2470"/>
    <w:rsid w:val="009C2994"/>
    <w:rsid w:val="009C29D4"/>
    <w:rsid w:val="009C373B"/>
    <w:rsid w:val="009C3AAD"/>
    <w:rsid w:val="009C45BE"/>
    <w:rsid w:val="009C5394"/>
    <w:rsid w:val="009C5405"/>
    <w:rsid w:val="009C73A2"/>
    <w:rsid w:val="009D1563"/>
    <w:rsid w:val="009D3A15"/>
    <w:rsid w:val="009D3E56"/>
    <w:rsid w:val="009D4FDE"/>
    <w:rsid w:val="009E2D99"/>
    <w:rsid w:val="009F3738"/>
    <w:rsid w:val="009F587B"/>
    <w:rsid w:val="009F7BE4"/>
    <w:rsid w:val="00A0028C"/>
    <w:rsid w:val="00A014D1"/>
    <w:rsid w:val="00A01CE2"/>
    <w:rsid w:val="00A03529"/>
    <w:rsid w:val="00A05270"/>
    <w:rsid w:val="00A05A88"/>
    <w:rsid w:val="00A061CC"/>
    <w:rsid w:val="00A11255"/>
    <w:rsid w:val="00A11FE2"/>
    <w:rsid w:val="00A12762"/>
    <w:rsid w:val="00A13E35"/>
    <w:rsid w:val="00A148FD"/>
    <w:rsid w:val="00A150DE"/>
    <w:rsid w:val="00A158A3"/>
    <w:rsid w:val="00A20CC8"/>
    <w:rsid w:val="00A20E99"/>
    <w:rsid w:val="00A2261F"/>
    <w:rsid w:val="00A2415A"/>
    <w:rsid w:val="00A250A8"/>
    <w:rsid w:val="00A2649D"/>
    <w:rsid w:val="00A269D1"/>
    <w:rsid w:val="00A26C5D"/>
    <w:rsid w:val="00A34357"/>
    <w:rsid w:val="00A35490"/>
    <w:rsid w:val="00A37D71"/>
    <w:rsid w:val="00A411AD"/>
    <w:rsid w:val="00A41A35"/>
    <w:rsid w:val="00A45390"/>
    <w:rsid w:val="00A453D2"/>
    <w:rsid w:val="00A45FF2"/>
    <w:rsid w:val="00A46398"/>
    <w:rsid w:val="00A46521"/>
    <w:rsid w:val="00A47D50"/>
    <w:rsid w:val="00A503E9"/>
    <w:rsid w:val="00A5163F"/>
    <w:rsid w:val="00A5455E"/>
    <w:rsid w:val="00A54F84"/>
    <w:rsid w:val="00A55749"/>
    <w:rsid w:val="00A55C05"/>
    <w:rsid w:val="00A6028E"/>
    <w:rsid w:val="00A63360"/>
    <w:rsid w:val="00A636F9"/>
    <w:rsid w:val="00A6371F"/>
    <w:rsid w:val="00A63823"/>
    <w:rsid w:val="00A672BA"/>
    <w:rsid w:val="00A704C8"/>
    <w:rsid w:val="00A722C5"/>
    <w:rsid w:val="00A7344E"/>
    <w:rsid w:val="00A750BE"/>
    <w:rsid w:val="00A75711"/>
    <w:rsid w:val="00A80F82"/>
    <w:rsid w:val="00A81B06"/>
    <w:rsid w:val="00A83162"/>
    <w:rsid w:val="00A837D8"/>
    <w:rsid w:val="00A86275"/>
    <w:rsid w:val="00A86BFF"/>
    <w:rsid w:val="00A87907"/>
    <w:rsid w:val="00A90B83"/>
    <w:rsid w:val="00A912AA"/>
    <w:rsid w:val="00A9496E"/>
    <w:rsid w:val="00A94C7E"/>
    <w:rsid w:val="00A953C3"/>
    <w:rsid w:val="00A96AB8"/>
    <w:rsid w:val="00AA110F"/>
    <w:rsid w:val="00AA31B2"/>
    <w:rsid w:val="00AA488F"/>
    <w:rsid w:val="00AA49C9"/>
    <w:rsid w:val="00AA4FCC"/>
    <w:rsid w:val="00AA5575"/>
    <w:rsid w:val="00AA6CA9"/>
    <w:rsid w:val="00AA7B56"/>
    <w:rsid w:val="00AB2054"/>
    <w:rsid w:val="00AB3006"/>
    <w:rsid w:val="00AB63DF"/>
    <w:rsid w:val="00AB745C"/>
    <w:rsid w:val="00AC0312"/>
    <w:rsid w:val="00AC6959"/>
    <w:rsid w:val="00AD11DB"/>
    <w:rsid w:val="00AD1500"/>
    <w:rsid w:val="00AD3554"/>
    <w:rsid w:val="00AD3ED8"/>
    <w:rsid w:val="00AD4571"/>
    <w:rsid w:val="00AD57BA"/>
    <w:rsid w:val="00AD5FA0"/>
    <w:rsid w:val="00AD708C"/>
    <w:rsid w:val="00AD7EBA"/>
    <w:rsid w:val="00AE0636"/>
    <w:rsid w:val="00AE15C7"/>
    <w:rsid w:val="00AE1742"/>
    <w:rsid w:val="00AE1F6B"/>
    <w:rsid w:val="00AE2BAD"/>
    <w:rsid w:val="00AE2C7A"/>
    <w:rsid w:val="00AE2F3F"/>
    <w:rsid w:val="00AE5EA5"/>
    <w:rsid w:val="00AE6962"/>
    <w:rsid w:val="00AF0701"/>
    <w:rsid w:val="00AF0A4C"/>
    <w:rsid w:val="00AF2679"/>
    <w:rsid w:val="00AF2682"/>
    <w:rsid w:val="00AF316C"/>
    <w:rsid w:val="00AF420D"/>
    <w:rsid w:val="00AF4AE3"/>
    <w:rsid w:val="00AF4FCA"/>
    <w:rsid w:val="00AF7B91"/>
    <w:rsid w:val="00B00916"/>
    <w:rsid w:val="00B01ADE"/>
    <w:rsid w:val="00B03159"/>
    <w:rsid w:val="00B037C9"/>
    <w:rsid w:val="00B045D4"/>
    <w:rsid w:val="00B070CE"/>
    <w:rsid w:val="00B1010A"/>
    <w:rsid w:val="00B101D1"/>
    <w:rsid w:val="00B1108B"/>
    <w:rsid w:val="00B114CD"/>
    <w:rsid w:val="00B14921"/>
    <w:rsid w:val="00B15A42"/>
    <w:rsid w:val="00B20BD8"/>
    <w:rsid w:val="00B22B68"/>
    <w:rsid w:val="00B2456C"/>
    <w:rsid w:val="00B24F5C"/>
    <w:rsid w:val="00B30058"/>
    <w:rsid w:val="00B302CB"/>
    <w:rsid w:val="00B30BAF"/>
    <w:rsid w:val="00B31D11"/>
    <w:rsid w:val="00B33ABD"/>
    <w:rsid w:val="00B34880"/>
    <w:rsid w:val="00B34923"/>
    <w:rsid w:val="00B3518B"/>
    <w:rsid w:val="00B42344"/>
    <w:rsid w:val="00B42829"/>
    <w:rsid w:val="00B42AD4"/>
    <w:rsid w:val="00B43877"/>
    <w:rsid w:val="00B448B2"/>
    <w:rsid w:val="00B476ED"/>
    <w:rsid w:val="00B52B92"/>
    <w:rsid w:val="00B53B7E"/>
    <w:rsid w:val="00B603AB"/>
    <w:rsid w:val="00B60C1C"/>
    <w:rsid w:val="00B646B1"/>
    <w:rsid w:val="00B64726"/>
    <w:rsid w:val="00B6601C"/>
    <w:rsid w:val="00B72C29"/>
    <w:rsid w:val="00B72E01"/>
    <w:rsid w:val="00B73471"/>
    <w:rsid w:val="00B74988"/>
    <w:rsid w:val="00B75059"/>
    <w:rsid w:val="00B76711"/>
    <w:rsid w:val="00B76A8E"/>
    <w:rsid w:val="00B77F6C"/>
    <w:rsid w:val="00B81187"/>
    <w:rsid w:val="00B82832"/>
    <w:rsid w:val="00B844A5"/>
    <w:rsid w:val="00B86D6E"/>
    <w:rsid w:val="00B87310"/>
    <w:rsid w:val="00B92FFE"/>
    <w:rsid w:val="00B94F0F"/>
    <w:rsid w:val="00B956C1"/>
    <w:rsid w:val="00B95A4B"/>
    <w:rsid w:val="00BA003D"/>
    <w:rsid w:val="00BA086B"/>
    <w:rsid w:val="00BA1BC7"/>
    <w:rsid w:val="00BA37EA"/>
    <w:rsid w:val="00BA38FB"/>
    <w:rsid w:val="00BA4493"/>
    <w:rsid w:val="00BA493B"/>
    <w:rsid w:val="00BA55CF"/>
    <w:rsid w:val="00BA5663"/>
    <w:rsid w:val="00BB1012"/>
    <w:rsid w:val="00BB1F2F"/>
    <w:rsid w:val="00BB3478"/>
    <w:rsid w:val="00BB367C"/>
    <w:rsid w:val="00BB4367"/>
    <w:rsid w:val="00BB4AAA"/>
    <w:rsid w:val="00BC0D1E"/>
    <w:rsid w:val="00BC5F5F"/>
    <w:rsid w:val="00BC7B9F"/>
    <w:rsid w:val="00BD211F"/>
    <w:rsid w:val="00BD3AF5"/>
    <w:rsid w:val="00BD63B8"/>
    <w:rsid w:val="00BD67CC"/>
    <w:rsid w:val="00BE06D7"/>
    <w:rsid w:val="00BE2384"/>
    <w:rsid w:val="00BE37CA"/>
    <w:rsid w:val="00BE687B"/>
    <w:rsid w:val="00BE7754"/>
    <w:rsid w:val="00BF091D"/>
    <w:rsid w:val="00BF0B79"/>
    <w:rsid w:val="00BF230D"/>
    <w:rsid w:val="00BF3332"/>
    <w:rsid w:val="00BF3991"/>
    <w:rsid w:val="00BF3EAD"/>
    <w:rsid w:val="00BF4020"/>
    <w:rsid w:val="00BF44A6"/>
    <w:rsid w:val="00BF4A2A"/>
    <w:rsid w:val="00BF500E"/>
    <w:rsid w:val="00BF5446"/>
    <w:rsid w:val="00BF546C"/>
    <w:rsid w:val="00BF57D2"/>
    <w:rsid w:val="00C00B4A"/>
    <w:rsid w:val="00C00EA4"/>
    <w:rsid w:val="00C02DCA"/>
    <w:rsid w:val="00C03DDE"/>
    <w:rsid w:val="00C052C1"/>
    <w:rsid w:val="00C0696A"/>
    <w:rsid w:val="00C12BB7"/>
    <w:rsid w:val="00C13E7A"/>
    <w:rsid w:val="00C16607"/>
    <w:rsid w:val="00C200D0"/>
    <w:rsid w:val="00C20100"/>
    <w:rsid w:val="00C202B2"/>
    <w:rsid w:val="00C210F8"/>
    <w:rsid w:val="00C21F65"/>
    <w:rsid w:val="00C2725B"/>
    <w:rsid w:val="00C303EF"/>
    <w:rsid w:val="00C3054D"/>
    <w:rsid w:val="00C30B55"/>
    <w:rsid w:val="00C339E8"/>
    <w:rsid w:val="00C33CF4"/>
    <w:rsid w:val="00C34F6A"/>
    <w:rsid w:val="00C35AC8"/>
    <w:rsid w:val="00C375C1"/>
    <w:rsid w:val="00C43649"/>
    <w:rsid w:val="00C44356"/>
    <w:rsid w:val="00C4703F"/>
    <w:rsid w:val="00C47D75"/>
    <w:rsid w:val="00C50095"/>
    <w:rsid w:val="00C51BF9"/>
    <w:rsid w:val="00C52A87"/>
    <w:rsid w:val="00C56E86"/>
    <w:rsid w:val="00C6058D"/>
    <w:rsid w:val="00C60E74"/>
    <w:rsid w:val="00C6243E"/>
    <w:rsid w:val="00C625E4"/>
    <w:rsid w:val="00C62735"/>
    <w:rsid w:val="00C63B47"/>
    <w:rsid w:val="00C63DE0"/>
    <w:rsid w:val="00C64D7A"/>
    <w:rsid w:val="00C65BCB"/>
    <w:rsid w:val="00C70303"/>
    <w:rsid w:val="00C72CBF"/>
    <w:rsid w:val="00C742B9"/>
    <w:rsid w:val="00C7700E"/>
    <w:rsid w:val="00C802AD"/>
    <w:rsid w:val="00C816D9"/>
    <w:rsid w:val="00C8288C"/>
    <w:rsid w:val="00C82FBB"/>
    <w:rsid w:val="00C8333D"/>
    <w:rsid w:val="00C83D8C"/>
    <w:rsid w:val="00C8504D"/>
    <w:rsid w:val="00C8770C"/>
    <w:rsid w:val="00C9039B"/>
    <w:rsid w:val="00C90981"/>
    <w:rsid w:val="00C91D8B"/>
    <w:rsid w:val="00C92394"/>
    <w:rsid w:val="00C9281D"/>
    <w:rsid w:val="00C93194"/>
    <w:rsid w:val="00C93845"/>
    <w:rsid w:val="00C93F2C"/>
    <w:rsid w:val="00C95831"/>
    <w:rsid w:val="00C96550"/>
    <w:rsid w:val="00C96900"/>
    <w:rsid w:val="00C96E9A"/>
    <w:rsid w:val="00C97125"/>
    <w:rsid w:val="00C971E2"/>
    <w:rsid w:val="00CA21BD"/>
    <w:rsid w:val="00CA469D"/>
    <w:rsid w:val="00CA6315"/>
    <w:rsid w:val="00CA7163"/>
    <w:rsid w:val="00CB1933"/>
    <w:rsid w:val="00CB7675"/>
    <w:rsid w:val="00CC16B4"/>
    <w:rsid w:val="00CC30F6"/>
    <w:rsid w:val="00CC4528"/>
    <w:rsid w:val="00CC52E0"/>
    <w:rsid w:val="00CD478A"/>
    <w:rsid w:val="00CD622C"/>
    <w:rsid w:val="00CD7A79"/>
    <w:rsid w:val="00CE17CF"/>
    <w:rsid w:val="00CE2208"/>
    <w:rsid w:val="00CE3837"/>
    <w:rsid w:val="00CE67E2"/>
    <w:rsid w:val="00CE6EF0"/>
    <w:rsid w:val="00CE7831"/>
    <w:rsid w:val="00CE7A73"/>
    <w:rsid w:val="00CF00F7"/>
    <w:rsid w:val="00CF0D3E"/>
    <w:rsid w:val="00CF0FC3"/>
    <w:rsid w:val="00CF0FD9"/>
    <w:rsid w:val="00CF2C49"/>
    <w:rsid w:val="00CF319E"/>
    <w:rsid w:val="00CF55B8"/>
    <w:rsid w:val="00CF765D"/>
    <w:rsid w:val="00D01B07"/>
    <w:rsid w:val="00D01E05"/>
    <w:rsid w:val="00D0226F"/>
    <w:rsid w:val="00D02AAC"/>
    <w:rsid w:val="00D02C17"/>
    <w:rsid w:val="00D02C58"/>
    <w:rsid w:val="00D03F5E"/>
    <w:rsid w:val="00D05F9A"/>
    <w:rsid w:val="00D071BF"/>
    <w:rsid w:val="00D10C39"/>
    <w:rsid w:val="00D10D5D"/>
    <w:rsid w:val="00D11452"/>
    <w:rsid w:val="00D11BDE"/>
    <w:rsid w:val="00D120BF"/>
    <w:rsid w:val="00D12973"/>
    <w:rsid w:val="00D1329B"/>
    <w:rsid w:val="00D13CDC"/>
    <w:rsid w:val="00D14C01"/>
    <w:rsid w:val="00D14C20"/>
    <w:rsid w:val="00D15442"/>
    <w:rsid w:val="00D225F7"/>
    <w:rsid w:val="00D22E64"/>
    <w:rsid w:val="00D23A73"/>
    <w:rsid w:val="00D26D2F"/>
    <w:rsid w:val="00D30E29"/>
    <w:rsid w:val="00D312C3"/>
    <w:rsid w:val="00D3235D"/>
    <w:rsid w:val="00D33224"/>
    <w:rsid w:val="00D333C4"/>
    <w:rsid w:val="00D33558"/>
    <w:rsid w:val="00D33A14"/>
    <w:rsid w:val="00D34CC4"/>
    <w:rsid w:val="00D35572"/>
    <w:rsid w:val="00D357E0"/>
    <w:rsid w:val="00D36310"/>
    <w:rsid w:val="00D40CF8"/>
    <w:rsid w:val="00D41681"/>
    <w:rsid w:val="00D4174B"/>
    <w:rsid w:val="00D52B89"/>
    <w:rsid w:val="00D55063"/>
    <w:rsid w:val="00D5569C"/>
    <w:rsid w:val="00D56754"/>
    <w:rsid w:val="00D600CA"/>
    <w:rsid w:val="00D6072C"/>
    <w:rsid w:val="00D607FC"/>
    <w:rsid w:val="00D61337"/>
    <w:rsid w:val="00D64335"/>
    <w:rsid w:val="00D646D0"/>
    <w:rsid w:val="00D65317"/>
    <w:rsid w:val="00D66728"/>
    <w:rsid w:val="00D70A3D"/>
    <w:rsid w:val="00D80788"/>
    <w:rsid w:val="00D827BC"/>
    <w:rsid w:val="00D85849"/>
    <w:rsid w:val="00D86B22"/>
    <w:rsid w:val="00D87357"/>
    <w:rsid w:val="00D907DB"/>
    <w:rsid w:val="00D96281"/>
    <w:rsid w:val="00D9675F"/>
    <w:rsid w:val="00D96A5D"/>
    <w:rsid w:val="00D97A5A"/>
    <w:rsid w:val="00DA2B20"/>
    <w:rsid w:val="00DA459A"/>
    <w:rsid w:val="00DA5D90"/>
    <w:rsid w:val="00DA68CD"/>
    <w:rsid w:val="00DA7F25"/>
    <w:rsid w:val="00DB0E3C"/>
    <w:rsid w:val="00DB28B2"/>
    <w:rsid w:val="00DB40F8"/>
    <w:rsid w:val="00DB5FC1"/>
    <w:rsid w:val="00DB642C"/>
    <w:rsid w:val="00DB6CE1"/>
    <w:rsid w:val="00DB6F17"/>
    <w:rsid w:val="00DB7DFC"/>
    <w:rsid w:val="00DC0DC8"/>
    <w:rsid w:val="00DC15C3"/>
    <w:rsid w:val="00DC1772"/>
    <w:rsid w:val="00DC1AEE"/>
    <w:rsid w:val="00DC30BD"/>
    <w:rsid w:val="00DC59BE"/>
    <w:rsid w:val="00DC6863"/>
    <w:rsid w:val="00DE0FB9"/>
    <w:rsid w:val="00DE185D"/>
    <w:rsid w:val="00DE2341"/>
    <w:rsid w:val="00DE44DD"/>
    <w:rsid w:val="00DE6D1F"/>
    <w:rsid w:val="00DF05B4"/>
    <w:rsid w:val="00DF0E55"/>
    <w:rsid w:val="00DF1C2B"/>
    <w:rsid w:val="00DF3583"/>
    <w:rsid w:val="00DF4E68"/>
    <w:rsid w:val="00DF500F"/>
    <w:rsid w:val="00E02669"/>
    <w:rsid w:val="00E03FEE"/>
    <w:rsid w:val="00E05B6D"/>
    <w:rsid w:val="00E064BD"/>
    <w:rsid w:val="00E120D5"/>
    <w:rsid w:val="00E132B4"/>
    <w:rsid w:val="00E14189"/>
    <w:rsid w:val="00E14FCB"/>
    <w:rsid w:val="00E15A5D"/>
    <w:rsid w:val="00E15FB5"/>
    <w:rsid w:val="00E234FF"/>
    <w:rsid w:val="00E24B08"/>
    <w:rsid w:val="00E256FF"/>
    <w:rsid w:val="00E27CC2"/>
    <w:rsid w:val="00E30AB7"/>
    <w:rsid w:val="00E33BC7"/>
    <w:rsid w:val="00E36FCF"/>
    <w:rsid w:val="00E4021D"/>
    <w:rsid w:val="00E40A50"/>
    <w:rsid w:val="00E40B01"/>
    <w:rsid w:val="00E40CAD"/>
    <w:rsid w:val="00E4174D"/>
    <w:rsid w:val="00E41D39"/>
    <w:rsid w:val="00E42E67"/>
    <w:rsid w:val="00E43CF2"/>
    <w:rsid w:val="00E47A86"/>
    <w:rsid w:val="00E515BC"/>
    <w:rsid w:val="00E52D07"/>
    <w:rsid w:val="00E52EE9"/>
    <w:rsid w:val="00E53CD9"/>
    <w:rsid w:val="00E53E60"/>
    <w:rsid w:val="00E5521C"/>
    <w:rsid w:val="00E571FC"/>
    <w:rsid w:val="00E57FB4"/>
    <w:rsid w:val="00E62C4B"/>
    <w:rsid w:val="00E64DB0"/>
    <w:rsid w:val="00E6701B"/>
    <w:rsid w:val="00E672AF"/>
    <w:rsid w:val="00E67FE5"/>
    <w:rsid w:val="00E7336B"/>
    <w:rsid w:val="00E77DBE"/>
    <w:rsid w:val="00E80526"/>
    <w:rsid w:val="00E81F50"/>
    <w:rsid w:val="00E83D33"/>
    <w:rsid w:val="00E85C20"/>
    <w:rsid w:val="00E86673"/>
    <w:rsid w:val="00E86A7C"/>
    <w:rsid w:val="00E878F9"/>
    <w:rsid w:val="00E9068D"/>
    <w:rsid w:val="00E933D9"/>
    <w:rsid w:val="00E94144"/>
    <w:rsid w:val="00E95403"/>
    <w:rsid w:val="00E956EB"/>
    <w:rsid w:val="00E968DA"/>
    <w:rsid w:val="00EA1D5F"/>
    <w:rsid w:val="00EA2082"/>
    <w:rsid w:val="00EA32B3"/>
    <w:rsid w:val="00EA74AB"/>
    <w:rsid w:val="00EB1311"/>
    <w:rsid w:val="00EB442E"/>
    <w:rsid w:val="00EB58A5"/>
    <w:rsid w:val="00EB6A7C"/>
    <w:rsid w:val="00EC0FAE"/>
    <w:rsid w:val="00EC4864"/>
    <w:rsid w:val="00EC5F35"/>
    <w:rsid w:val="00EC61C9"/>
    <w:rsid w:val="00ED58FE"/>
    <w:rsid w:val="00ED5F03"/>
    <w:rsid w:val="00ED754C"/>
    <w:rsid w:val="00EE0380"/>
    <w:rsid w:val="00EE0491"/>
    <w:rsid w:val="00EE1F9A"/>
    <w:rsid w:val="00EE202F"/>
    <w:rsid w:val="00EE3E3E"/>
    <w:rsid w:val="00EE3E79"/>
    <w:rsid w:val="00EE6902"/>
    <w:rsid w:val="00EE7F62"/>
    <w:rsid w:val="00EF426C"/>
    <w:rsid w:val="00EF4FD6"/>
    <w:rsid w:val="00EF5624"/>
    <w:rsid w:val="00EF69DF"/>
    <w:rsid w:val="00F0000F"/>
    <w:rsid w:val="00F078F0"/>
    <w:rsid w:val="00F1190D"/>
    <w:rsid w:val="00F1391B"/>
    <w:rsid w:val="00F13E38"/>
    <w:rsid w:val="00F14617"/>
    <w:rsid w:val="00F14BBF"/>
    <w:rsid w:val="00F16B44"/>
    <w:rsid w:val="00F171A1"/>
    <w:rsid w:val="00F20373"/>
    <w:rsid w:val="00F24BEF"/>
    <w:rsid w:val="00F27A15"/>
    <w:rsid w:val="00F311F4"/>
    <w:rsid w:val="00F330DE"/>
    <w:rsid w:val="00F333AC"/>
    <w:rsid w:val="00F3343D"/>
    <w:rsid w:val="00F341BF"/>
    <w:rsid w:val="00F3484A"/>
    <w:rsid w:val="00F3595C"/>
    <w:rsid w:val="00F361F0"/>
    <w:rsid w:val="00F4449A"/>
    <w:rsid w:val="00F44D15"/>
    <w:rsid w:val="00F46CC9"/>
    <w:rsid w:val="00F50B5C"/>
    <w:rsid w:val="00F51257"/>
    <w:rsid w:val="00F51314"/>
    <w:rsid w:val="00F513E4"/>
    <w:rsid w:val="00F54FDC"/>
    <w:rsid w:val="00F5517E"/>
    <w:rsid w:val="00F55791"/>
    <w:rsid w:val="00F610D5"/>
    <w:rsid w:val="00F61201"/>
    <w:rsid w:val="00F61464"/>
    <w:rsid w:val="00F61507"/>
    <w:rsid w:val="00F62CD6"/>
    <w:rsid w:val="00F746A8"/>
    <w:rsid w:val="00F80DD5"/>
    <w:rsid w:val="00F84078"/>
    <w:rsid w:val="00F860E9"/>
    <w:rsid w:val="00F87699"/>
    <w:rsid w:val="00F90114"/>
    <w:rsid w:val="00F92984"/>
    <w:rsid w:val="00F93400"/>
    <w:rsid w:val="00F94CC5"/>
    <w:rsid w:val="00F95E47"/>
    <w:rsid w:val="00F96F59"/>
    <w:rsid w:val="00FA211D"/>
    <w:rsid w:val="00FA3487"/>
    <w:rsid w:val="00FA4233"/>
    <w:rsid w:val="00FA4B63"/>
    <w:rsid w:val="00FA56CA"/>
    <w:rsid w:val="00FA56EA"/>
    <w:rsid w:val="00FA5CFC"/>
    <w:rsid w:val="00FA644A"/>
    <w:rsid w:val="00FA689E"/>
    <w:rsid w:val="00FB0B88"/>
    <w:rsid w:val="00FB3757"/>
    <w:rsid w:val="00FB7448"/>
    <w:rsid w:val="00FB794D"/>
    <w:rsid w:val="00FC29D8"/>
    <w:rsid w:val="00FC36BE"/>
    <w:rsid w:val="00FC57FF"/>
    <w:rsid w:val="00FC6D9C"/>
    <w:rsid w:val="00FC7FD6"/>
    <w:rsid w:val="00FD1843"/>
    <w:rsid w:val="00FD1C51"/>
    <w:rsid w:val="00FD2110"/>
    <w:rsid w:val="00FD4632"/>
    <w:rsid w:val="00FD4A4D"/>
    <w:rsid w:val="00FD4F3B"/>
    <w:rsid w:val="00FD5832"/>
    <w:rsid w:val="00FD5D13"/>
    <w:rsid w:val="00FD6190"/>
    <w:rsid w:val="00FD7342"/>
    <w:rsid w:val="00FE09FC"/>
    <w:rsid w:val="00FE35C5"/>
    <w:rsid w:val="00FE4223"/>
    <w:rsid w:val="00FE5CEB"/>
    <w:rsid w:val="00FE6536"/>
    <w:rsid w:val="00FE6DD3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87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87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A678E-5495-493E-B451-6B4951254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1</Pages>
  <Words>3782</Words>
  <Characters>21558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Рыженкова Елена Николаевна</cp:lastModifiedBy>
  <cp:revision>399</cp:revision>
  <cp:lastPrinted>2025-10-03T06:21:00Z</cp:lastPrinted>
  <dcterms:created xsi:type="dcterms:W3CDTF">2023-08-29T14:43:00Z</dcterms:created>
  <dcterms:modified xsi:type="dcterms:W3CDTF">2025-10-03T06:22:00Z</dcterms:modified>
</cp:coreProperties>
</file>