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962CFF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DB7B2A" w:rsidRPr="00DB7B2A">
        <w:rPr>
          <w:b/>
          <w:bCs/>
          <w:sz w:val="28"/>
          <w:szCs w:val="28"/>
        </w:rPr>
        <w:t>"</w:t>
      </w:r>
      <w:r w:rsidR="00962CFF" w:rsidRPr="00962CFF">
        <w:rPr>
          <w:b/>
          <w:bCs/>
          <w:sz w:val="28"/>
          <w:szCs w:val="28"/>
        </w:rPr>
        <w:t>О внесении изменения в статью 3</w:t>
      </w:r>
      <w:r w:rsidR="00962CFF" w:rsidRPr="00962CFF">
        <w:rPr>
          <w:b/>
          <w:bCs/>
          <w:sz w:val="28"/>
          <w:szCs w:val="28"/>
          <w:vertAlign w:val="superscript"/>
        </w:rPr>
        <w:t>1</w:t>
      </w:r>
      <w:r w:rsidR="00962CFF" w:rsidRPr="00962CFF">
        <w:rPr>
          <w:b/>
          <w:bCs/>
          <w:sz w:val="28"/>
          <w:szCs w:val="28"/>
        </w:rPr>
        <w:t xml:space="preserve"> областного закона "О налоге на имущество организаций</w:t>
      </w:r>
      <w:r w:rsidR="006D7EC6" w:rsidRPr="006D7EC6">
        <w:rPr>
          <w:b/>
          <w:bCs/>
          <w:sz w:val="28"/>
          <w:szCs w:val="28"/>
        </w:rPr>
        <w:t>"</w:t>
      </w:r>
    </w:p>
    <w:p w:rsidR="00F07445" w:rsidRDefault="00F07445" w:rsidP="00F07445">
      <w:pPr>
        <w:rPr>
          <w:sz w:val="28"/>
          <w:szCs w:val="28"/>
        </w:rPr>
      </w:pPr>
    </w:p>
    <w:p w:rsidR="00820DFA" w:rsidRPr="004026A5" w:rsidRDefault="00820DFA" w:rsidP="00F07445">
      <w:pPr>
        <w:rPr>
          <w:sz w:val="28"/>
          <w:szCs w:val="28"/>
        </w:rPr>
      </w:pPr>
    </w:p>
    <w:p w:rsidR="0028256B" w:rsidRPr="000038AF" w:rsidRDefault="00F07445" w:rsidP="00A75F79">
      <w:pPr>
        <w:pStyle w:val="a4"/>
        <w:ind w:firstLine="709"/>
        <w:jc w:val="both"/>
        <w:rPr>
          <w:sz w:val="28"/>
          <w:szCs w:val="28"/>
        </w:rPr>
      </w:pPr>
      <w:r w:rsidRPr="000038AF">
        <w:rPr>
          <w:sz w:val="28"/>
          <w:szCs w:val="28"/>
        </w:rPr>
        <w:t xml:space="preserve">Принятие </w:t>
      </w:r>
      <w:r w:rsidR="000668B7" w:rsidRPr="000038AF">
        <w:rPr>
          <w:sz w:val="28"/>
          <w:szCs w:val="28"/>
        </w:rPr>
        <w:t xml:space="preserve">областного закона </w:t>
      </w:r>
      <w:r w:rsidR="00DB7B2A" w:rsidRPr="000038AF">
        <w:rPr>
          <w:sz w:val="28"/>
          <w:szCs w:val="28"/>
        </w:rPr>
        <w:t>"</w:t>
      </w:r>
      <w:r w:rsidR="00A75F79" w:rsidRPr="000038AF">
        <w:rPr>
          <w:bCs/>
          <w:sz w:val="28"/>
          <w:szCs w:val="28"/>
        </w:rPr>
        <w:t>О внесении изменения в статью 3</w:t>
      </w:r>
      <w:r w:rsidR="00A75F79" w:rsidRPr="000038AF">
        <w:rPr>
          <w:bCs/>
          <w:sz w:val="28"/>
          <w:szCs w:val="28"/>
          <w:vertAlign w:val="superscript"/>
        </w:rPr>
        <w:t>1</w:t>
      </w:r>
      <w:r w:rsidR="00A75F79" w:rsidRPr="000038AF">
        <w:rPr>
          <w:bCs/>
          <w:sz w:val="28"/>
          <w:szCs w:val="28"/>
        </w:rPr>
        <w:t xml:space="preserve"> областного закона "О налоге на имущество организаций</w:t>
      </w:r>
      <w:r w:rsidR="006D7EC6" w:rsidRPr="000038AF">
        <w:rPr>
          <w:sz w:val="28"/>
          <w:szCs w:val="28"/>
        </w:rPr>
        <w:t>"</w:t>
      </w:r>
      <w:r w:rsidR="00737073" w:rsidRPr="000038AF">
        <w:rPr>
          <w:sz w:val="28"/>
          <w:szCs w:val="28"/>
        </w:rPr>
        <w:t xml:space="preserve"> </w:t>
      </w:r>
      <w:r w:rsidR="00FD5045" w:rsidRPr="000038AF">
        <w:rPr>
          <w:bCs/>
          <w:sz w:val="28"/>
          <w:szCs w:val="28"/>
        </w:rPr>
        <w:t xml:space="preserve">не </w:t>
      </w:r>
      <w:r w:rsidRPr="000038AF">
        <w:rPr>
          <w:sz w:val="28"/>
          <w:szCs w:val="28"/>
        </w:rPr>
        <w:t xml:space="preserve">потребует </w:t>
      </w:r>
      <w:r w:rsidR="00F4207C" w:rsidRPr="000038AF">
        <w:rPr>
          <w:sz w:val="28"/>
          <w:szCs w:val="28"/>
        </w:rPr>
        <w:t xml:space="preserve">выделения </w:t>
      </w:r>
      <w:r w:rsidRPr="000038AF">
        <w:rPr>
          <w:sz w:val="28"/>
          <w:szCs w:val="28"/>
        </w:rPr>
        <w:t xml:space="preserve">дополнительных средств </w:t>
      </w:r>
      <w:r w:rsidR="00FD5045" w:rsidRPr="000038AF">
        <w:rPr>
          <w:sz w:val="28"/>
          <w:szCs w:val="28"/>
        </w:rPr>
        <w:t>областного бюджета</w:t>
      </w:r>
      <w:r w:rsidR="00EC0E54" w:rsidRPr="000038AF">
        <w:rPr>
          <w:sz w:val="28"/>
          <w:szCs w:val="28"/>
        </w:rPr>
        <w:t xml:space="preserve"> </w:t>
      </w:r>
      <w:r w:rsidR="00FD5045" w:rsidRPr="000038AF">
        <w:rPr>
          <w:sz w:val="28"/>
          <w:szCs w:val="28"/>
        </w:rPr>
        <w:t>Ленинградской области.</w:t>
      </w:r>
    </w:p>
    <w:p w:rsidR="00454161" w:rsidRPr="000038AF" w:rsidRDefault="004F150F" w:rsidP="00527327">
      <w:pPr>
        <w:ind w:firstLine="709"/>
        <w:jc w:val="both"/>
        <w:rPr>
          <w:sz w:val="28"/>
          <w:szCs w:val="28"/>
        </w:rPr>
      </w:pPr>
      <w:proofErr w:type="gramStart"/>
      <w:r w:rsidRPr="000038AF">
        <w:rPr>
          <w:sz w:val="28"/>
          <w:szCs w:val="28"/>
        </w:rPr>
        <w:t>Областным законом от 25 ноября 2024 года № 159-оз "О внесении изменения в статью 3</w:t>
      </w:r>
      <w:r w:rsidRPr="000038AF">
        <w:rPr>
          <w:sz w:val="28"/>
          <w:szCs w:val="28"/>
          <w:vertAlign w:val="superscript"/>
        </w:rPr>
        <w:t>1</w:t>
      </w:r>
      <w:r w:rsidRPr="000038AF">
        <w:rPr>
          <w:sz w:val="28"/>
          <w:szCs w:val="28"/>
        </w:rPr>
        <w:t xml:space="preserve"> областного закона "О налоге на имущество организаций" с 01.01.2024 по 31.12.2024 была установлена налоговая льгота по налогу на имущество организаций в виде уплаты налога в размере 47,5 % исчисленной суммы налога в отношении организаций, осуществляющих деятельность по коду ОКВЭД 19.2 "Производство нефтепродуктов" установленной (далее – налоговая льгота).</w:t>
      </w:r>
      <w:proofErr w:type="gramEnd"/>
      <w:r w:rsidRPr="000038AF">
        <w:t xml:space="preserve"> </w:t>
      </w:r>
      <w:r w:rsidRPr="000038AF">
        <w:rPr>
          <w:sz w:val="28"/>
          <w:szCs w:val="28"/>
        </w:rPr>
        <w:t xml:space="preserve">Настоящим проектом закона предлагается </w:t>
      </w:r>
      <w:r w:rsidR="000038AF" w:rsidRPr="000038AF">
        <w:rPr>
          <w:sz w:val="28"/>
          <w:szCs w:val="28"/>
        </w:rPr>
        <w:t>сохранить</w:t>
      </w:r>
      <w:r w:rsidRPr="000038AF">
        <w:rPr>
          <w:sz w:val="28"/>
          <w:szCs w:val="28"/>
        </w:rPr>
        <w:t xml:space="preserve"> срок действия налоговой льготы </w:t>
      </w:r>
      <w:r w:rsidR="000038AF" w:rsidRPr="000038AF">
        <w:rPr>
          <w:sz w:val="28"/>
          <w:szCs w:val="28"/>
        </w:rPr>
        <w:t>в 2025 году</w:t>
      </w:r>
      <w:r w:rsidRPr="000038AF">
        <w:rPr>
          <w:sz w:val="28"/>
          <w:szCs w:val="28"/>
        </w:rPr>
        <w:t xml:space="preserve">, </w:t>
      </w:r>
      <w:r w:rsidR="006B0CB6" w:rsidRPr="000038AF">
        <w:rPr>
          <w:sz w:val="28"/>
          <w:szCs w:val="28"/>
        </w:rPr>
        <w:br/>
      </w:r>
      <w:r w:rsidR="000038AF" w:rsidRPr="000038AF">
        <w:rPr>
          <w:sz w:val="28"/>
          <w:szCs w:val="28"/>
        </w:rPr>
        <w:t xml:space="preserve">установив срок ее применения с 01.01.2025 по 31.12.2025 </w:t>
      </w:r>
      <w:r w:rsidRPr="000038AF">
        <w:rPr>
          <w:sz w:val="28"/>
          <w:szCs w:val="28"/>
        </w:rPr>
        <w:t>(далее – проектируемая льгота).</w:t>
      </w:r>
    </w:p>
    <w:p w:rsidR="00A75F79" w:rsidRPr="000038AF" w:rsidRDefault="00454161" w:rsidP="00527327">
      <w:pPr>
        <w:ind w:firstLine="709"/>
        <w:jc w:val="both"/>
        <w:rPr>
          <w:sz w:val="28"/>
          <w:szCs w:val="28"/>
        </w:rPr>
      </w:pPr>
      <w:r w:rsidRPr="000038AF">
        <w:rPr>
          <w:sz w:val="28"/>
          <w:szCs w:val="28"/>
        </w:rPr>
        <w:t xml:space="preserve">По данным УФНС России по Ленинградской области, по итогам 2024 года налоговой льготой воспользовались 3 налогоплательщика, </w:t>
      </w:r>
      <w:r w:rsidR="004F150F" w:rsidRPr="000038AF">
        <w:rPr>
          <w:sz w:val="28"/>
          <w:szCs w:val="28"/>
        </w:rPr>
        <w:t>объем налоговых расходов по ним составил 14</w:t>
      </w:r>
      <w:r w:rsidR="00041E9A" w:rsidRPr="000038AF">
        <w:rPr>
          <w:sz w:val="28"/>
          <w:szCs w:val="28"/>
        </w:rPr>
        <w:t xml:space="preserve">37,6 </w:t>
      </w:r>
      <w:proofErr w:type="gramStart"/>
      <w:r w:rsidR="004F150F" w:rsidRPr="000038AF">
        <w:rPr>
          <w:sz w:val="28"/>
          <w:szCs w:val="28"/>
        </w:rPr>
        <w:t>млн</w:t>
      </w:r>
      <w:proofErr w:type="gramEnd"/>
      <w:r w:rsidR="004F150F" w:rsidRPr="000038AF">
        <w:rPr>
          <w:sz w:val="28"/>
          <w:szCs w:val="28"/>
        </w:rPr>
        <w:t xml:space="preserve"> рублей, в том числе </w:t>
      </w:r>
      <w:r w:rsidR="006B0CB6" w:rsidRPr="000038AF">
        <w:rPr>
          <w:sz w:val="28"/>
          <w:szCs w:val="28"/>
        </w:rPr>
        <w:br/>
      </w:r>
      <w:r w:rsidR="00C221BF" w:rsidRPr="000038AF">
        <w:rPr>
          <w:sz w:val="28"/>
          <w:szCs w:val="28"/>
        </w:rPr>
        <w:t>по ООО "</w:t>
      </w:r>
      <w:proofErr w:type="spellStart"/>
      <w:r w:rsidR="00C221BF" w:rsidRPr="000038AF">
        <w:rPr>
          <w:sz w:val="28"/>
          <w:szCs w:val="28"/>
        </w:rPr>
        <w:t>Кинеф</w:t>
      </w:r>
      <w:proofErr w:type="spellEnd"/>
      <w:r w:rsidR="00C221BF" w:rsidRPr="000038AF">
        <w:rPr>
          <w:sz w:val="28"/>
          <w:szCs w:val="28"/>
        </w:rPr>
        <w:t xml:space="preserve">" – 983,8 млн рублей, </w:t>
      </w:r>
      <w:r w:rsidR="004F150F" w:rsidRPr="000038AF">
        <w:rPr>
          <w:sz w:val="28"/>
          <w:szCs w:val="28"/>
        </w:rPr>
        <w:t>по ООО "</w:t>
      </w:r>
      <w:proofErr w:type="spellStart"/>
      <w:r w:rsidR="004F150F" w:rsidRPr="000038AF">
        <w:rPr>
          <w:sz w:val="28"/>
          <w:szCs w:val="28"/>
        </w:rPr>
        <w:t>Новатэк</w:t>
      </w:r>
      <w:proofErr w:type="spellEnd"/>
      <w:r w:rsidR="004F150F" w:rsidRPr="000038AF">
        <w:rPr>
          <w:sz w:val="28"/>
          <w:szCs w:val="28"/>
        </w:rPr>
        <w:t xml:space="preserve"> Усть-Луга" – </w:t>
      </w:r>
      <w:r w:rsidR="00247911" w:rsidRPr="000038AF">
        <w:rPr>
          <w:sz w:val="28"/>
          <w:szCs w:val="28"/>
        </w:rPr>
        <w:t xml:space="preserve">453,8 </w:t>
      </w:r>
      <w:r w:rsidR="004F150F" w:rsidRPr="000038AF">
        <w:rPr>
          <w:sz w:val="28"/>
          <w:szCs w:val="28"/>
        </w:rPr>
        <w:t xml:space="preserve">млн рублей, по </w:t>
      </w:r>
      <w:r w:rsidR="00155749" w:rsidRPr="000038AF">
        <w:rPr>
          <w:sz w:val="28"/>
          <w:szCs w:val="28"/>
        </w:rPr>
        <w:t>ООО "</w:t>
      </w:r>
      <w:proofErr w:type="spellStart"/>
      <w:r w:rsidR="00155749" w:rsidRPr="000038AF">
        <w:rPr>
          <w:sz w:val="28"/>
          <w:szCs w:val="28"/>
        </w:rPr>
        <w:t>Экотехнохим</w:t>
      </w:r>
      <w:proofErr w:type="spellEnd"/>
      <w:r w:rsidR="00155749" w:rsidRPr="000038AF">
        <w:rPr>
          <w:sz w:val="28"/>
          <w:szCs w:val="28"/>
        </w:rPr>
        <w:t>"</w:t>
      </w:r>
      <w:r w:rsidR="00247911" w:rsidRPr="000038AF">
        <w:rPr>
          <w:sz w:val="28"/>
          <w:szCs w:val="28"/>
        </w:rPr>
        <w:t xml:space="preserve"> </w:t>
      </w:r>
      <w:r w:rsidR="004F150F" w:rsidRPr="000038AF">
        <w:rPr>
          <w:sz w:val="28"/>
          <w:szCs w:val="28"/>
        </w:rPr>
        <w:t xml:space="preserve">– </w:t>
      </w:r>
      <w:r w:rsidR="00247911" w:rsidRPr="000038AF">
        <w:rPr>
          <w:sz w:val="28"/>
          <w:szCs w:val="28"/>
        </w:rPr>
        <w:t xml:space="preserve">23,7 </w:t>
      </w:r>
      <w:r w:rsidR="00041E9A" w:rsidRPr="000038AF">
        <w:rPr>
          <w:sz w:val="28"/>
          <w:szCs w:val="28"/>
        </w:rPr>
        <w:t>тыс.</w:t>
      </w:r>
      <w:r w:rsidR="004F150F" w:rsidRPr="000038AF">
        <w:rPr>
          <w:sz w:val="28"/>
          <w:szCs w:val="28"/>
        </w:rPr>
        <w:t xml:space="preserve"> рублей. При этом объем задекларированных налогов </w:t>
      </w:r>
      <w:r w:rsidR="00C221BF" w:rsidRPr="000038AF">
        <w:rPr>
          <w:sz w:val="28"/>
          <w:szCs w:val="28"/>
        </w:rPr>
        <w:t>по ООО "</w:t>
      </w:r>
      <w:proofErr w:type="spellStart"/>
      <w:r w:rsidR="00C221BF" w:rsidRPr="000038AF">
        <w:rPr>
          <w:sz w:val="28"/>
          <w:szCs w:val="28"/>
        </w:rPr>
        <w:t>Кинеф</w:t>
      </w:r>
      <w:proofErr w:type="spellEnd"/>
      <w:r w:rsidR="00C221BF" w:rsidRPr="000038AF">
        <w:rPr>
          <w:sz w:val="28"/>
          <w:szCs w:val="28"/>
        </w:rPr>
        <w:t xml:space="preserve">" </w:t>
      </w:r>
      <w:r w:rsidR="004215FC" w:rsidRPr="000038AF">
        <w:rPr>
          <w:sz w:val="28"/>
          <w:szCs w:val="28"/>
        </w:rPr>
        <w:t xml:space="preserve">составил 2128,8 </w:t>
      </w:r>
      <w:proofErr w:type="gramStart"/>
      <w:r w:rsidR="004215FC" w:rsidRPr="000038AF">
        <w:rPr>
          <w:sz w:val="28"/>
          <w:szCs w:val="28"/>
        </w:rPr>
        <w:t>млн</w:t>
      </w:r>
      <w:proofErr w:type="gramEnd"/>
      <w:r w:rsidR="004215FC" w:rsidRPr="000038AF">
        <w:rPr>
          <w:sz w:val="28"/>
          <w:szCs w:val="28"/>
        </w:rPr>
        <w:t xml:space="preserve"> рублей</w:t>
      </w:r>
      <w:r w:rsidR="00C221BF" w:rsidRPr="000038AF">
        <w:rPr>
          <w:sz w:val="28"/>
          <w:szCs w:val="28"/>
        </w:rPr>
        <w:t>,</w:t>
      </w:r>
      <w:r w:rsidR="00C221BF" w:rsidRPr="000038AF">
        <w:t xml:space="preserve"> </w:t>
      </w:r>
      <w:r w:rsidR="006B0CB6" w:rsidRPr="000038AF">
        <w:br/>
      </w:r>
      <w:r w:rsidR="004F150F" w:rsidRPr="000038AF">
        <w:rPr>
          <w:sz w:val="28"/>
          <w:szCs w:val="28"/>
        </w:rPr>
        <w:t xml:space="preserve">по </w:t>
      </w:r>
      <w:r w:rsidR="00C221BF" w:rsidRPr="000038AF">
        <w:rPr>
          <w:sz w:val="28"/>
          <w:szCs w:val="28"/>
        </w:rPr>
        <w:t>ООО "</w:t>
      </w:r>
      <w:proofErr w:type="spellStart"/>
      <w:r w:rsidR="00C221BF" w:rsidRPr="000038AF">
        <w:rPr>
          <w:sz w:val="28"/>
          <w:szCs w:val="28"/>
        </w:rPr>
        <w:t>Новатэк</w:t>
      </w:r>
      <w:proofErr w:type="spellEnd"/>
      <w:r w:rsidR="00C221BF" w:rsidRPr="000038AF">
        <w:rPr>
          <w:sz w:val="28"/>
          <w:szCs w:val="28"/>
        </w:rPr>
        <w:t xml:space="preserve"> Усть-Луга"</w:t>
      </w:r>
      <w:r w:rsidR="004F150F" w:rsidRPr="000038AF">
        <w:rPr>
          <w:sz w:val="28"/>
          <w:szCs w:val="28"/>
        </w:rPr>
        <w:t xml:space="preserve"> –</w:t>
      </w:r>
      <w:r w:rsidR="004215FC" w:rsidRPr="000038AF">
        <w:rPr>
          <w:sz w:val="28"/>
          <w:szCs w:val="28"/>
        </w:rPr>
        <w:t xml:space="preserve"> 4395,7 млн рублей</w:t>
      </w:r>
      <w:r w:rsidR="00A26726" w:rsidRPr="000038AF">
        <w:rPr>
          <w:sz w:val="28"/>
          <w:szCs w:val="28"/>
        </w:rPr>
        <w:t xml:space="preserve"> (в общей сумме – 6524,5 </w:t>
      </w:r>
      <w:proofErr w:type="gramStart"/>
      <w:r w:rsidR="00A26726" w:rsidRPr="000038AF">
        <w:rPr>
          <w:sz w:val="28"/>
          <w:szCs w:val="28"/>
        </w:rPr>
        <w:t>млн</w:t>
      </w:r>
      <w:proofErr w:type="gramEnd"/>
      <w:r w:rsidR="00A26726" w:rsidRPr="000038AF">
        <w:rPr>
          <w:sz w:val="28"/>
          <w:szCs w:val="28"/>
        </w:rPr>
        <w:t xml:space="preserve"> рублей)</w:t>
      </w:r>
      <w:r w:rsidR="004F150F" w:rsidRPr="000038AF">
        <w:rPr>
          <w:sz w:val="28"/>
          <w:szCs w:val="28"/>
        </w:rPr>
        <w:t>.</w:t>
      </w:r>
    </w:p>
    <w:p w:rsidR="00F4207C" w:rsidRDefault="004215FC" w:rsidP="00527327">
      <w:pPr>
        <w:ind w:firstLine="709"/>
        <w:jc w:val="both"/>
        <w:rPr>
          <w:sz w:val="28"/>
          <w:szCs w:val="28"/>
        </w:rPr>
      </w:pPr>
      <w:r w:rsidRPr="000038AF">
        <w:rPr>
          <w:sz w:val="28"/>
          <w:szCs w:val="28"/>
        </w:rPr>
        <w:t xml:space="preserve">Вышеуказанные организации также будут вправе воспользоваться проектируемой льготой. </w:t>
      </w:r>
      <w:r w:rsidR="00B374E4" w:rsidRPr="000038AF">
        <w:rPr>
          <w:sz w:val="28"/>
          <w:szCs w:val="28"/>
        </w:rPr>
        <w:t>О</w:t>
      </w:r>
      <w:r w:rsidR="00480C60" w:rsidRPr="000038AF">
        <w:rPr>
          <w:sz w:val="28"/>
          <w:szCs w:val="28"/>
        </w:rPr>
        <w:t xml:space="preserve">бщая сумма налоговых </w:t>
      </w:r>
      <w:r w:rsidR="00A320C6" w:rsidRPr="000038AF">
        <w:rPr>
          <w:sz w:val="28"/>
          <w:szCs w:val="28"/>
        </w:rPr>
        <w:t>расходов</w:t>
      </w:r>
      <w:r w:rsidR="00480C60" w:rsidRPr="000038AF">
        <w:rPr>
          <w:sz w:val="28"/>
          <w:szCs w:val="28"/>
        </w:rPr>
        <w:t xml:space="preserve"> </w:t>
      </w:r>
      <w:r w:rsidR="00B374E4" w:rsidRPr="000038AF">
        <w:rPr>
          <w:sz w:val="28"/>
          <w:szCs w:val="28"/>
        </w:rPr>
        <w:t xml:space="preserve">в связи </w:t>
      </w:r>
      <w:r w:rsidR="006B0CB6" w:rsidRPr="000038AF">
        <w:rPr>
          <w:sz w:val="28"/>
          <w:szCs w:val="28"/>
        </w:rPr>
        <w:br/>
      </w:r>
      <w:r w:rsidR="00B374E4" w:rsidRPr="000038AF">
        <w:rPr>
          <w:sz w:val="28"/>
          <w:szCs w:val="28"/>
        </w:rPr>
        <w:t>с установлением проектируемой льготы</w:t>
      </w:r>
      <w:r w:rsidR="00480C60" w:rsidRPr="000038AF">
        <w:rPr>
          <w:sz w:val="28"/>
          <w:szCs w:val="28"/>
        </w:rPr>
        <w:t xml:space="preserve"> </w:t>
      </w:r>
      <w:r w:rsidR="00B374E4" w:rsidRPr="000038AF">
        <w:rPr>
          <w:sz w:val="28"/>
          <w:szCs w:val="28"/>
        </w:rPr>
        <w:t xml:space="preserve">в 2025 году </w:t>
      </w:r>
      <w:r w:rsidR="00996ADF" w:rsidRPr="000038AF">
        <w:rPr>
          <w:sz w:val="28"/>
          <w:szCs w:val="28"/>
        </w:rPr>
        <w:t xml:space="preserve">оценивается </w:t>
      </w:r>
      <w:r w:rsidR="00480C60" w:rsidRPr="000038AF">
        <w:rPr>
          <w:sz w:val="28"/>
          <w:szCs w:val="28"/>
        </w:rPr>
        <w:t xml:space="preserve">в размере </w:t>
      </w:r>
      <w:r w:rsidR="004A66E0" w:rsidRPr="000038AF">
        <w:rPr>
          <w:sz w:val="28"/>
          <w:szCs w:val="28"/>
        </w:rPr>
        <w:t xml:space="preserve"> </w:t>
      </w:r>
      <w:r w:rsidR="004905D4" w:rsidRPr="000038AF">
        <w:rPr>
          <w:sz w:val="28"/>
          <w:szCs w:val="28"/>
        </w:rPr>
        <w:t xml:space="preserve">1365,7 </w:t>
      </w:r>
      <w:r w:rsidR="004A66E0" w:rsidRPr="000038AF">
        <w:rPr>
          <w:sz w:val="28"/>
          <w:szCs w:val="28"/>
        </w:rPr>
        <w:t>млн. рублей</w:t>
      </w:r>
      <w:r w:rsidR="00D95968" w:rsidRPr="000038AF">
        <w:rPr>
          <w:sz w:val="28"/>
          <w:szCs w:val="28"/>
        </w:rPr>
        <w:t xml:space="preserve">. При этом сумма уплачиваемого в 2025 году в областной бюджет налога на имущество организаций </w:t>
      </w:r>
      <w:r w:rsidR="0077469F" w:rsidRPr="000038AF">
        <w:rPr>
          <w:sz w:val="28"/>
          <w:szCs w:val="28"/>
        </w:rPr>
        <w:t xml:space="preserve">по данной категории налогоплательщиков </w:t>
      </w:r>
      <w:r w:rsidR="00D95968" w:rsidRPr="000038AF">
        <w:rPr>
          <w:sz w:val="28"/>
          <w:szCs w:val="28"/>
        </w:rPr>
        <w:t xml:space="preserve">оценивается в размере </w:t>
      </w:r>
      <w:r w:rsidR="001C6D3B" w:rsidRPr="000038AF">
        <w:rPr>
          <w:sz w:val="28"/>
          <w:szCs w:val="28"/>
        </w:rPr>
        <w:t>1235,7</w:t>
      </w:r>
      <w:r w:rsidR="00D95968" w:rsidRPr="000038AF">
        <w:rPr>
          <w:sz w:val="28"/>
          <w:szCs w:val="28"/>
        </w:rPr>
        <w:t xml:space="preserve"> </w:t>
      </w:r>
      <w:proofErr w:type="gramStart"/>
      <w:r w:rsidR="00D95968" w:rsidRPr="000038AF">
        <w:rPr>
          <w:sz w:val="28"/>
          <w:szCs w:val="28"/>
        </w:rPr>
        <w:t>млн</w:t>
      </w:r>
      <w:proofErr w:type="gramEnd"/>
      <w:r w:rsidR="00D95968" w:rsidRPr="000038AF">
        <w:rPr>
          <w:sz w:val="28"/>
          <w:szCs w:val="28"/>
        </w:rPr>
        <w:t xml:space="preserve"> рублей.</w:t>
      </w:r>
    </w:p>
    <w:p w:rsidR="002C6285" w:rsidRDefault="002C6285" w:rsidP="007B6B89">
      <w:pPr>
        <w:jc w:val="both"/>
        <w:rPr>
          <w:sz w:val="28"/>
          <w:szCs w:val="28"/>
        </w:rPr>
      </w:pPr>
    </w:p>
    <w:p w:rsidR="000B7401" w:rsidRPr="004026A5" w:rsidRDefault="000B7401" w:rsidP="007B6B89">
      <w:pPr>
        <w:jc w:val="both"/>
        <w:rPr>
          <w:sz w:val="28"/>
          <w:szCs w:val="28"/>
        </w:rPr>
      </w:pPr>
    </w:p>
    <w:p w:rsidR="00327639" w:rsidRDefault="00327639" w:rsidP="0032763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Первый заместитель председателя</w:t>
      </w:r>
    </w:p>
    <w:p w:rsidR="00327639" w:rsidRDefault="00327639" w:rsidP="0032763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комитета экономического </w:t>
      </w:r>
    </w:p>
    <w:p w:rsidR="00327639" w:rsidRDefault="00327639" w:rsidP="00327639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bCs/>
          <w:sz w:val="28"/>
          <w:szCs w:val="28"/>
        </w:rPr>
        <w:t xml:space="preserve">развития и </w:t>
      </w:r>
      <w:proofErr w:type="gramStart"/>
      <w:r>
        <w:rPr>
          <w:bCs/>
          <w:sz w:val="28"/>
          <w:szCs w:val="28"/>
        </w:rPr>
        <w:t>инвестиционной</w:t>
      </w:r>
      <w:proofErr w:type="gramEnd"/>
      <w:r>
        <w:rPr>
          <w:bCs/>
          <w:sz w:val="28"/>
          <w:szCs w:val="28"/>
        </w:rPr>
        <w:t xml:space="preserve"> </w:t>
      </w:r>
    </w:p>
    <w:p w:rsidR="00327639" w:rsidRDefault="00327639" w:rsidP="0032763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деятельности 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bCs/>
          <w:sz w:val="28"/>
          <w:szCs w:val="28"/>
        </w:rPr>
        <w:t>Ю.А.Михальская</w:t>
      </w:r>
      <w:proofErr w:type="spellEnd"/>
    </w:p>
    <w:p w:rsidR="007B6B89" w:rsidRPr="00DB7B2A" w:rsidRDefault="007B6B89" w:rsidP="003276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2B5" w:rsidRDefault="00D032B5" w:rsidP="00DA6917">
      <w:r>
        <w:separator/>
      </w:r>
    </w:p>
  </w:endnote>
  <w:endnote w:type="continuationSeparator" w:id="0">
    <w:p w:rsidR="00D032B5" w:rsidRDefault="00D032B5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2B5" w:rsidRDefault="00D032B5" w:rsidP="00DA6917">
      <w:r>
        <w:separator/>
      </w:r>
    </w:p>
  </w:footnote>
  <w:footnote w:type="continuationSeparator" w:id="0">
    <w:p w:rsidR="00D032B5" w:rsidRDefault="00D032B5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F79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038AF"/>
    <w:rsid w:val="00004EF7"/>
    <w:rsid w:val="00041905"/>
    <w:rsid w:val="00041E9A"/>
    <w:rsid w:val="00063E54"/>
    <w:rsid w:val="000668B7"/>
    <w:rsid w:val="000741EC"/>
    <w:rsid w:val="00090BD1"/>
    <w:rsid w:val="00092786"/>
    <w:rsid w:val="00092BA8"/>
    <w:rsid w:val="00095C94"/>
    <w:rsid w:val="000B7401"/>
    <w:rsid w:val="00155749"/>
    <w:rsid w:val="00155B5E"/>
    <w:rsid w:val="00163BFF"/>
    <w:rsid w:val="00175FCB"/>
    <w:rsid w:val="001A171A"/>
    <w:rsid w:val="001A2DDF"/>
    <w:rsid w:val="001A7362"/>
    <w:rsid w:val="001C6D3B"/>
    <w:rsid w:val="00201C9A"/>
    <w:rsid w:val="00216636"/>
    <w:rsid w:val="00247911"/>
    <w:rsid w:val="0028256B"/>
    <w:rsid w:val="00283C15"/>
    <w:rsid w:val="00291E94"/>
    <w:rsid w:val="002C6285"/>
    <w:rsid w:val="002E0DC0"/>
    <w:rsid w:val="002E1252"/>
    <w:rsid w:val="003064CE"/>
    <w:rsid w:val="00324152"/>
    <w:rsid w:val="00327639"/>
    <w:rsid w:val="003A30D2"/>
    <w:rsid w:val="004026A5"/>
    <w:rsid w:val="00410808"/>
    <w:rsid w:val="004215FC"/>
    <w:rsid w:val="004268FD"/>
    <w:rsid w:val="00454161"/>
    <w:rsid w:val="00466D3E"/>
    <w:rsid w:val="00480C60"/>
    <w:rsid w:val="004824A2"/>
    <w:rsid w:val="004905D4"/>
    <w:rsid w:val="004A52B8"/>
    <w:rsid w:val="004A66E0"/>
    <w:rsid w:val="004B6C63"/>
    <w:rsid w:val="004F150F"/>
    <w:rsid w:val="00514643"/>
    <w:rsid w:val="005272CE"/>
    <w:rsid w:val="00527327"/>
    <w:rsid w:val="00555923"/>
    <w:rsid w:val="00565E97"/>
    <w:rsid w:val="005967BC"/>
    <w:rsid w:val="005B1741"/>
    <w:rsid w:val="0061005B"/>
    <w:rsid w:val="006131D7"/>
    <w:rsid w:val="00620E70"/>
    <w:rsid w:val="00625453"/>
    <w:rsid w:val="006345C2"/>
    <w:rsid w:val="00657998"/>
    <w:rsid w:val="00680D60"/>
    <w:rsid w:val="006B0CB6"/>
    <w:rsid w:val="006C3BFE"/>
    <w:rsid w:val="006D7EC6"/>
    <w:rsid w:val="006F2C5C"/>
    <w:rsid w:val="00714AE5"/>
    <w:rsid w:val="00726D21"/>
    <w:rsid w:val="00737073"/>
    <w:rsid w:val="0074257C"/>
    <w:rsid w:val="0077469F"/>
    <w:rsid w:val="007B0DD3"/>
    <w:rsid w:val="007B6B89"/>
    <w:rsid w:val="007D2010"/>
    <w:rsid w:val="007E17DD"/>
    <w:rsid w:val="007F571B"/>
    <w:rsid w:val="0080103F"/>
    <w:rsid w:val="00820DFA"/>
    <w:rsid w:val="008339E1"/>
    <w:rsid w:val="00835751"/>
    <w:rsid w:val="00855309"/>
    <w:rsid w:val="008642FC"/>
    <w:rsid w:val="00881C4C"/>
    <w:rsid w:val="008C1A75"/>
    <w:rsid w:val="008E0FAD"/>
    <w:rsid w:val="00901341"/>
    <w:rsid w:val="0092393A"/>
    <w:rsid w:val="00933D18"/>
    <w:rsid w:val="00962CFF"/>
    <w:rsid w:val="00974305"/>
    <w:rsid w:val="009823B1"/>
    <w:rsid w:val="00996ADF"/>
    <w:rsid w:val="009F53F3"/>
    <w:rsid w:val="00A05D56"/>
    <w:rsid w:val="00A115C7"/>
    <w:rsid w:val="00A26726"/>
    <w:rsid w:val="00A320C6"/>
    <w:rsid w:val="00A62AF6"/>
    <w:rsid w:val="00A75F79"/>
    <w:rsid w:val="00AA5476"/>
    <w:rsid w:val="00AB6622"/>
    <w:rsid w:val="00AD2714"/>
    <w:rsid w:val="00AD63FB"/>
    <w:rsid w:val="00AD7285"/>
    <w:rsid w:val="00AE565F"/>
    <w:rsid w:val="00AE6718"/>
    <w:rsid w:val="00B10D4F"/>
    <w:rsid w:val="00B374E4"/>
    <w:rsid w:val="00B5728D"/>
    <w:rsid w:val="00B63139"/>
    <w:rsid w:val="00BB4BC4"/>
    <w:rsid w:val="00BC10C3"/>
    <w:rsid w:val="00BC11B8"/>
    <w:rsid w:val="00BE3332"/>
    <w:rsid w:val="00C221BF"/>
    <w:rsid w:val="00C9328A"/>
    <w:rsid w:val="00CA3AE1"/>
    <w:rsid w:val="00D02C15"/>
    <w:rsid w:val="00D032B5"/>
    <w:rsid w:val="00D10657"/>
    <w:rsid w:val="00D6777C"/>
    <w:rsid w:val="00D73856"/>
    <w:rsid w:val="00D756E9"/>
    <w:rsid w:val="00D87A4E"/>
    <w:rsid w:val="00D95968"/>
    <w:rsid w:val="00D97959"/>
    <w:rsid w:val="00DA1FA1"/>
    <w:rsid w:val="00DA4E11"/>
    <w:rsid w:val="00DA6917"/>
    <w:rsid w:val="00DB7B2A"/>
    <w:rsid w:val="00DC6BD0"/>
    <w:rsid w:val="00E036EE"/>
    <w:rsid w:val="00E6132F"/>
    <w:rsid w:val="00E63FA2"/>
    <w:rsid w:val="00E87CD3"/>
    <w:rsid w:val="00EC0E54"/>
    <w:rsid w:val="00EF79A5"/>
    <w:rsid w:val="00F07445"/>
    <w:rsid w:val="00F1050C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9C8C-69CA-4BF3-9F44-68AC7A47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51</cp:revision>
  <dcterms:created xsi:type="dcterms:W3CDTF">2024-10-02T14:13:00Z</dcterms:created>
  <dcterms:modified xsi:type="dcterms:W3CDTF">2025-09-29T06:58:00Z</dcterms:modified>
</cp:coreProperties>
</file>