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31" w:rsidRPr="00B5755B" w:rsidRDefault="00C51531" w:rsidP="00B64D9D">
      <w:pPr>
        <w:spacing w:line="276" w:lineRule="auto"/>
        <w:jc w:val="right"/>
        <w:rPr>
          <w:sz w:val="28"/>
          <w:szCs w:val="28"/>
        </w:rPr>
      </w:pPr>
      <w:r w:rsidRPr="00B5755B">
        <w:rPr>
          <w:sz w:val="28"/>
          <w:szCs w:val="28"/>
        </w:rPr>
        <w:t>ПРОЕКТ</w:t>
      </w:r>
    </w:p>
    <w:p w:rsidR="00CA0F8A" w:rsidRPr="00B5755B" w:rsidRDefault="00C51531" w:rsidP="00B64D9D">
      <w:pPr>
        <w:spacing w:line="276" w:lineRule="auto"/>
        <w:jc w:val="right"/>
        <w:rPr>
          <w:sz w:val="28"/>
          <w:szCs w:val="28"/>
        </w:rPr>
      </w:pPr>
      <w:r w:rsidRPr="00B5755B">
        <w:rPr>
          <w:sz w:val="28"/>
          <w:szCs w:val="28"/>
        </w:rPr>
        <w:t>Вн</w:t>
      </w:r>
      <w:r w:rsidR="00CC129F" w:rsidRPr="00B5755B">
        <w:rPr>
          <w:sz w:val="28"/>
          <w:szCs w:val="28"/>
        </w:rPr>
        <w:t>осится</w:t>
      </w:r>
      <w:r w:rsidRPr="00B5755B">
        <w:rPr>
          <w:sz w:val="28"/>
          <w:szCs w:val="28"/>
        </w:rPr>
        <w:t xml:space="preserve"> </w:t>
      </w:r>
      <w:r w:rsidR="00CA0F8A" w:rsidRPr="00B5755B">
        <w:rPr>
          <w:sz w:val="28"/>
          <w:szCs w:val="28"/>
        </w:rPr>
        <w:t xml:space="preserve">Правительством </w:t>
      </w:r>
    </w:p>
    <w:p w:rsidR="00C51531" w:rsidRPr="00B5755B" w:rsidRDefault="00CA0F8A" w:rsidP="00B64D9D">
      <w:pPr>
        <w:spacing w:line="276" w:lineRule="auto"/>
        <w:jc w:val="right"/>
        <w:rPr>
          <w:sz w:val="28"/>
          <w:szCs w:val="28"/>
        </w:rPr>
      </w:pPr>
      <w:r w:rsidRPr="00B5755B">
        <w:rPr>
          <w:sz w:val="28"/>
          <w:szCs w:val="28"/>
        </w:rPr>
        <w:t xml:space="preserve">Ленинградской области </w:t>
      </w:r>
    </w:p>
    <w:p w:rsidR="006F60BE" w:rsidRDefault="006F60BE" w:rsidP="00B64D9D">
      <w:pPr>
        <w:tabs>
          <w:tab w:val="left" w:pos="709"/>
        </w:tabs>
        <w:suppressAutoHyphens/>
        <w:spacing w:line="276" w:lineRule="auto"/>
        <w:ind w:left="-284"/>
        <w:jc w:val="center"/>
        <w:rPr>
          <w:rFonts w:eastAsiaTheme="minorEastAsia"/>
          <w:color w:val="FFFFFF" w:themeColor="background1"/>
          <w:sz w:val="28"/>
          <w:szCs w:val="28"/>
        </w:rPr>
      </w:pPr>
    </w:p>
    <w:p w:rsidR="006F60BE" w:rsidRDefault="006F60BE" w:rsidP="00B64D9D">
      <w:pPr>
        <w:tabs>
          <w:tab w:val="left" w:pos="709"/>
        </w:tabs>
        <w:suppressAutoHyphens/>
        <w:spacing w:line="276" w:lineRule="auto"/>
        <w:ind w:left="-284"/>
        <w:jc w:val="center"/>
        <w:rPr>
          <w:rFonts w:eastAsiaTheme="minorEastAsia"/>
          <w:color w:val="FFFFFF" w:themeColor="background1"/>
          <w:sz w:val="28"/>
          <w:szCs w:val="28"/>
        </w:rPr>
      </w:pPr>
    </w:p>
    <w:p w:rsidR="006F60BE" w:rsidRDefault="006F60BE" w:rsidP="00B64D9D">
      <w:pPr>
        <w:tabs>
          <w:tab w:val="left" w:pos="709"/>
        </w:tabs>
        <w:suppressAutoHyphens/>
        <w:spacing w:line="276" w:lineRule="auto"/>
        <w:ind w:left="-284"/>
        <w:jc w:val="center"/>
        <w:rPr>
          <w:rFonts w:eastAsiaTheme="minorEastAsia"/>
          <w:color w:val="FFFFFF" w:themeColor="background1"/>
          <w:sz w:val="28"/>
          <w:szCs w:val="28"/>
        </w:rPr>
      </w:pPr>
    </w:p>
    <w:p w:rsidR="006F60BE" w:rsidRDefault="006F60BE" w:rsidP="00B64D9D">
      <w:pPr>
        <w:tabs>
          <w:tab w:val="left" w:pos="709"/>
        </w:tabs>
        <w:suppressAutoHyphens/>
        <w:spacing w:line="276" w:lineRule="auto"/>
        <w:ind w:left="-284"/>
        <w:jc w:val="center"/>
        <w:rPr>
          <w:rFonts w:eastAsiaTheme="minorEastAsia"/>
          <w:color w:val="FFFFFF" w:themeColor="background1"/>
          <w:sz w:val="28"/>
          <w:szCs w:val="28"/>
        </w:rPr>
      </w:pPr>
    </w:p>
    <w:p w:rsidR="001F19D4" w:rsidRPr="00B5755B" w:rsidRDefault="001F19D4" w:rsidP="00B64D9D">
      <w:pPr>
        <w:tabs>
          <w:tab w:val="left" w:pos="709"/>
        </w:tabs>
        <w:suppressAutoHyphens/>
        <w:spacing w:line="276" w:lineRule="auto"/>
        <w:ind w:left="-284"/>
        <w:jc w:val="center"/>
        <w:rPr>
          <w:rFonts w:ascii="Courier New" w:eastAsia="Courier New" w:hAnsi="Courier New" w:cs="Courier New"/>
          <w:color w:val="000000"/>
          <w:sz w:val="28"/>
          <w:szCs w:val="28"/>
        </w:rPr>
      </w:pPr>
      <w:r w:rsidRPr="00B5755B">
        <w:rPr>
          <w:rFonts w:eastAsia="Courier New"/>
          <w:b/>
          <w:bCs/>
          <w:color w:val="000000"/>
          <w:sz w:val="28"/>
          <w:szCs w:val="28"/>
        </w:rPr>
        <w:t>ЛЕНИНГРАДСКАЯ ОБЛАСТЬ</w:t>
      </w:r>
    </w:p>
    <w:p w:rsidR="001F19D4" w:rsidRPr="00B5755B" w:rsidRDefault="001F19D4" w:rsidP="00B64D9D">
      <w:pPr>
        <w:tabs>
          <w:tab w:val="left" w:pos="709"/>
        </w:tabs>
        <w:suppressAutoHyphens/>
        <w:spacing w:line="276" w:lineRule="auto"/>
        <w:ind w:left="-284"/>
        <w:jc w:val="center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1F19D4" w:rsidRPr="00B5755B" w:rsidRDefault="001F19D4" w:rsidP="003E71B5">
      <w:pPr>
        <w:tabs>
          <w:tab w:val="left" w:pos="709"/>
        </w:tabs>
        <w:suppressAutoHyphens/>
        <w:spacing w:line="276" w:lineRule="auto"/>
        <w:ind w:left="-284"/>
        <w:jc w:val="center"/>
        <w:rPr>
          <w:rFonts w:ascii="Courier New" w:eastAsia="Courier New" w:hAnsi="Courier New" w:cs="Courier New"/>
          <w:color w:val="000000"/>
          <w:sz w:val="28"/>
          <w:szCs w:val="28"/>
        </w:rPr>
      </w:pPr>
      <w:r w:rsidRPr="00B5755B">
        <w:rPr>
          <w:rFonts w:eastAsia="Courier New"/>
          <w:b/>
          <w:bCs/>
          <w:color w:val="000000"/>
          <w:sz w:val="28"/>
          <w:szCs w:val="28"/>
        </w:rPr>
        <w:t>ОБЛАСТНОЙ ЗАКОН</w:t>
      </w:r>
    </w:p>
    <w:p w:rsidR="00F51A01" w:rsidRDefault="00F51A01" w:rsidP="00B64D9D">
      <w:pPr>
        <w:tabs>
          <w:tab w:val="left" w:pos="709"/>
        </w:tabs>
        <w:suppressAutoHyphens/>
        <w:spacing w:line="276" w:lineRule="auto"/>
        <w:ind w:left="-284" w:firstLine="568"/>
        <w:jc w:val="center"/>
        <w:rPr>
          <w:rFonts w:eastAsia="Courier New" w:cs="Courier New"/>
          <w:b/>
          <w:bCs/>
          <w:color w:val="000000"/>
          <w:sz w:val="28"/>
          <w:szCs w:val="28"/>
        </w:rPr>
      </w:pPr>
    </w:p>
    <w:p w:rsidR="001F19D4" w:rsidRPr="00B5755B" w:rsidRDefault="00C94DAE" w:rsidP="00B64D9D">
      <w:pPr>
        <w:tabs>
          <w:tab w:val="left" w:pos="709"/>
        </w:tabs>
        <w:suppressAutoHyphens/>
        <w:spacing w:line="276" w:lineRule="auto"/>
        <w:ind w:left="-284" w:firstLine="568"/>
        <w:jc w:val="center"/>
        <w:rPr>
          <w:rFonts w:eastAsia="Courier New" w:cs="Courier New"/>
          <w:b/>
          <w:bCs/>
          <w:color w:val="000000"/>
          <w:sz w:val="28"/>
          <w:szCs w:val="28"/>
        </w:rPr>
      </w:pPr>
      <w:r w:rsidRPr="00B5755B">
        <w:rPr>
          <w:rFonts w:eastAsia="Courier New" w:cs="Courier New"/>
          <w:b/>
          <w:bCs/>
          <w:color w:val="000000"/>
          <w:sz w:val="28"/>
          <w:szCs w:val="28"/>
        </w:rPr>
        <w:t>О внесении изменени</w:t>
      </w:r>
      <w:r w:rsidR="0043397F">
        <w:rPr>
          <w:rFonts w:eastAsia="Courier New" w:cs="Courier New"/>
          <w:b/>
          <w:bCs/>
          <w:color w:val="000000"/>
          <w:sz w:val="28"/>
          <w:szCs w:val="28"/>
        </w:rPr>
        <w:t>й</w:t>
      </w:r>
      <w:r w:rsidRPr="00B5755B">
        <w:rPr>
          <w:rFonts w:eastAsia="Courier New" w:cs="Courier New"/>
          <w:b/>
          <w:bCs/>
          <w:color w:val="000000"/>
          <w:sz w:val="28"/>
          <w:szCs w:val="28"/>
        </w:rPr>
        <w:t xml:space="preserve"> в </w:t>
      </w:r>
      <w:r w:rsidR="00A72402">
        <w:rPr>
          <w:rFonts w:eastAsia="Courier New" w:cs="Courier New"/>
          <w:b/>
          <w:bCs/>
          <w:color w:val="000000"/>
          <w:sz w:val="28"/>
          <w:szCs w:val="28"/>
        </w:rPr>
        <w:t xml:space="preserve">статьи 4.10 и 5.14 </w:t>
      </w:r>
      <w:r w:rsidRPr="00B5755B">
        <w:rPr>
          <w:rFonts w:eastAsia="Courier New" w:cs="Courier New"/>
          <w:b/>
          <w:bCs/>
          <w:color w:val="000000"/>
          <w:sz w:val="28"/>
          <w:szCs w:val="28"/>
        </w:rPr>
        <w:t>областно</w:t>
      </w:r>
      <w:r w:rsidR="00A72402">
        <w:rPr>
          <w:rFonts w:eastAsia="Courier New" w:cs="Courier New"/>
          <w:b/>
          <w:bCs/>
          <w:color w:val="000000"/>
          <w:sz w:val="28"/>
          <w:szCs w:val="28"/>
        </w:rPr>
        <w:t>го</w:t>
      </w:r>
      <w:r w:rsidRPr="00B5755B">
        <w:rPr>
          <w:rFonts w:eastAsia="Courier New" w:cs="Courier New"/>
          <w:b/>
          <w:bCs/>
          <w:color w:val="000000"/>
          <w:sz w:val="28"/>
          <w:szCs w:val="28"/>
        </w:rPr>
        <w:t xml:space="preserve"> закон</w:t>
      </w:r>
      <w:r w:rsidR="00A72402">
        <w:rPr>
          <w:rFonts w:eastAsia="Courier New" w:cs="Courier New"/>
          <w:b/>
          <w:bCs/>
          <w:color w:val="000000"/>
          <w:sz w:val="28"/>
          <w:szCs w:val="28"/>
        </w:rPr>
        <w:t>а</w:t>
      </w:r>
      <w:r w:rsidRPr="00B5755B">
        <w:rPr>
          <w:rFonts w:eastAsia="Courier New" w:cs="Courier New"/>
          <w:b/>
          <w:bCs/>
          <w:color w:val="000000"/>
          <w:sz w:val="28"/>
          <w:szCs w:val="28"/>
        </w:rPr>
        <w:t xml:space="preserve"> </w:t>
      </w:r>
      <w:r w:rsidR="00A72402">
        <w:rPr>
          <w:rFonts w:eastAsia="Courier New" w:cs="Courier New"/>
          <w:b/>
          <w:bCs/>
          <w:color w:val="000000"/>
          <w:sz w:val="28"/>
          <w:szCs w:val="28"/>
        </w:rPr>
        <w:br/>
      </w:r>
      <w:r w:rsidRPr="00B5755B">
        <w:rPr>
          <w:rFonts w:eastAsia="Courier New" w:cs="Courier New"/>
          <w:b/>
          <w:bCs/>
          <w:color w:val="000000"/>
          <w:sz w:val="28"/>
          <w:szCs w:val="28"/>
        </w:rPr>
        <w:t>«</w:t>
      </w:r>
      <w:r w:rsidR="004948E5">
        <w:rPr>
          <w:rFonts w:eastAsia="Courier New" w:cs="Courier New"/>
          <w:b/>
          <w:bCs/>
          <w:color w:val="000000"/>
          <w:sz w:val="28"/>
          <w:szCs w:val="28"/>
        </w:rPr>
        <w:t>О</w:t>
      </w:r>
      <w:r w:rsidR="004948E5" w:rsidRPr="004948E5">
        <w:rPr>
          <w:rFonts w:eastAsia="Courier New" w:cs="Courier New"/>
          <w:b/>
          <w:bCs/>
          <w:color w:val="000000"/>
          <w:sz w:val="28"/>
          <w:szCs w:val="28"/>
        </w:rPr>
        <w:t>б административных правонарушениях</w:t>
      </w:r>
      <w:r w:rsidRPr="00B5755B">
        <w:rPr>
          <w:rFonts w:eastAsia="Courier New" w:cs="Courier New"/>
          <w:b/>
          <w:bCs/>
          <w:color w:val="000000"/>
          <w:sz w:val="28"/>
          <w:szCs w:val="28"/>
        </w:rPr>
        <w:t>»</w:t>
      </w:r>
    </w:p>
    <w:p w:rsidR="00C94DAE" w:rsidRDefault="00C94DAE" w:rsidP="00B64D9D">
      <w:pPr>
        <w:tabs>
          <w:tab w:val="left" w:pos="709"/>
        </w:tabs>
        <w:suppressAutoHyphens/>
        <w:spacing w:line="276" w:lineRule="auto"/>
        <w:ind w:left="-284" w:firstLine="568"/>
        <w:jc w:val="center"/>
        <w:rPr>
          <w:rFonts w:eastAsia="Courier New"/>
          <w:b/>
          <w:bCs/>
          <w:color w:val="000000"/>
          <w:sz w:val="28"/>
          <w:szCs w:val="28"/>
        </w:rPr>
      </w:pPr>
    </w:p>
    <w:p w:rsidR="003E71B5" w:rsidRDefault="003E71B5" w:rsidP="007A2E9A">
      <w:pPr>
        <w:spacing w:line="276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4948E5" w:rsidRPr="006F594B" w:rsidRDefault="00B5755B" w:rsidP="00B64D9D">
      <w:pPr>
        <w:spacing w:line="276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F594B">
        <w:rPr>
          <w:rFonts w:eastAsiaTheme="minorHAnsi"/>
          <w:sz w:val="28"/>
          <w:szCs w:val="28"/>
          <w:lang w:eastAsia="en-US"/>
        </w:rPr>
        <w:t xml:space="preserve">Внести в </w:t>
      </w:r>
      <w:r w:rsidR="004948E5" w:rsidRPr="006F594B">
        <w:rPr>
          <w:rFonts w:eastAsiaTheme="minorHAnsi"/>
          <w:sz w:val="28"/>
          <w:szCs w:val="28"/>
          <w:lang w:eastAsia="en-US"/>
        </w:rPr>
        <w:t xml:space="preserve">областной закон от 02 июля 2003 </w:t>
      </w:r>
      <w:r w:rsidR="00477EE2">
        <w:rPr>
          <w:rFonts w:eastAsiaTheme="minorHAnsi"/>
          <w:sz w:val="28"/>
          <w:szCs w:val="28"/>
          <w:lang w:eastAsia="en-US"/>
        </w:rPr>
        <w:t xml:space="preserve">года </w:t>
      </w:r>
      <w:r w:rsidR="004948E5" w:rsidRPr="006F594B">
        <w:rPr>
          <w:rFonts w:eastAsiaTheme="minorHAnsi"/>
          <w:sz w:val="28"/>
          <w:szCs w:val="28"/>
          <w:lang w:eastAsia="en-US"/>
        </w:rPr>
        <w:t xml:space="preserve">№ 47-оз </w:t>
      </w:r>
      <w:r w:rsidR="007A2E9A">
        <w:rPr>
          <w:rFonts w:eastAsiaTheme="minorHAnsi"/>
          <w:sz w:val="28"/>
          <w:szCs w:val="28"/>
          <w:lang w:eastAsia="en-US"/>
        </w:rPr>
        <w:br/>
      </w:r>
      <w:r w:rsidR="004948E5" w:rsidRPr="006F594B">
        <w:rPr>
          <w:rFonts w:eastAsiaTheme="minorHAnsi"/>
          <w:sz w:val="28"/>
          <w:szCs w:val="28"/>
          <w:lang w:eastAsia="en-US"/>
        </w:rPr>
        <w:t>«Об административных правонарушениях»</w:t>
      </w:r>
      <w:r w:rsidR="004948E5" w:rsidRPr="006F594B">
        <w:t xml:space="preserve"> </w:t>
      </w:r>
      <w:r w:rsidR="004948E5" w:rsidRPr="006F594B">
        <w:rPr>
          <w:rFonts w:eastAsiaTheme="minorHAnsi"/>
          <w:sz w:val="28"/>
          <w:szCs w:val="28"/>
          <w:lang w:eastAsia="en-US"/>
        </w:rPr>
        <w:t>(с последующими изменениями)  следующие изменения:</w:t>
      </w:r>
    </w:p>
    <w:p w:rsidR="004948E5" w:rsidRPr="00C61C1C" w:rsidRDefault="00F51A01" w:rsidP="00B64D9D">
      <w:pPr>
        <w:pStyle w:val="a4"/>
        <w:numPr>
          <w:ilvl w:val="0"/>
          <w:numId w:val="3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C61C1C">
        <w:rPr>
          <w:rFonts w:eastAsiaTheme="minorHAnsi"/>
          <w:sz w:val="28"/>
          <w:szCs w:val="28"/>
          <w:lang w:eastAsia="en-US"/>
        </w:rPr>
        <w:t>а</w:t>
      </w:r>
      <w:r w:rsidR="004948E5" w:rsidRPr="00C61C1C">
        <w:rPr>
          <w:rFonts w:eastAsiaTheme="minorHAnsi"/>
          <w:sz w:val="28"/>
          <w:szCs w:val="28"/>
          <w:lang w:eastAsia="en-US"/>
        </w:rPr>
        <w:t xml:space="preserve">бзац второй </w:t>
      </w:r>
      <w:r w:rsidR="00F8677E" w:rsidRPr="00C61C1C">
        <w:rPr>
          <w:rFonts w:eastAsiaTheme="minorHAnsi"/>
          <w:sz w:val="28"/>
          <w:szCs w:val="28"/>
          <w:lang w:eastAsia="en-US"/>
        </w:rPr>
        <w:t>части</w:t>
      </w:r>
      <w:r w:rsidR="004948E5" w:rsidRPr="00C61C1C">
        <w:rPr>
          <w:rFonts w:eastAsiaTheme="minorHAnsi"/>
          <w:sz w:val="28"/>
          <w:szCs w:val="28"/>
          <w:lang w:eastAsia="en-US"/>
        </w:rPr>
        <w:t xml:space="preserve"> </w:t>
      </w:r>
      <w:r w:rsidR="00F8677E" w:rsidRPr="00C61C1C">
        <w:rPr>
          <w:rFonts w:eastAsiaTheme="minorHAnsi"/>
          <w:sz w:val="28"/>
          <w:szCs w:val="28"/>
          <w:lang w:eastAsia="en-US"/>
        </w:rPr>
        <w:t>2</w:t>
      </w:r>
      <w:r w:rsidR="004948E5" w:rsidRPr="00C61C1C">
        <w:rPr>
          <w:rFonts w:eastAsiaTheme="minorHAnsi"/>
          <w:sz w:val="28"/>
          <w:szCs w:val="28"/>
          <w:lang w:eastAsia="en-US"/>
        </w:rPr>
        <w:t xml:space="preserve"> статьи 4.10 изложить в следующей редакции:</w:t>
      </w:r>
    </w:p>
    <w:p w:rsidR="004948E5" w:rsidRPr="00C61C1C" w:rsidRDefault="004948E5" w:rsidP="00B64D9D">
      <w:pPr>
        <w:autoSpaceDE w:val="0"/>
        <w:autoSpaceDN w:val="0"/>
        <w:adjustRightInd w:val="0"/>
        <w:spacing w:line="276" w:lineRule="auto"/>
        <w:ind w:firstLine="360"/>
        <w:jc w:val="both"/>
        <w:rPr>
          <w:rFonts w:eastAsia="Courier New"/>
          <w:bCs/>
          <w:color w:val="000000"/>
          <w:sz w:val="28"/>
          <w:szCs w:val="28"/>
        </w:rPr>
      </w:pPr>
      <w:r w:rsidRPr="00C61C1C">
        <w:rPr>
          <w:rFonts w:eastAsia="Courier New"/>
          <w:bCs/>
          <w:color w:val="000000"/>
          <w:sz w:val="28"/>
          <w:szCs w:val="28"/>
        </w:rPr>
        <w:t xml:space="preserve">«влечет наложение административного штрафа </w:t>
      </w:r>
      <w:r w:rsidR="00A75BC0" w:rsidRPr="00A75BC0">
        <w:rPr>
          <w:rFonts w:eastAsia="Courier New"/>
          <w:bCs/>
          <w:color w:val="000000"/>
          <w:sz w:val="28"/>
          <w:szCs w:val="28"/>
        </w:rPr>
        <w:t>на граждан в размере пяти тысяч рублей</w:t>
      </w:r>
      <w:r w:rsidRPr="00C61C1C">
        <w:rPr>
          <w:rFonts w:eastAsia="Courier New"/>
          <w:bCs/>
          <w:color w:val="000000"/>
          <w:sz w:val="28"/>
          <w:szCs w:val="28"/>
        </w:rPr>
        <w:t>; на должностных лиц и</w:t>
      </w:r>
      <w:r w:rsidR="00F51A01" w:rsidRPr="00C61C1C">
        <w:rPr>
          <w:rFonts w:eastAsiaTheme="minorHAnsi"/>
          <w:sz w:val="28"/>
          <w:szCs w:val="28"/>
          <w:lang w:eastAsia="en-US"/>
        </w:rPr>
        <w:t xml:space="preserve"> </w:t>
      </w:r>
      <w:r w:rsidR="00C61C1C" w:rsidRPr="00C61C1C">
        <w:rPr>
          <w:rFonts w:eastAsiaTheme="minorHAnsi"/>
          <w:sz w:val="28"/>
          <w:szCs w:val="28"/>
          <w:lang w:eastAsia="en-US"/>
        </w:rPr>
        <w:t>лиц, осуществляющих предпринимательскую деятельность без образования юридического лица</w:t>
      </w:r>
      <w:r w:rsidRPr="00C61C1C">
        <w:rPr>
          <w:rFonts w:eastAsia="Courier New"/>
          <w:bCs/>
          <w:color w:val="000000"/>
          <w:sz w:val="28"/>
          <w:szCs w:val="28"/>
        </w:rPr>
        <w:t xml:space="preserve">, </w:t>
      </w:r>
      <w:r w:rsidR="005C7A42">
        <w:rPr>
          <w:rFonts w:eastAsia="Courier New"/>
          <w:bCs/>
          <w:color w:val="000000"/>
          <w:sz w:val="28"/>
          <w:szCs w:val="28"/>
        </w:rPr>
        <w:t xml:space="preserve">- </w:t>
      </w:r>
      <w:r w:rsidR="00766BFC" w:rsidRPr="00766BFC">
        <w:rPr>
          <w:rFonts w:eastAsia="Courier New"/>
          <w:bCs/>
          <w:color w:val="000000"/>
          <w:sz w:val="28"/>
          <w:szCs w:val="28"/>
        </w:rPr>
        <w:t>в размере пяти</w:t>
      </w:r>
      <w:r w:rsidR="00766BFC">
        <w:rPr>
          <w:rFonts w:eastAsia="Courier New"/>
          <w:bCs/>
          <w:color w:val="000000"/>
          <w:sz w:val="28"/>
          <w:szCs w:val="28"/>
        </w:rPr>
        <w:t>десяти</w:t>
      </w:r>
      <w:r w:rsidR="00766BFC" w:rsidRPr="00766BFC">
        <w:rPr>
          <w:rFonts w:eastAsia="Courier New"/>
          <w:bCs/>
          <w:color w:val="000000"/>
          <w:sz w:val="28"/>
          <w:szCs w:val="28"/>
        </w:rPr>
        <w:t xml:space="preserve"> тысяч рублей;</w:t>
      </w:r>
      <w:r w:rsidRPr="00C61C1C">
        <w:rPr>
          <w:rFonts w:eastAsia="Courier New"/>
          <w:bCs/>
          <w:color w:val="000000"/>
          <w:sz w:val="28"/>
          <w:szCs w:val="28"/>
        </w:rPr>
        <w:t xml:space="preserve"> на юридических лиц, - от </w:t>
      </w:r>
      <w:r w:rsidR="00C61C1C" w:rsidRPr="00C61C1C">
        <w:rPr>
          <w:rFonts w:eastAsia="Courier New"/>
          <w:bCs/>
          <w:color w:val="000000"/>
          <w:sz w:val="28"/>
          <w:szCs w:val="28"/>
        </w:rPr>
        <w:t>четырехсот</w:t>
      </w:r>
      <w:r w:rsidR="00F8677E" w:rsidRPr="00C61C1C">
        <w:rPr>
          <w:rFonts w:eastAsia="Courier New"/>
          <w:bCs/>
          <w:color w:val="000000"/>
          <w:sz w:val="28"/>
          <w:szCs w:val="28"/>
        </w:rPr>
        <w:t xml:space="preserve"> тысяч </w:t>
      </w:r>
      <w:r w:rsidRPr="00C61C1C">
        <w:rPr>
          <w:rFonts w:eastAsia="Courier New"/>
          <w:bCs/>
          <w:color w:val="000000"/>
          <w:sz w:val="28"/>
          <w:szCs w:val="28"/>
        </w:rPr>
        <w:t xml:space="preserve">рублей до </w:t>
      </w:r>
      <w:r w:rsidR="00C61C1C" w:rsidRPr="00C61C1C">
        <w:rPr>
          <w:rFonts w:eastAsia="Courier New"/>
          <w:bCs/>
          <w:color w:val="000000"/>
          <w:sz w:val="28"/>
          <w:szCs w:val="28"/>
        </w:rPr>
        <w:t>семисот тысяч</w:t>
      </w:r>
      <w:r w:rsidRPr="00C61C1C">
        <w:rPr>
          <w:rFonts w:eastAsia="Courier New"/>
          <w:bCs/>
          <w:color w:val="000000"/>
          <w:sz w:val="28"/>
          <w:szCs w:val="28"/>
        </w:rPr>
        <w:t xml:space="preserve"> рублей</w:t>
      </w:r>
      <w:proofErr w:type="gramStart"/>
      <w:r w:rsidRPr="00C61C1C">
        <w:rPr>
          <w:rFonts w:eastAsia="Courier New"/>
          <w:bCs/>
          <w:color w:val="000000"/>
          <w:sz w:val="28"/>
          <w:szCs w:val="28"/>
        </w:rPr>
        <w:t>.»</w:t>
      </w:r>
      <w:r w:rsidR="006B6AA4" w:rsidRPr="00C61C1C">
        <w:rPr>
          <w:rFonts w:eastAsia="Courier New"/>
          <w:bCs/>
          <w:color w:val="000000"/>
          <w:sz w:val="28"/>
          <w:szCs w:val="28"/>
        </w:rPr>
        <w:t>;</w:t>
      </w:r>
      <w:proofErr w:type="gramEnd"/>
    </w:p>
    <w:p w:rsidR="004948E5" w:rsidRPr="00C61C1C" w:rsidRDefault="00F51A01" w:rsidP="00B64D9D">
      <w:pPr>
        <w:pStyle w:val="a4"/>
        <w:numPr>
          <w:ilvl w:val="0"/>
          <w:numId w:val="3"/>
        </w:num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C61C1C">
        <w:rPr>
          <w:rFonts w:eastAsiaTheme="minorHAnsi"/>
          <w:sz w:val="28"/>
          <w:szCs w:val="28"/>
          <w:lang w:eastAsia="en-US"/>
        </w:rPr>
        <w:t>а</w:t>
      </w:r>
      <w:r w:rsidR="004948E5" w:rsidRPr="00C61C1C">
        <w:rPr>
          <w:rFonts w:eastAsiaTheme="minorHAnsi"/>
          <w:sz w:val="28"/>
          <w:szCs w:val="28"/>
          <w:lang w:eastAsia="en-US"/>
        </w:rPr>
        <w:t xml:space="preserve">бзац второй статьи 5.14 изложить в следующей редакции: </w:t>
      </w:r>
    </w:p>
    <w:p w:rsidR="004948E5" w:rsidRPr="004948E5" w:rsidRDefault="004948E5" w:rsidP="00B64D9D">
      <w:pPr>
        <w:autoSpaceDE w:val="0"/>
        <w:autoSpaceDN w:val="0"/>
        <w:adjustRightInd w:val="0"/>
        <w:spacing w:line="276" w:lineRule="auto"/>
        <w:ind w:firstLine="360"/>
        <w:jc w:val="both"/>
        <w:rPr>
          <w:rFonts w:eastAsia="Courier New"/>
          <w:bCs/>
          <w:color w:val="000000"/>
          <w:sz w:val="28"/>
          <w:szCs w:val="28"/>
        </w:rPr>
      </w:pPr>
      <w:r w:rsidRPr="00C61C1C">
        <w:rPr>
          <w:rFonts w:eastAsia="Courier New"/>
          <w:bCs/>
          <w:color w:val="000000"/>
          <w:sz w:val="28"/>
          <w:szCs w:val="28"/>
        </w:rPr>
        <w:t>«</w:t>
      </w:r>
      <w:r w:rsidR="002D485F" w:rsidRPr="002D485F">
        <w:rPr>
          <w:rFonts w:eastAsia="Courier New"/>
          <w:bCs/>
          <w:color w:val="000000"/>
          <w:sz w:val="28"/>
          <w:szCs w:val="28"/>
        </w:rPr>
        <w:t xml:space="preserve">влечет наложение административного штрафа </w:t>
      </w:r>
      <w:r w:rsidR="00A75BC0" w:rsidRPr="00A75BC0">
        <w:rPr>
          <w:rFonts w:eastAsia="Courier New"/>
          <w:bCs/>
          <w:color w:val="000000"/>
          <w:sz w:val="28"/>
          <w:szCs w:val="28"/>
        </w:rPr>
        <w:t>на граждан в размере пяти тысяч рублей</w:t>
      </w:r>
      <w:r w:rsidR="002D485F" w:rsidRPr="002D485F">
        <w:rPr>
          <w:rFonts w:eastAsia="Courier New"/>
          <w:bCs/>
          <w:color w:val="000000"/>
          <w:sz w:val="28"/>
          <w:szCs w:val="28"/>
        </w:rPr>
        <w:t xml:space="preserve">; на должностных лиц и лиц, осуществляющих предпринимательскую деятельность без образования юридического лица, </w:t>
      </w:r>
      <w:r w:rsidR="005C7A42">
        <w:rPr>
          <w:rFonts w:eastAsia="Courier New"/>
          <w:bCs/>
          <w:color w:val="000000"/>
          <w:sz w:val="28"/>
          <w:szCs w:val="28"/>
        </w:rPr>
        <w:t xml:space="preserve">- в </w:t>
      </w:r>
      <w:bookmarkStart w:id="0" w:name="_GoBack"/>
      <w:bookmarkEnd w:id="0"/>
      <w:r w:rsidR="001471CF" w:rsidRPr="001471CF">
        <w:rPr>
          <w:rFonts w:eastAsia="Courier New"/>
          <w:bCs/>
          <w:color w:val="000000"/>
          <w:sz w:val="28"/>
          <w:szCs w:val="28"/>
        </w:rPr>
        <w:t>размере пятидесяти тысяч рублей</w:t>
      </w:r>
      <w:r w:rsidR="00C61C1C" w:rsidRPr="00C61C1C">
        <w:rPr>
          <w:rFonts w:eastAsia="Courier New"/>
          <w:bCs/>
          <w:color w:val="000000"/>
          <w:sz w:val="28"/>
          <w:szCs w:val="28"/>
        </w:rPr>
        <w:t xml:space="preserve">; на юридических лиц, - от </w:t>
      </w:r>
      <w:r w:rsidR="00477EE2">
        <w:rPr>
          <w:rFonts w:eastAsia="Courier New"/>
          <w:bCs/>
          <w:color w:val="000000"/>
          <w:sz w:val="28"/>
          <w:szCs w:val="28"/>
        </w:rPr>
        <w:t>семисот</w:t>
      </w:r>
      <w:r w:rsidR="00C61C1C" w:rsidRPr="00C61C1C">
        <w:rPr>
          <w:rFonts w:eastAsia="Courier New"/>
          <w:bCs/>
          <w:color w:val="000000"/>
          <w:sz w:val="28"/>
          <w:szCs w:val="28"/>
        </w:rPr>
        <w:t xml:space="preserve"> тысяч рублей до </w:t>
      </w:r>
      <w:r w:rsidR="00477EE2">
        <w:rPr>
          <w:rFonts w:eastAsia="Courier New"/>
          <w:bCs/>
          <w:color w:val="000000"/>
          <w:sz w:val="28"/>
          <w:szCs w:val="28"/>
        </w:rPr>
        <w:t>одного миллиона</w:t>
      </w:r>
      <w:r w:rsidR="00C61C1C" w:rsidRPr="00C61C1C">
        <w:rPr>
          <w:rFonts w:eastAsia="Courier New"/>
          <w:bCs/>
          <w:color w:val="000000"/>
          <w:sz w:val="28"/>
          <w:szCs w:val="28"/>
        </w:rPr>
        <w:t xml:space="preserve"> рублей</w:t>
      </w:r>
      <w:proofErr w:type="gramStart"/>
      <w:r w:rsidRPr="00C61C1C">
        <w:rPr>
          <w:rFonts w:eastAsia="Courier New"/>
          <w:bCs/>
          <w:color w:val="000000"/>
          <w:sz w:val="28"/>
          <w:szCs w:val="28"/>
        </w:rPr>
        <w:t>.»</w:t>
      </w:r>
      <w:r w:rsidR="006B6AA4" w:rsidRPr="00C61C1C">
        <w:rPr>
          <w:rFonts w:eastAsia="Courier New"/>
          <w:bCs/>
          <w:color w:val="000000"/>
          <w:sz w:val="28"/>
          <w:szCs w:val="28"/>
        </w:rPr>
        <w:t>.</w:t>
      </w:r>
      <w:proofErr w:type="gramEnd"/>
    </w:p>
    <w:p w:rsidR="004948E5" w:rsidRPr="004948E5" w:rsidRDefault="004948E5" w:rsidP="00B64D9D">
      <w:pPr>
        <w:tabs>
          <w:tab w:val="left" w:pos="709"/>
        </w:tabs>
        <w:suppressAutoHyphens/>
        <w:spacing w:line="276" w:lineRule="auto"/>
        <w:rPr>
          <w:rFonts w:eastAsia="Courier New"/>
          <w:b/>
          <w:bCs/>
          <w:color w:val="000000"/>
          <w:sz w:val="28"/>
          <w:szCs w:val="28"/>
        </w:rPr>
      </w:pPr>
    </w:p>
    <w:p w:rsidR="00B978A6" w:rsidRPr="00B5755B" w:rsidRDefault="00B978A6" w:rsidP="00B64D9D">
      <w:pPr>
        <w:autoSpaceDE w:val="0"/>
        <w:autoSpaceDN w:val="0"/>
        <w:adjustRightInd w:val="0"/>
        <w:spacing w:line="276" w:lineRule="auto"/>
        <w:rPr>
          <w:rFonts w:eastAsiaTheme="minorEastAsia"/>
          <w:bCs/>
          <w:sz w:val="28"/>
          <w:szCs w:val="28"/>
        </w:rPr>
      </w:pPr>
    </w:p>
    <w:p w:rsidR="003E71B5" w:rsidRDefault="003E71B5" w:rsidP="00B64D9D">
      <w:pPr>
        <w:autoSpaceDE w:val="0"/>
        <w:autoSpaceDN w:val="0"/>
        <w:adjustRightInd w:val="0"/>
        <w:spacing w:line="276" w:lineRule="auto"/>
        <w:ind w:left="-284" w:firstLine="540"/>
        <w:jc w:val="right"/>
        <w:rPr>
          <w:rFonts w:eastAsiaTheme="minorEastAsia"/>
          <w:bCs/>
          <w:sz w:val="28"/>
          <w:szCs w:val="28"/>
        </w:rPr>
      </w:pPr>
    </w:p>
    <w:p w:rsidR="001F19D4" w:rsidRPr="00B5755B" w:rsidRDefault="001F19D4" w:rsidP="00B64D9D">
      <w:pPr>
        <w:autoSpaceDE w:val="0"/>
        <w:autoSpaceDN w:val="0"/>
        <w:adjustRightInd w:val="0"/>
        <w:spacing w:line="276" w:lineRule="auto"/>
        <w:ind w:left="-284" w:firstLine="540"/>
        <w:jc w:val="right"/>
        <w:rPr>
          <w:rFonts w:eastAsiaTheme="minorEastAsia"/>
          <w:bCs/>
          <w:sz w:val="28"/>
          <w:szCs w:val="28"/>
        </w:rPr>
      </w:pPr>
      <w:r w:rsidRPr="00B5755B">
        <w:rPr>
          <w:rFonts w:eastAsiaTheme="minorEastAsia"/>
          <w:bCs/>
          <w:sz w:val="28"/>
          <w:szCs w:val="28"/>
        </w:rPr>
        <w:t xml:space="preserve">Губернатор </w:t>
      </w:r>
    </w:p>
    <w:p w:rsidR="001F19D4" w:rsidRPr="00B5755B" w:rsidRDefault="001F19D4" w:rsidP="00B64D9D">
      <w:pPr>
        <w:autoSpaceDE w:val="0"/>
        <w:autoSpaceDN w:val="0"/>
        <w:adjustRightInd w:val="0"/>
        <w:spacing w:line="276" w:lineRule="auto"/>
        <w:ind w:left="-284" w:firstLine="540"/>
        <w:jc w:val="right"/>
        <w:rPr>
          <w:rFonts w:eastAsiaTheme="minorEastAsia"/>
          <w:bCs/>
          <w:sz w:val="28"/>
          <w:szCs w:val="28"/>
        </w:rPr>
      </w:pPr>
      <w:r w:rsidRPr="00B5755B">
        <w:rPr>
          <w:rFonts w:eastAsiaTheme="minorEastAsia"/>
          <w:bCs/>
          <w:sz w:val="28"/>
          <w:szCs w:val="28"/>
        </w:rPr>
        <w:t xml:space="preserve">Ленинградской области </w:t>
      </w:r>
    </w:p>
    <w:p w:rsidR="00470B5B" w:rsidRPr="00B5755B" w:rsidRDefault="001F19D4" w:rsidP="00B64D9D">
      <w:pPr>
        <w:autoSpaceDE w:val="0"/>
        <w:autoSpaceDN w:val="0"/>
        <w:adjustRightInd w:val="0"/>
        <w:spacing w:line="276" w:lineRule="auto"/>
        <w:ind w:left="-284" w:firstLine="540"/>
        <w:jc w:val="right"/>
        <w:rPr>
          <w:rFonts w:eastAsiaTheme="minorEastAsia"/>
          <w:bCs/>
          <w:sz w:val="28"/>
          <w:szCs w:val="28"/>
        </w:rPr>
      </w:pPr>
      <w:r w:rsidRPr="00B5755B">
        <w:rPr>
          <w:rFonts w:eastAsiaTheme="minorEastAsia"/>
          <w:bCs/>
          <w:sz w:val="28"/>
          <w:szCs w:val="28"/>
        </w:rPr>
        <w:t>А. Дрозденко</w:t>
      </w:r>
    </w:p>
    <w:sectPr w:rsidR="00470B5B" w:rsidRPr="00B5755B" w:rsidSect="003E71B5">
      <w:pgSz w:w="11906" w:h="16838"/>
      <w:pgMar w:top="510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E81"/>
    <w:multiLevelType w:val="hybridMultilevel"/>
    <w:tmpl w:val="089ED3D0"/>
    <w:lvl w:ilvl="0" w:tplc="EEEC8E5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942A0"/>
    <w:multiLevelType w:val="hybridMultilevel"/>
    <w:tmpl w:val="8B885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D5BAF"/>
    <w:multiLevelType w:val="hybridMultilevel"/>
    <w:tmpl w:val="D50600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56"/>
    <w:rsid w:val="00002C7F"/>
    <w:rsid w:val="00034960"/>
    <w:rsid w:val="001471CF"/>
    <w:rsid w:val="001F19D4"/>
    <w:rsid w:val="002D485F"/>
    <w:rsid w:val="00307DDB"/>
    <w:rsid w:val="003126B9"/>
    <w:rsid w:val="00362584"/>
    <w:rsid w:val="003E71B5"/>
    <w:rsid w:val="00401640"/>
    <w:rsid w:val="0043397F"/>
    <w:rsid w:val="00470B5B"/>
    <w:rsid w:val="00477EE2"/>
    <w:rsid w:val="00484814"/>
    <w:rsid w:val="004948E5"/>
    <w:rsid w:val="004D7575"/>
    <w:rsid w:val="00557E72"/>
    <w:rsid w:val="005A27DA"/>
    <w:rsid w:val="005C7A42"/>
    <w:rsid w:val="005E1C71"/>
    <w:rsid w:val="00607116"/>
    <w:rsid w:val="00663E2F"/>
    <w:rsid w:val="006B6AA4"/>
    <w:rsid w:val="006F594B"/>
    <w:rsid w:val="006F60BE"/>
    <w:rsid w:val="007173C7"/>
    <w:rsid w:val="0072074C"/>
    <w:rsid w:val="00766BFC"/>
    <w:rsid w:val="00795158"/>
    <w:rsid w:val="007A2E9A"/>
    <w:rsid w:val="00894ABE"/>
    <w:rsid w:val="0094477D"/>
    <w:rsid w:val="009C5EF3"/>
    <w:rsid w:val="00A5258A"/>
    <w:rsid w:val="00A56D0A"/>
    <w:rsid w:val="00A72402"/>
    <w:rsid w:val="00A75BC0"/>
    <w:rsid w:val="00B2289B"/>
    <w:rsid w:val="00B5755B"/>
    <w:rsid w:val="00B64D9D"/>
    <w:rsid w:val="00B978A6"/>
    <w:rsid w:val="00BB28B8"/>
    <w:rsid w:val="00C01BCA"/>
    <w:rsid w:val="00C51531"/>
    <w:rsid w:val="00C61C1C"/>
    <w:rsid w:val="00C80E56"/>
    <w:rsid w:val="00C94DAE"/>
    <w:rsid w:val="00CA0F8A"/>
    <w:rsid w:val="00CC129F"/>
    <w:rsid w:val="00DA6E04"/>
    <w:rsid w:val="00DF0F37"/>
    <w:rsid w:val="00E10EF7"/>
    <w:rsid w:val="00EB5019"/>
    <w:rsid w:val="00EB510B"/>
    <w:rsid w:val="00F51A01"/>
    <w:rsid w:val="00F8677E"/>
    <w:rsid w:val="00F8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13</cp:revision>
  <dcterms:created xsi:type="dcterms:W3CDTF">2025-02-18T13:44:00Z</dcterms:created>
  <dcterms:modified xsi:type="dcterms:W3CDTF">2025-08-25T10:19:00Z</dcterms:modified>
</cp:coreProperties>
</file>